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70164" w14:textId="43425B5F" w:rsidR="001A2B1D" w:rsidRPr="001A2B1D" w:rsidRDefault="001A2B1D" w:rsidP="001A2B1D">
      <w:pPr>
        <w:pStyle w:val="GTitle"/>
        <w:jc w:val="left"/>
        <w:rPr>
          <w:sz w:val="28"/>
          <w:szCs w:val="28"/>
        </w:rPr>
      </w:pPr>
      <w:bookmarkStart w:id="0" w:name="_Toc173461836"/>
      <w:bookmarkStart w:id="1" w:name="_Toc173462585"/>
      <w:bookmarkStart w:id="2" w:name="_Toc173462919"/>
      <w:bookmarkStart w:id="3" w:name="_Toc173462999"/>
      <w:bookmarkStart w:id="4" w:name="_Toc173463196"/>
    </w:p>
    <w:p w14:paraId="25AF189C" w14:textId="77777777" w:rsidR="009D50B1" w:rsidRDefault="0023701E" w:rsidP="009D50B1">
      <w:pPr>
        <w:pStyle w:val="GTitle"/>
      </w:pPr>
      <w:r>
        <w:rPr>
          <w:noProof/>
          <w:lang w:eastAsia="en-GB"/>
        </w:rPr>
        <w:drawing>
          <wp:inline distT="0" distB="0" distL="0" distR="0" wp14:anchorId="201DB53B" wp14:editId="2EBE4F0F">
            <wp:extent cx="1870075" cy="640080"/>
            <wp:effectExtent l="0" t="0" r="0" b="0"/>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inline>
        </w:drawing>
      </w:r>
    </w:p>
    <w:p w14:paraId="494FE9F8" w14:textId="77777777" w:rsidR="00ED33E6" w:rsidRDefault="00ED33E6" w:rsidP="00ED33E6">
      <w:pPr>
        <w:jc w:val="center"/>
        <w:rPr>
          <w:lang w:val="en-GB"/>
        </w:rPr>
      </w:pPr>
    </w:p>
    <w:p w14:paraId="19CFAC02" w14:textId="77777777" w:rsidR="006E4551" w:rsidRPr="00AE51C6" w:rsidRDefault="006E4551" w:rsidP="006E4551">
      <w:pPr>
        <w:keepNext/>
        <w:spacing w:before="200" w:after="100"/>
        <w:jc w:val="center"/>
        <w:outlineLvl w:val="0"/>
        <w:rPr>
          <w:rFonts w:ascii="Cambria" w:hAnsi="Cambria"/>
          <w:b/>
          <w:bCs/>
          <w:color w:val="0066FF"/>
          <w:szCs w:val="44"/>
        </w:rPr>
      </w:pPr>
      <w:r w:rsidRPr="00AE51C6">
        <w:rPr>
          <w:rFonts w:ascii="Cambria" w:hAnsi="Cambria"/>
          <w:b/>
          <w:bCs/>
          <w:color w:val="0066FF"/>
          <w:szCs w:val="44"/>
        </w:rPr>
        <w:t>MINUTES OF THE MEETING OF THE BOARD OF DIRECTORS</w:t>
      </w:r>
    </w:p>
    <w:p w14:paraId="4F068531" w14:textId="12A6366C" w:rsidR="006E4551" w:rsidRPr="009003A7" w:rsidRDefault="00336D2F" w:rsidP="006E4551">
      <w:pPr>
        <w:jc w:val="center"/>
        <w:rPr>
          <w:rFonts w:cs="Arial"/>
          <w:b/>
          <w:bCs/>
        </w:rPr>
      </w:pPr>
      <w:r>
        <w:rPr>
          <w:rFonts w:cs="Arial"/>
          <w:b/>
          <w:bCs/>
        </w:rPr>
        <w:t>28 January 2017</w:t>
      </w:r>
      <w:r w:rsidR="00D62AB5">
        <w:rPr>
          <w:rFonts w:cs="Arial"/>
          <w:b/>
          <w:bCs/>
        </w:rPr>
        <w:t xml:space="preserve"> </w:t>
      </w:r>
      <w:r>
        <w:rPr>
          <w:rFonts w:cs="Arial"/>
          <w:b/>
          <w:bCs/>
        </w:rPr>
        <w:t>–</w:t>
      </w:r>
      <w:r w:rsidR="00D62AB5">
        <w:rPr>
          <w:rFonts w:cs="Arial"/>
          <w:b/>
          <w:bCs/>
        </w:rPr>
        <w:t xml:space="preserve"> </w:t>
      </w:r>
      <w:r>
        <w:rPr>
          <w:rFonts w:cs="Arial"/>
          <w:b/>
          <w:bCs/>
        </w:rPr>
        <w:t>1.30-5.00</w:t>
      </w:r>
    </w:p>
    <w:p w14:paraId="4830990B" w14:textId="2FD9EF0F" w:rsidR="006E4551" w:rsidRDefault="00336D2F" w:rsidP="00D62AB5">
      <w:pPr>
        <w:jc w:val="center"/>
      </w:pPr>
      <w:proofErr w:type="spellStart"/>
      <w:r>
        <w:t>Friends</w:t>
      </w:r>
      <w:proofErr w:type="spellEnd"/>
      <w:r>
        <w:t xml:space="preserve"> House, London</w:t>
      </w:r>
    </w:p>
    <w:p w14:paraId="0B6C1896" w14:textId="77777777" w:rsidR="006E4551" w:rsidRDefault="006E4551" w:rsidP="006E4551">
      <w:pPr>
        <w:pStyle w:val="NoSpacing"/>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55546F" w:rsidRPr="00A815F6" w14:paraId="5187A267" w14:textId="77777777" w:rsidTr="0061093F">
        <w:tc>
          <w:tcPr>
            <w:tcW w:w="1776" w:type="dxa"/>
            <w:shd w:val="clear" w:color="auto" w:fill="auto"/>
          </w:tcPr>
          <w:p w14:paraId="73321E00" w14:textId="40A5136B" w:rsidR="0055546F" w:rsidRPr="00A815F6" w:rsidRDefault="0055546F" w:rsidP="0061093F">
            <w:pPr>
              <w:pStyle w:val="NoSpacing"/>
              <w:rPr>
                <w:sz w:val="24"/>
                <w:szCs w:val="24"/>
              </w:rPr>
            </w:pPr>
            <w:r w:rsidRPr="00A815F6">
              <w:rPr>
                <w:b/>
                <w:sz w:val="24"/>
                <w:szCs w:val="24"/>
              </w:rPr>
              <w:t>Present</w:t>
            </w:r>
            <w:r w:rsidRPr="00A815F6">
              <w:rPr>
                <w:sz w:val="24"/>
                <w:szCs w:val="24"/>
              </w:rPr>
              <w:t>:</w:t>
            </w:r>
          </w:p>
        </w:tc>
        <w:tc>
          <w:tcPr>
            <w:tcW w:w="2540" w:type="dxa"/>
            <w:shd w:val="clear" w:color="auto" w:fill="auto"/>
          </w:tcPr>
          <w:p w14:paraId="64B5CDC6" w14:textId="77777777" w:rsidR="0055546F" w:rsidRPr="00A815F6" w:rsidRDefault="0055546F" w:rsidP="0061093F">
            <w:pPr>
              <w:pStyle w:val="NoSpacing"/>
              <w:rPr>
                <w:sz w:val="24"/>
                <w:szCs w:val="24"/>
              </w:rPr>
            </w:pPr>
            <w:r w:rsidRPr="00A815F6">
              <w:rPr>
                <w:sz w:val="24"/>
                <w:szCs w:val="24"/>
              </w:rPr>
              <w:t>Bryan Woodcock</w:t>
            </w:r>
          </w:p>
        </w:tc>
        <w:tc>
          <w:tcPr>
            <w:tcW w:w="864" w:type="dxa"/>
            <w:shd w:val="clear" w:color="auto" w:fill="auto"/>
          </w:tcPr>
          <w:p w14:paraId="2DA414CD" w14:textId="77777777" w:rsidR="0055546F" w:rsidRPr="00A815F6" w:rsidRDefault="0055546F" w:rsidP="0061093F">
            <w:pPr>
              <w:pStyle w:val="NoSpacing"/>
              <w:rPr>
                <w:sz w:val="24"/>
                <w:szCs w:val="24"/>
              </w:rPr>
            </w:pPr>
            <w:r w:rsidRPr="00A815F6">
              <w:rPr>
                <w:sz w:val="24"/>
                <w:szCs w:val="24"/>
              </w:rPr>
              <w:t>BW</w:t>
            </w:r>
          </w:p>
        </w:tc>
        <w:tc>
          <w:tcPr>
            <w:tcW w:w="4426" w:type="dxa"/>
            <w:shd w:val="clear" w:color="auto" w:fill="auto"/>
          </w:tcPr>
          <w:p w14:paraId="0ABEB738" w14:textId="77777777" w:rsidR="0055546F" w:rsidRPr="00A815F6" w:rsidRDefault="0055546F" w:rsidP="0061093F">
            <w:pPr>
              <w:pStyle w:val="NoSpacing"/>
              <w:rPr>
                <w:sz w:val="24"/>
                <w:szCs w:val="24"/>
              </w:rPr>
            </w:pPr>
            <w:r w:rsidRPr="00A815F6">
              <w:rPr>
                <w:sz w:val="24"/>
                <w:szCs w:val="24"/>
              </w:rPr>
              <w:t>Elected Director</w:t>
            </w:r>
          </w:p>
        </w:tc>
      </w:tr>
      <w:tr w:rsidR="0055546F" w:rsidRPr="00A815F6" w14:paraId="578375F5" w14:textId="77777777" w:rsidTr="0061093F">
        <w:tc>
          <w:tcPr>
            <w:tcW w:w="1776" w:type="dxa"/>
            <w:shd w:val="clear" w:color="auto" w:fill="auto"/>
          </w:tcPr>
          <w:p w14:paraId="5B6E390F" w14:textId="77777777" w:rsidR="0055546F" w:rsidRPr="00A815F6" w:rsidRDefault="0055546F" w:rsidP="0061093F">
            <w:pPr>
              <w:pStyle w:val="NoSpacing"/>
              <w:rPr>
                <w:sz w:val="24"/>
                <w:szCs w:val="24"/>
              </w:rPr>
            </w:pPr>
          </w:p>
        </w:tc>
        <w:tc>
          <w:tcPr>
            <w:tcW w:w="2540" w:type="dxa"/>
            <w:shd w:val="clear" w:color="auto" w:fill="auto"/>
          </w:tcPr>
          <w:p w14:paraId="2E8FE704" w14:textId="77777777" w:rsidR="0055546F" w:rsidRPr="00A815F6" w:rsidRDefault="0055546F" w:rsidP="0061093F">
            <w:pPr>
              <w:pStyle w:val="NoSpacing"/>
              <w:rPr>
                <w:sz w:val="24"/>
                <w:szCs w:val="24"/>
              </w:rPr>
            </w:pPr>
            <w:r w:rsidRPr="00A815F6">
              <w:rPr>
                <w:sz w:val="24"/>
                <w:szCs w:val="24"/>
              </w:rPr>
              <w:t>Catherine Wilson</w:t>
            </w:r>
          </w:p>
        </w:tc>
        <w:tc>
          <w:tcPr>
            <w:tcW w:w="864" w:type="dxa"/>
            <w:shd w:val="clear" w:color="auto" w:fill="auto"/>
          </w:tcPr>
          <w:p w14:paraId="619E53E0" w14:textId="77777777" w:rsidR="0055546F" w:rsidRPr="00A815F6" w:rsidRDefault="0055546F" w:rsidP="0061093F">
            <w:pPr>
              <w:pStyle w:val="NoSpacing"/>
              <w:rPr>
                <w:sz w:val="24"/>
                <w:szCs w:val="24"/>
              </w:rPr>
            </w:pPr>
            <w:r w:rsidRPr="00A815F6">
              <w:rPr>
                <w:sz w:val="24"/>
                <w:szCs w:val="24"/>
              </w:rPr>
              <w:t>CW</w:t>
            </w:r>
          </w:p>
        </w:tc>
        <w:tc>
          <w:tcPr>
            <w:tcW w:w="4426" w:type="dxa"/>
            <w:shd w:val="clear" w:color="auto" w:fill="auto"/>
          </w:tcPr>
          <w:p w14:paraId="1204A6E6" w14:textId="77777777" w:rsidR="0055546F" w:rsidRPr="00A815F6" w:rsidRDefault="0055546F" w:rsidP="0061093F">
            <w:pPr>
              <w:pStyle w:val="NoSpacing"/>
              <w:rPr>
                <w:sz w:val="24"/>
                <w:szCs w:val="24"/>
              </w:rPr>
            </w:pPr>
            <w:r w:rsidRPr="00A815F6">
              <w:rPr>
                <w:sz w:val="24"/>
                <w:szCs w:val="24"/>
              </w:rPr>
              <w:t>Independent Director</w:t>
            </w:r>
          </w:p>
        </w:tc>
      </w:tr>
      <w:tr w:rsidR="0055546F" w:rsidRPr="00A815F6" w14:paraId="5AF945DD" w14:textId="77777777" w:rsidTr="0061093F">
        <w:tc>
          <w:tcPr>
            <w:tcW w:w="1776" w:type="dxa"/>
            <w:shd w:val="clear" w:color="auto" w:fill="auto"/>
          </w:tcPr>
          <w:p w14:paraId="14D593B2" w14:textId="77777777" w:rsidR="0055546F" w:rsidRPr="00A815F6" w:rsidRDefault="0055546F" w:rsidP="0061093F">
            <w:pPr>
              <w:pStyle w:val="NoSpacing"/>
              <w:rPr>
                <w:sz w:val="24"/>
                <w:szCs w:val="24"/>
              </w:rPr>
            </w:pPr>
          </w:p>
        </w:tc>
        <w:tc>
          <w:tcPr>
            <w:tcW w:w="2540" w:type="dxa"/>
            <w:shd w:val="clear" w:color="auto" w:fill="auto"/>
          </w:tcPr>
          <w:p w14:paraId="608FE137" w14:textId="77777777" w:rsidR="0055546F" w:rsidRPr="00A815F6" w:rsidRDefault="0055546F" w:rsidP="0061093F">
            <w:pPr>
              <w:pStyle w:val="NoSpacing"/>
              <w:rPr>
                <w:sz w:val="24"/>
                <w:szCs w:val="24"/>
              </w:rPr>
            </w:pPr>
            <w:r w:rsidRPr="00A815F6">
              <w:rPr>
                <w:sz w:val="24"/>
                <w:szCs w:val="24"/>
              </w:rPr>
              <w:t>Dave Harrison</w:t>
            </w:r>
          </w:p>
        </w:tc>
        <w:tc>
          <w:tcPr>
            <w:tcW w:w="864" w:type="dxa"/>
            <w:shd w:val="clear" w:color="auto" w:fill="auto"/>
          </w:tcPr>
          <w:p w14:paraId="0ABFD4C0" w14:textId="77777777" w:rsidR="0055546F" w:rsidRPr="00A815F6" w:rsidRDefault="0055546F" w:rsidP="0061093F">
            <w:pPr>
              <w:pStyle w:val="NoSpacing"/>
              <w:rPr>
                <w:sz w:val="24"/>
                <w:szCs w:val="24"/>
              </w:rPr>
            </w:pPr>
            <w:r w:rsidRPr="00A815F6">
              <w:rPr>
                <w:sz w:val="24"/>
                <w:szCs w:val="24"/>
              </w:rPr>
              <w:t>DH</w:t>
            </w:r>
          </w:p>
        </w:tc>
        <w:tc>
          <w:tcPr>
            <w:tcW w:w="4426" w:type="dxa"/>
            <w:shd w:val="clear" w:color="auto" w:fill="auto"/>
          </w:tcPr>
          <w:p w14:paraId="7C516E16" w14:textId="77777777" w:rsidR="0055546F" w:rsidRPr="00A815F6" w:rsidRDefault="0055546F" w:rsidP="0061093F">
            <w:pPr>
              <w:pStyle w:val="NoSpacing"/>
              <w:rPr>
                <w:sz w:val="24"/>
                <w:szCs w:val="24"/>
              </w:rPr>
            </w:pPr>
            <w:r w:rsidRPr="00A815F6">
              <w:rPr>
                <w:sz w:val="24"/>
                <w:szCs w:val="24"/>
              </w:rPr>
              <w:t>Elected Director</w:t>
            </w:r>
          </w:p>
        </w:tc>
      </w:tr>
      <w:tr w:rsidR="0055546F" w:rsidRPr="00A815F6" w14:paraId="2E49C3B6" w14:textId="77777777" w:rsidTr="0061093F">
        <w:tc>
          <w:tcPr>
            <w:tcW w:w="1776" w:type="dxa"/>
            <w:shd w:val="clear" w:color="auto" w:fill="auto"/>
          </w:tcPr>
          <w:p w14:paraId="27FA2380" w14:textId="77777777" w:rsidR="0055546F" w:rsidRPr="00A815F6" w:rsidRDefault="0055546F" w:rsidP="0061093F">
            <w:pPr>
              <w:pStyle w:val="NoSpacing"/>
              <w:rPr>
                <w:sz w:val="24"/>
                <w:szCs w:val="24"/>
              </w:rPr>
            </w:pPr>
          </w:p>
        </w:tc>
        <w:tc>
          <w:tcPr>
            <w:tcW w:w="2540" w:type="dxa"/>
            <w:shd w:val="clear" w:color="auto" w:fill="auto"/>
          </w:tcPr>
          <w:p w14:paraId="4230B4C6" w14:textId="77777777" w:rsidR="0055546F" w:rsidRPr="00A815F6" w:rsidRDefault="0055546F" w:rsidP="0061093F">
            <w:pPr>
              <w:pStyle w:val="NoSpacing"/>
              <w:rPr>
                <w:sz w:val="24"/>
                <w:szCs w:val="24"/>
              </w:rPr>
            </w:pPr>
            <w:r w:rsidRPr="00A815F6">
              <w:rPr>
                <w:sz w:val="24"/>
                <w:szCs w:val="24"/>
              </w:rPr>
              <w:t>Erik Rowbotham</w:t>
            </w:r>
          </w:p>
        </w:tc>
        <w:tc>
          <w:tcPr>
            <w:tcW w:w="864" w:type="dxa"/>
            <w:shd w:val="clear" w:color="auto" w:fill="auto"/>
          </w:tcPr>
          <w:p w14:paraId="6193F083" w14:textId="77777777" w:rsidR="0055546F" w:rsidRPr="00A815F6" w:rsidRDefault="0055546F" w:rsidP="0061093F">
            <w:pPr>
              <w:pStyle w:val="NoSpacing"/>
              <w:rPr>
                <w:sz w:val="24"/>
                <w:szCs w:val="24"/>
              </w:rPr>
            </w:pPr>
            <w:r w:rsidRPr="00A815F6">
              <w:rPr>
                <w:sz w:val="24"/>
                <w:szCs w:val="24"/>
              </w:rPr>
              <w:t>ER</w:t>
            </w:r>
          </w:p>
        </w:tc>
        <w:tc>
          <w:tcPr>
            <w:tcW w:w="4426" w:type="dxa"/>
            <w:shd w:val="clear" w:color="auto" w:fill="auto"/>
          </w:tcPr>
          <w:p w14:paraId="037EB09A" w14:textId="77777777" w:rsidR="0055546F" w:rsidRPr="00A815F6" w:rsidRDefault="0055546F" w:rsidP="0061093F">
            <w:pPr>
              <w:pStyle w:val="NoSpacing"/>
              <w:rPr>
                <w:sz w:val="24"/>
                <w:szCs w:val="24"/>
              </w:rPr>
            </w:pPr>
            <w:r w:rsidRPr="00A815F6">
              <w:rPr>
                <w:sz w:val="24"/>
                <w:szCs w:val="24"/>
              </w:rPr>
              <w:t>Elected Director</w:t>
            </w:r>
          </w:p>
        </w:tc>
      </w:tr>
      <w:tr w:rsidR="0055546F" w:rsidRPr="00A815F6" w14:paraId="5338F0A5" w14:textId="77777777" w:rsidTr="0061093F">
        <w:tc>
          <w:tcPr>
            <w:tcW w:w="1776" w:type="dxa"/>
            <w:shd w:val="clear" w:color="auto" w:fill="auto"/>
          </w:tcPr>
          <w:p w14:paraId="5EE5E6B2" w14:textId="77777777" w:rsidR="0055546F" w:rsidRPr="00A815F6" w:rsidRDefault="0055546F" w:rsidP="0061093F">
            <w:pPr>
              <w:pStyle w:val="NoSpacing"/>
              <w:rPr>
                <w:sz w:val="24"/>
                <w:szCs w:val="24"/>
              </w:rPr>
            </w:pPr>
          </w:p>
        </w:tc>
        <w:tc>
          <w:tcPr>
            <w:tcW w:w="2540" w:type="dxa"/>
            <w:shd w:val="clear" w:color="auto" w:fill="auto"/>
          </w:tcPr>
          <w:p w14:paraId="34D022BE" w14:textId="77777777" w:rsidR="0055546F" w:rsidRPr="00A815F6" w:rsidRDefault="0055546F" w:rsidP="0061093F">
            <w:pPr>
              <w:pStyle w:val="NoSpacing"/>
              <w:rPr>
                <w:sz w:val="24"/>
                <w:szCs w:val="24"/>
              </w:rPr>
            </w:pPr>
            <w:r w:rsidRPr="00A815F6">
              <w:rPr>
                <w:sz w:val="24"/>
                <w:szCs w:val="24"/>
              </w:rPr>
              <w:t>Julie Ryan</w:t>
            </w:r>
          </w:p>
        </w:tc>
        <w:tc>
          <w:tcPr>
            <w:tcW w:w="864" w:type="dxa"/>
            <w:shd w:val="clear" w:color="auto" w:fill="auto"/>
          </w:tcPr>
          <w:p w14:paraId="2FD191F7" w14:textId="77777777" w:rsidR="0055546F" w:rsidRPr="00A815F6" w:rsidRDefault="0055546F" w:rsidP="0061093F">
            <w:pPr>
              <w:pStyle w:val="NoSpacing"/>
              <w:rPr>
                <w:sz w:val="24"/>
                <w:szCs w:val="24"/>
              </w:rPr>
            </w:pPr>
            <w:r w:rsidRPr="00A815F6">
              <w:rPr>
                <w:sz w:val="24"/>
                <w:szCs w:val="24"/>
              </w:rPr>
              <w:t>JR</w:t>
            </w:r>
          </w:p>
        </w:tc>
        <w:tc>
          <w:tcPr>
            <w:tcW w:w="4426" w:type="dxa"/>
            <w:shd w:val="clear" w:color="auto" w:fill="auto"/>
          </w:tcPr>
          <w:p w14:paraId="15D97A63" w14:textId="77777777" w:rsidR="0055546F" w:rsidRPr="00A815F6" w:rsidRDefault="0055546F" w:rsidP="0061093F">
            <w:pPr>
              <w:pStyle w:val="NoSpacing"/>
              <w:rPr>
                <w:sz w:val="24"/>
                <w:szCs w:val="24"/>
              </w:rPr>
            </w:pPr>
            <w:r w:rsidRPr="00A815F6">
              <w:rPr>
                <w:sz w:val="24"/>
                <w:szCs w:val="24"/>
              </w:rPr>
              <w:t xml:space="preserve">Elected Director </w:t>
            </w:r>
          </w:p>
        </w:tc>
      </w:tr>
      <w:tr w:rsidR="0055546F" w:rsidRPr="00A815F6" w14:paraId="5A31B413" w14:textId="77777777" w:rsidTr="0061093F">
        <w:tc>
          <w:tcPr>
            <w:tcW w:w="1776" w:type="dxa"/>
            <w:shd w:val="clear" w:color="auto" w:fill="auto"/>
          </w:tcPr>
          <w:p w14:paraId="0A981BE3" w14:textId="77777777" w:rsidR="0055546F" w:rsidRPr="00A815F6" w:rsidRDefault="0055546F" w:rsidP="0061093F">
            <w:pPr>
              <w:pStyle w:val="NoSpacing"/>
              <w:rPr>
                <w:sz w:val="24"/>
                <w:szCs w:val="24"/>
              </w:rPr>
            </w:pPr>
          </w:p>
        </w:tc>
        <w:tc>
          <w:tcPr>
            <w:tcW w:w="2540" w:type="dxa"/>
            <w:shd w:val="clear" w:color="auto" w:fill="auto"/>
          </w:tcPr>
          <w:p w14:paraId="0872861F" w14:textId="77777777" w:rsidR="0055546F" w:rsidRPr="00A815F6" w:rsidRDefault="0055546F" w:rsidP="0061093F">
            <w:pPr>
              <w:pStyle w:val="NoSpacing"/>
              <w:rPr>
                <w:sz w:val="24"/>
                <w:szCs w:val="24"/>
              </w:rPr>
            </w:pPr>
            <w:r w:rsidRPr="00A815F6">
              <w:rPr>
                <w:sz w:val="24"/>
                <w:szCs w:val="24"/>
              </w:rPr>
              <w:t>Lizzy Rees</w:t>
            </w:r>
          </w:p>
        </w:tc>
        <w:tc>
          <w:tcPr>
            <w:tcW w:w="864" w:type="dxa"/>
            <w:shd w:val="clear" w:color="auto" w:fill="auto"/>
          </w:tcPr>
          <w:p w14:paraId="2C8FFEA6" w14:textId="77777777" w:rsidR="0055546F" w:rsidRPr="00A815F6" w:rsidRDefault="0055546F" w:rsidP="0061093F">
            <w:pPr>
              <w:pStyle w:val="NoSpacing"/>
              <w:rPr>
                <w:sz w:val="24"/>
                <w:szCs w:val="24"/>
              </w:rPr>
            </w:pPr>
            <w:r w:rsidRPr="00A815F6">
              <w:rPr>
                <w:sz w:val="24"/>
                <w:szCs w:val="24"/>
              </w:rPr>
              <w:t>LR</w:t>
            </w:r>
          </w:p>
        </w:tc>
        <w:tc>
          <w:tcPr>
            <w:tcW w:w="4426" w:type="dxa"/>
            <w:shd w:val="clear" w:color="auto" w:fill="auto"/>
          </w:tcPr>
          <w:p w14:paraId="2B28E04D" w14:textId="77777777" w:rsidR="0055546F" w:rsidRPr="00A815F6" w:rsidRDefault="0055546F" w:rsidP="0061093F">
            <w:pPr>
              <w:pStyle w:val="NoSpacing"/>
              <w:rPr>
                <w:sz w:val="24"/>
                <w:szCs w:val="24"/>
              </w:rPr>
            </w:pPr>
            <w:r w:rsidRPr="00A815F6">
              <w:rPr>
                <w:sz w:val="24"/>
                <w:szCs w:val="24"/>
              </w:rPr>
              <w:t>Elected Director</w:t>
            </w:r>
          </w:p>
        </w:tc>
      </w:tr>
      <w:tr w:rsidR="0055546F" w:rsidRPr="00A815F6" w14:paraId="6CB81A36" w14:textId="77777777" w:rsidTr="0061093F">
        <w:tc>
          <w:tcPr>
            <w:tcW w:w="1776" w:type="dxa"/>
            <w:shd w:val="clear" w:color="auto" w:fill="auto"/>
          </w:tcPr>
          <w:p w14:paraId="3FD62F65" w14:textId="4476204D" w:rsidR="0055546F" w:rsidRPr="00A815F6" w:rsidRDefault="0055546F" w:rsidP="0061093F">
            <w:pPr>
              <w:pStyle w:val="NoSpacing"/>
              <w:rPr>
                <w:sz w:val="24"/>
                <w:szCs w:val="24"/>
              </w:rPr>
            </w:pPr>
          </w:p>
        </w:tc>
        <w:tc>
          <w:tcPr>
            <w:tcW w:w="2540" w:type="dxa"/>
            <w:shd w:val="clear" w:color="auto" w:fill="auto"/>
          </w:tcPr>
          <w:p w14:paraId="16E4FE26" w14:textId="77777777" w:rsidR="0055546F" w:rsidRPr="00A815F6" w:rsidRDefault="0055546F" w:rsidP="0061093F">
            <w:pPr>
              <w:pStyle w:val="NoSpacing"/>
              <w:rPr>
                <w:sz w:val="24"/>
                <w:szCs w:val="24"/>
              </w:rPr>
            </w:pPr>
            <w:r w:rsidRPr="00A815F6">
              <w:rPr>
                <w:sz w:val="24"/>
                <w:szCs w:val="24"/>
              </w:rPr>
              <w:t>Mark Davies</w:t>
            </w:r>
          </w:p>
        </w:tc>
        <w:tc>
          <w:tcPr>
            <w:tcW w:w="864" w:type="dxa"/>
            <w:shd w:val="clear" w:color="auto" w:fill="auto"/>
          </w:tcPr>
          <w:p w14:paraId="69F6C414" w14:textId="77777777" w:rsidR="0055546F" w:rsidRPr="00A815F6" w:rsidRDefault="0055546F" w:rsidP="0061093F">
            <w:pPr>
              <w:pStyle w:val="NoSpacing"/>
              <w:rPr>
                <w:sz w:val="24"/>
                <w:szCs w:val="24"/>
              </w:rPr>
            </w:pPr>
            <w:r w:rsidRPr="00A815F6">
              <w:rPr>
                <w:sz w:val="24"/>
                <w:szCs w:val="24"/>
              </w:rPr>
              <w:t>MD</w:t>
            </w:r>
          </w:p>
        </w:tc>
        <w:tc>
          <w:tcPr>
            <w:tcW w:w="4426" w:type="dxa"/>
            <w:shd w:val="clear" w:color="auto" w:fill="auto"/>
          </w:tcPr>
          <w:p w14:paraId="3ACD3006" w14:textId="77777777" w:rsidR="0055546F" w:rsidRPr="00A815F6" w:rsidRDefault="0055546F" w:rsidP="0061093F">
            <w:pPr>
              <w:pStyle w:val="NoSpacing"/>
              <w:rPr>
                <w:sz w:val="24"/>
                <w:szCs w:val="24"/>
              </w:rPr>
            </w:pPr>
            <w:r w:rsidRPr="00A815F6">
              <w:rPr>
                <w:sz w:val="24"/>
                <w:szCs w:val="24"/>
              </w:rPr>
              <w:t>Chairman &amp; Independent Director</w:t>
            </w:r>
          </w:p>
        </w:tc>
      </w:tr>
      <w:tr w:rsidR="0055546F" w:rsidRPr="00A815F6" w14:paraId="54DEC21A" w14:textId="77777777" w:rsidTr="0061093F">
        <w:tc>
          <w:tcPr>
            <w:tcW w:w="1776" w:type="dxa"/>
            <w:shd w:val="clear" w:color="auto" w:fill="auto"/>
          </w:tcPr>
          <w:p w14:paraId="6DD2871F" w14:textId="77777777" w:rsidR="0055546F" w:rsidRPr="00A815F6" w:rsidRDefault="0055546F" w:rsidP="0061093F">
            <w:pPr>
              <w:pStyle w:val="NoSpacing"/>
              <w:rPr>
                <w:sz w:val="24"/>
                <w:szCs w:val="24"/>
              </w:rPr>
            </w:pPr>
          </w:p>
        </w:tc>
        <w:tc>
          <w:tcPr>
            <w:tcW w:w="2540" w:type="dxa"/>
            <w:shd w:val="clear" w:color="auto" w:fill="auto"/>
          </w:tcPr>
          <w:p w14:paraId="409693B1" w14:textId="77777777" w:rsidR="0055546F" w:rsidRPr="00A815F6" w:rsidRDefault="0055546F" w:rsidP="0061093F">
            <w:pPr>
              <w:pStyle w:val="NoSpacing"/>
              <w:rPr>
                <w:sz w:val="24"/>
                <w:szCs w:val="24"/>
              </w:rPr>
            </w:pPr>
            <w:r w:rsidRPr="00A815F6">
              <w:rPr>
                <w:sz w:val="24"/>
                <w:szCs w:val="24"/>
              </w:rPr>
              <w:t>Muriel Kirkwood</w:t>
            </w:r>
          </w:p>
        </w:tc>
        <w:tc>
          <w:tcPr>
            <w:tcW w:w="864" w:type="dxa"/>
            <w:shd w:val="clear" w:color="auto" w:fill="auto"/>
          </w:tcPr>
          <w:p w14:paraId="6BACC8A3" w14:textId="77777777" w:rsidR="0055546F" w:rsidRPr="00A815F6" w:rsidRDefault="0055546F" w:rsidP="0061093F">
            <w:pPr>
              <w:pStyle w:val="NoSpacing"/>
              <w:rPr>
                <w:sz w:val="24"/>
                <w:szCs w:val="24"/>
              </w:rPr>
            </w:pPr>
            <w:r w:rsidRPr="00A815F6">
              <w:rPr>
                <w:sz w:val="24"/>
                <w:szCs w:val="24"/>
              </w:rPr>
              <w:t>MK</w:t>
            </w:r>
          </w:p>
        </w:tc>
        <w:tc>
          <w:tcPr>
            <w:tcW w:w="4426" w:type="dxa"/>
            <w:shd w:val="clear" w:color="auto" w:fill="auto"/>
          </w:tcPr>
          <w:p w14:paraId="5E99FF29" w14:textId="77777777" w:rsidR="0055546F" w:rsidRPr="00A815F6" w:rsidRDefault="0055546F" w:rsidP="0061093F">
            <w:pPr>
              <w:pStyle w:val="NoSpacing"/>
              <w:rPr>
                <w:sz w:val="24"/>
                <w:szCs w:val="24"/>
              </w:rPr>
            </w:pPr>
            <w:r w:rsidRPr="00A815F6">
              <w:rPr>
                <w:sz w:val="24"/>
                <w:szCs w:val="24"/>
              </w:rPr>
              <w:t xml:space="preserve">Elected Director </w:t>
            </w:r>
          </w:p>
        </w:tc>
      </w:tr>
      <w:tr w:rsidR="0055546F" w:rsidRPr="00A815F6" w14:paraId="464E73D9" w14:textId="77777777" w:rsidTr="0061093F">
        <w:tc>
          <w:tcPr>
            <w:tcW w:w="1776" w:type="dxa"/>
            <w:shd w:val="clear" w:color="auto" w:fill="auto"/>
          </w:tcPr>
          <w:p w14:paraId="00C9431B" w14:textId="77777777" w:rsidR="0055546F" w:rsidRPr="00A815F6" w:rsidRDefault="0055546F" w:rsidP="0061093F">
            <w:pPr>
              <w:pStyle w:val="NoSpacing"/>
              <w:rPr>
                <w:sz w:val="24"/>
                <w:szCs w:val="24"/>
              </w:rPr>
            </w:pPr>
          </w:p>
        </w:tc>
        <w:tc>
          <w:tcPr>
            <w:tcW w:w="2540" w:type="dxa"/>
            <w:shd w:val="clear" w:color="auto" w:fill="auto"/>
          </w:tcPr>
          <w:p w14:paraId="44200640" w14:textId="77777777" w:rsidR="0055546F" w:rsidRPr="00A815F6" w:rsidRDefault="0055546F" w:rsidP="0061093F">
            <w:pPr>
              <w:pStyle w:val="NoSpacing"/>
              <w:rPr>
                <w:sz w:val="24"/>
                <w:szCs w:val="24"/>
              </w:rPr>
            </w:pPr>
            <w:r w:rsidRPr="00A815F6">
              <w:rPr>
                <w:sz w:val="24"/>
                <w:szCs w:val="24"/>
              </w:rPr>
              <w:t>Neil Armitage</w:t>
            </w:r>
          </w:p>
        </w:tc>
        <w:tc>
          <w:tcPr>
            <w:tcW w:w="864" w:type="dxa"/>
            <w:shd w:val="clear" w:color="auto" w:fill="auto"/>
          </w:tcPr>
          <w:p w14:paraId="1B9C9BDF" w14:textId="77777777" w:rsidR="0055546F" w:rsidRPr="00A815F6" w:rsidRDefault="0055546F" w:rsidP="0061093F">
            <w:pPr>
              <w:pStyle w:val="NoSpacing"/>
              <w:rPr>
                <w:sz w:val="24"/>
                <w:szCs w:val="24"/>
              </w:rPr>
            </w:pPr>
            <w:r w:rsidRPr="00A815F6">
              <w:rPr>
                <w:sz w:val="24"/>
                <w:szCs w:val="24"/>
              </w:rPr>
              <w:t>NA</w:t>
            </w:r>
          </w:p>
        </w:tc>
        <w:tc>
          <w:tcPr>
            <w:tcW w:w="4426" w:type="dxa"/>
            <w:shd w:val="clear" w:color="auto" w:fill="auto"/>
          </w:tcPr>
          <w:p w14:paraId="6214780D" w14:textId="77777777" w:rsidR="0055546F" w:rsidRPr="00A815F6" w:rsidRDefault="0055546F" w:rsidP="0061093F">
            <w:pPr>
              <w:pStyle w:val="NoSpacing"/>
              <w:rPr>
                <w:sz w:val="24"/>
                <w:szCs w:val="24"/>
              </w:rPr>
            </w:pPr>
            <w:r w:rsidRPr="00A815F6">
              <w:rPr>
                <w:sz w:val="24"/>
                <w:szCs w:val="24"/>
              </w:rPr>
              <w:t xml:space="preserve">CEO </w:t>
            </w:r>
          </w:p>
        </w:tc>
      </w:tr>
      <w:tr w:rsidR="0055546F" w:rsidRPr="00A815F6" w14:paraId="21261F3C" w14:textId="77777777" w:rsidTr="0061093F">
        <w:tc>
          <w:tcPr>
            <w:tcW w:w="1776" w:type="dxa"/>
            <w:shd w:val="clear" w:color="auto" w:fill="auto"/>
          </w:tcPr>
          <w:p w14:paraId="4ABF1F9A" w14:textId="77777777" w:rsidR="0055546F" w:rsidRPr="00A815F6" w:rsidRDefault="0055546F" w:rsidP="0061093F">
            <w:pPr>
              <w:pStyle w:val="NoSpacing"/>
              <w:rPr>
                <w:sz w:val="24"/>
                <w:szCs w:val="24"/>
              </w:rPr>
            </w:pPr>
          </w:p>
        </w:tc>
        <w:tc>
          <w:tcPr>
            <w:tcW w:w="2540" w:type="dxa"/>
            <w:shd w:val="clear" w:color="auto" w:fill="auto"/>
          </w:tcPr>
          <w:p w14:paraId="212C33A2" w14:textId="77777777" w:rsidR="0055546F" w:rsidRPr="00A815F6" w:rsidRDefault="0055546F" w:rsidP="0061093F">
            <w:pPr>
              <w:pStyle w:val="NoSpacing"/>
              <w:rPr>
                <w:sz w:val="24"/>
                <w:szCs w:val="24"/>
              </w:rPr>
            </w:pPr>
            <w:r w:rsidRPr="00A815F6">
              <w:rPr>
                <w:sz w:val="24"/>
                <w:szCs w:val="24"/>
              </w:rPr>
              <w:t>Pippa Britton</w:t>
            </w:r>
          </w:p>
        </w:tc>
        <w:tc>
          <w:tcPr>
            <w:tcW w:w="864" w:type="dxa"/>
            <w:shd w:val="clear" w:color="auto" w:fill="auto"/>
          </w:tcPr>
          <w:p w14:paraId="37C59BC7" w14:textId="77777777" w:rsidR="0055546F" w:rsidRPr="00A815F6" w:rsidRDefault="0055546F" w:rsidP="0061093F">
            <w:pPr>
              <w:pStyle w:val="NoSpacing"/>
              <w:rPr>
                <w:sz w:val="24"/>
                <w:szCs w:val="24"/>
              </w:rPr>
            </w:pPr>
            <w:r w:rsidRPr="00A815F6">
              <w:rPr>
                <w:sz w:val="24"/>
                <w:szCs w:val="24"/>
              </w:rPr>
              <w:t>PB</w:t>
            </w:r>
          </w:p>
        </w:tc>
        <w:tc>
          <w:tcPr>
            <w:tcW w:w="4426" w:type="dxa"/>
            <w:shd w:val="clear" w:color="auto" w:fill="auto"/>
          </w:tcPr>
          <w:p w14:paraId="32F5F789" w14:textId="77777777" w:rsidR="0055546F" w:rsidRPr="00A815F6" w:rsidRDefault="0055546F" w:rsidP="0061093F">
            <w:pPr>
              <w:pStyle w:val="NoSpacing"/>
              <w:rPr>
                <w:sz w:val="24"/>
                <w:szCs w:val="24"/>
              </w:rPr>
            </w:pPr>
            <w:r w:rsidRPr="00A815F6">
              <w:rPr>
                <w:sz w:val="24"/>
                <w:szCs w:val="24"/>
              </w:rPr>
              <w:t>Co-opted Director</w:t>
            </w:r>
          </w:p>
        </w:tc>
      </w:tr>
      <w:tr w:rsidR="0055546F" w:rsidRPr="00A815F6" w14:paraId="7EAD0705" w14:textId="77777777" w:rsidTr="0061093F">
        <w:tc>
          <w:tcPr>
            <w:tcW w:w="1776" w:type="dxa"/>
            <w:shd w:val="clear" w:color="auto" w:fill="auto"/>
          </w:tcPr>
          <w:p w14:paraId="4E88F9D1" w14:textId="77777777" w:rsidR="0055546F" w:rsidRPr="00A815F6" w:rsidRDefault="0055546F" w:rsidP="0061093F">
            <w:pPr>
              <w:pStyle w:val="NoSpacing"/>
              <w:rPr>
                <w:sz w:val="24"/>
                <w:szCs w:val="24"/>
              </w:rPr>
            </w:pPr>
          </w:p>
        </w:tc>
        <w:tc>
          <w:tcPr>
            <w:tcW w:w="2540" w:type="dxa"/>
            <w:shd w:val="clear" w:color="auto" w:fill="auto"/>
          </w:tcPr>
          <w:p w14:paraId="77E4A987" w14:textId="77777777" w:rsidR="0055546F" w:rsidRPr="00A815F6" w:rsidRDefault="0055546F" w:rsidP="0061093F">
            <w:pPr>
              <w:pStyle w:val="NoSpacing"/>
              <w:rPr>
                <w:sz w:val="24"/>
                <w:szCs w:val="24"/>
              </w:rPr>
            </w:pPr>
            <w:r w:rsidRPr="00A815F6">
              <w:rPr>
                <w:sz w:val="24"/>
                <w:szCs w:val="24"/>
              </w:rPr>
              <w:t>Steve Tully</w:t>
            </w:r>
          </w:p>
        </w:tc>
        <w:tc>
          <w:tcPr>
            <w:tcW w:w="864" w:type="dxa"/>
            <w:shd w:val="clear" w:color="auto" w:fill="auto"/>
          </w:tcPr>
          <w:p w14:paraId="1A48A1BF" w14:textId="77777777" w:rsidR="0055546F" w:rsidRPr="00A815F6" w:rsidRDefault="0055546F" w:rsidP="0061093F">
            <w:pPr>
              <w:pStyle w:val="NoSpacing"/>
              <w:rPr>
                <w:sz w:val="24"/>
                <w:szCs w:val="24"/>
              </w:rPr>
            </w:pPr>
            <w:r w:rsidRPr="00A815F6">
              <w:rPr>
                <w:sz w:val="24"/>
                <w:szCs w:val="24"/>
              </w:rPr>
              <w:t>ST</w:t>
            </w:r>
          </w:p>
        </w:tc>
        <w:tc>
          <w:tcPr>
            <w:tcW w:w="4426" w:type="dxa"/>
            <w:shd w:val="clear" w:color="auto" w:fill="auto"/>
          </w:tcPr>
          <w:p w14:paraId="6F71E00B" w14:textId="77777777" w:rsidR="0055546F" w:rsidRPr="00A815F6" w:rsidRDefault="0055546F" w:rsidP="0061093F">
            <w:pPr>
              <w:pStyle w:val="NoSpacing"/>
              <w:rPr>
                <w:sz w:val="24"/>
                <w:szCs w:val="24"/>
              </w:rPr>
            </w:pPr>
            <w:r w:rsidRPr="00A815F6">
              <w:rPr>
                <w:sz w:val="24"/>
                <w:szCs w:val="24"/>
              </w:rPr>
              <w:t>Elected Director</w:t>
            </w:r>
          </w:p>
        </w:tc>
      </w:tr>
      <w:tr w:rsidR="00A50DD9" w:rsidRPr="00A815F6" w14:paraId="18E92F67" w14:textId="77777777" w:rsidTr="0061093F">
        <w:tc>
          <w:tcPr>
            <w:tcW w:w="1776" w:type="dxa"/>
            <w:shd w:val="clear" w:color="auto" w:fill="auto"/>
          </w:tcPr>
          <w:p w14:paraId="021F8B81" w14:textId="77777777" w:rsidR="00A50DD9" w:rsidRPr="00A815F6" w:rsidRDefault="00A50DD9" w:rsidP="0061093F">
            <w:pPr>
              <w:pStyle w:val="NoSpacing"/>
              <w:rPr>
                <w:sz w:val="24"/>
                <w:szCs w:val="24"/>
              </w:rPr>
            </w:pPr>
          </w:p>
        </w:tc>
        <w:tc>
          <w:tcPr>
            <w:tcW w:w="2540" w:type="dxa"/>
            <w:shd w:val="clear" w:color="auto" w:fill="auto"/>
          </w:tcPr>
          <w:p w14:paraId="0F378CD0" w14:textId="77777777" w:rsidR="00A50DD9" w:rsidRPr="00A815F6" w:rsidRDefault="00A50DD9" w:rsidP="0061093F">
            <w:pPr>
              <w:pStyle w:val="NoSpacing"/>
              <w:rPr>
                <w:sz w:val="24"/>
                <w:szCs w:val="24"/>
              </w:rPr>
            </w:pPr>
          </w:p>
        </w:tc>
        <w:tc>
          <w:tcPr>
            <w:tcW w:w="864" w:type="dxa"/>
            <w:shd w:val="clear" w:color="auto" w:fill="auto"/>
          </w:tcPr>
          <w:p w14:paraId="6121BCD6" w14:textId="77777777" w:rsidR="00A50DD9" w:rsidRPr="00A815F6" w:rsidRDefault="00A50DD9" w:rsidP="0061093F">
            <w:pPr>
              <w:pStyle w:val="NoSpacing"/>
              <w:rPr>
                <w:sz w:val="24"/>
                <w:szCs w:val="24"/>
              </w:rPr>
            </w:pPr>
          </w:p>
        </w:tc>
        <w:tc>
          <w:tcPr>
            <w:tcW w:w="4426" w:type="dxa"/>
            <w:shd w:val="clear" w:color="auto" w:fill="auto"/>
          </w:tcPr>
          <w:p w14:paraId="66565434" w14:textId="77777777" w:rsidR="00A50DD9" w:rsidRPr="00A815F6" w:rsidRDefault="00A50DD9" w:rsidP="0061093F">
            <w:pPr>
              <w:pStyle w:val="NoSpacing"/>
              <w:rPr>
                <w:sz w:val="24"/>
                <w:szCs w:val="24"/>
              </w:rPr>
            </w:pPr>
          </w:p>
        </w:tc>
      </w:tr>
      <w:tr w:rsidR="006E4551" w:rsidRPr="00A815F6" w14:paraId="7D127871" w14:textId="77777777" w:rsidTr="0061093F">
        <w:tc>
          <w:tcPr>
            <w:tcW w:w="1776" w:type="dxa"/>
            <w:shd w:val="clear" w:color="auto" w:fill="auto"/>
          </w:tcPr>
          <w:p w14:paraId="1C199AAF" w14:textId="77777777" w:rsidR="006E4551" w:rsidRPr="00A815F6" w:rsidRDefault="006E4551" w:rsidP="0061093F">
            <w:pPr>
              <w:pStyle w:val="NoSpacing"/>
              <w:rPr>
                <w:b/>
                <w:sz w:val="24"/>
                <w:szCs w:val="24"/>
              </w:rPr>
            </w:pPr>
            <w:r w:rsidRPr="00A815F6">
              <w:rPr>
                <w:b/>
                <w:sz w:val="24"/>
                <w:szCs w:val="24"/>
              </w:rPr>
              <w:t>In attendance:</w:t>
            </w:r>
          </w:p>
        </w:tc>
        <w:tc>
          <w:tcPr>
            <w:tcW w:w="2540" w:type="dxa"/>
            <w:shd w:val="clear" w:color="auto" w:fill="auto"/>
          </w:tcPr>
          <w:p w14:paraId="1D4FFEF6" w14:textId="77777777" w:rsidR="006E4551" w:rsidRPr="00A815F6" w:rsidRDefault="006E4551" w:rsidP="0061093F">
            <w:pPr>
              <w:pStyle w:val="NoSpacing"/>
              <w:rPr>
                <w:sz w:val="24"/>
                <w:szCs w:val="24"/>
              </w:rPr>
            </w:pPr>
            <w:r w:rsidRPr="00A815F6">
              <w:rPr>
                <w:sz w:val="24"/>
                <w:szCs w:val="24"/>
              </w:rPr>
              <w:t>Trish Lovell</w:t>
            </w:r>
          </w:p>
        </w:tc>
        <w:tc>
          <w:tcPr>
            <w:tcW w:w="864" w:type="dxa"/>
            <w:shd w:val="clear" w:color="auto" w:fill="auto"/>
          </w:tcPr>
          <w:p w14:paraId="20F4F454" w14:textId="77777777" w:rsidR="006E4551" w:rsidRPr="00A815F6" w:rsidRDefault="006E4551" w:rsidP="0061093F">
            <w:pPr>
              <w:pStyle w:val="NoSpacing"/>
              <w:rPr>
                <w:sz w:val="24"/>
                <w:szCs w:val="24"/>
              </w:rPr>
            </w:pPr>
            <w:r w:rsidRPr="00A815F6">
              <w:rPr>
                <w:sz w:val="24"/>
                <w:szCs w:val="24"/>
              </w:rPr>
              <w:t>TL</w:t>
            </w:r>
          </w:p>
        </w:tc>
        <w:tc>
          <w:tcPr>
            <w:tcW w:w="4426" w:type="dxa"/>
            <w:shd w:val="clear" w:color="auto" w:fill="auto"/>
          </w:tcPr>
          <w:p w14:paraId="704E0B40" w14:textId="77777777" w:rsidR="006E4551" w:rsidRPr="00A815F6" w:rsidRDefault="006E4551" w:rsidP="0061093F">
            <w:pPr>
              <w:pStyle w:val="NoSpacing"/>
              <w:rPr>
                <w:sz w:val="24"/>
                <w:szCs w:val="24"/>
              </w:rPr>
            </w:pPr>
            <w:r w:rsidRPr="00A815F6">
              <w:rPr>
                <w:sz w:val="24"/>
                <w:szCs w:val="24"/>
              </w:rPr>
              <w:t>President</w:t>
            </w:r>
          </w:p>
        </w:tc>
      </w:tr>
      <w:tr w:rsidR="006E4551" w:rsidRPr="00A815F6" w14:paraId="4E2855B2" w14:textId="77777777" w:rsidTr="0061093F">
        <w:trPr>
          <w:trHeight w:val="165"/>
        </w:trPr>
        <w:tc>
          <w:tcPr>
            <w:tcW w:w="1776" w:type="dxa"/>
            <w:shd w:val="clear" w:color="auto" w:fill="auto"/>
          </w:tcPr>
          <w:p w14:paraId="48A375B8" w14:textId="77777777" w:rsidR="006E4551" w:rsidRPr="00A815F6" w:rsidRDefault="006E4551" w:rsidP="0061093F">
            <w:pPr>
              <w:pStyle w:val="NoSpacing"/>
              <w:rPr>
                <w:b/>
                <w:sz w:val="24"/>
                <w:szCs w:val="24"/>
              </w:rPr>
            </w:pPr>
          </w:p>
        </w:tc>
        <w:tc>
          <w:tcPr>
            <w:tcW w:w="2540" w:type="dxa"/>
            <w:shd w:val="clear" w:color="auto" w:fill="auto"/>
          </w:tcPr>
          <w:p w14:paraId="41E7F89F" w14:textId="77777777" w:rsidR="006E4551" w:rsidRPr="00A815F6" w:rsidRDefault="003005BC" w:rsidP="0061093F">
            <w:pPr>
              <w:pStyle w:val="NoSpacing"/>
              <w:rPr>
                <w:sz w:val="24"/>
                <w:szCs w:val="24"/>
              </w:rPr>
            </w:pPr>
            <w:r w:rsidRPr="00A815F6">
              <w:rPr>
                <w:sz w:val="24"/>
                <w:szCs w:val="24"/>
              </w:rPr>
              <w:t>Bob McGonigle</w:t>
            </w:r>
          </w:p>
        </w:tc>
        <w:tc>
          <w:tcPr>
            <w:tcW w:w="864" w:type="dxa"/>
            <w:shd w:val="clear" w:color="auto" w:fill="auto"/>
          </w:tcPr>
          <w:p w14:paraId="7B39D15C" w14:textId="77777777" w:rsidR="006E4551" w:rsidRPr="00A815F6" w:rsidRDefault="003005BC" w:rsidP="0061093F">
            <w:pPr>
              <w:pStyle w:val="NoSpacing"/>
              <w:rPr>
                <w:sz w:val="24"/>
                <w:szCs w:val="24"/>
              </w:rPr>
            </w:pPr>
            <w:r w:rsidRPr="00A815F6">
              <w:rPr>
                <w:sz w:val="24"/>
                <w:szCs w:val="24"/>
              </w:rPr>
              <w:t>BM</w:t>
            </w:r>
          </w:p>
        </w:tc>
        <w:tc>
          <w:tcPr>
            <w:tcW w:w="4426" w:type="dxa"/>
            <w:shd w:val="clear" w:color="auto" w:fill="auto"/>
          </w:tcPr>
          <w:p w14:paraId="7421C24F" w14:textId="77777777" w:rsidR="006E4551" w:rsidRPr="00A815F6" w:rsidRDefault="003005BC" w:rsidP="0061093F">
            <w:pPr>
              <w:pStyle w:val="NoSpacing"/>
              <w:rPr>
                <w:sz w:val="24"/>
                <w:szCs w:val="24"/>
              </w:rPr>
            </w:pPr>
            <w:r w:rsidRPr="00A815F6">
              <w:rPr>
                <w:sz w:val="24"/>
                <w:szCs w:val="24"/>
              </w:rPr>
              <w:t>Company Secretary</w:t>
            </w:r>
          </w:p>
        </w:tc>
      </w:tr>
      <w:tr w:rsidR="006E4551" w:rsidRPr="00A815F6" w14:paraId="74D8E405" w14:textId="77777777" w:rsidTr="0061093F">
        <w:tc>
          <w:tcPr>
            <w:tcW w:w="1776" w:type="dxa"/>
            <w:shd w:val="clear" w:color="auto" w:fill="auto"/>
          </w:tcPr>
          <w:p w14:paraId="7C6C7762" w14:textId="77777777" w:rsidR="006E4551" w:rsidRPr="00A815F6" w:rsidRDefault="006E4551" w:rsidP="0061093F">
            <w:pPr>
              <w:pStyle w:val="NoSpacing"/>
              <w:rPr>
                <w:sz w:val="24"/>
                <w:szCs w:val="24"/>
              </w:rPr>
            </w:pPr>
          </w:p>
        </w:tc>
        <w:tc>
          <w:tcPr>
            <w:tcW w:w="2540" w:type="dxa"/>
            <w:shd w:val="clear" w:color="auto" w:fill="auto"/>
          </w:tcPr>
          <w:p w14:paraId="682CF61E" w14:textId="77777777" w:rsidR="006E4551" w:rsidRPr="00A815F6" w:rsidRDefault="003005BC" w:rsidP="0061093F">
            <w:pPr>
              <w:pStyle w:val="NoSpacing"/>
              <w:rPr>
                <w:sz w:val="24"/>
                <w:szCs w:val="24"/>
              </w:rPr>
            </w:pPr>
            <w:r w:rsidRPr="00A815F6">
              <w:rPr>
                <w:sz w:val="24"/>
                <w:szCs w:val="24"/>
              </w:rPr>
              <w:t>Sue Walford</w:t>
            </w:r>
          </w:p>
        </w:tc>
        <w:tc>
          <w:tcPr>
            <w:tcW w:w="864" w:type="dxa"/>
            <w:shd w:val="clear" w:color="auto" w:fill="auto"/>
          </w:tcPr>
          <w:p w14:paraId="1FEABF22" w14:textId="77777777" w:rsidR="006E4551" w:rsidRPr="00A815F6" w:rsidRDefault="003005BC" w:rsidP="0061093F">
            <w:pPr>
              <w:pStyle w:val="NoSpacing"/>
              <w:rPr>
                <w:sz w:val="24"/>
                <w:szCs w:val="24"/>
              </w:rPr>
            </w:pPr>
            <w:r w:rsidRPr="00A815F6">
              <w:rPr>
                <w:sz w:val="24"/>
                <w:szCs w:val="24"/>
              </w:rPr>
              <w:t>SW</w:t>
            </w:r>
          </w:p>
        </w:tc>
        <w:tc>
          <w:tcPr>
            <w:tcW w:w="4426" w:type="dxa"/>
            <w:shd w:val="clear" w:color="auto" w:fill="auto"/>
          </w:tcPr>
          <w:p w14:paraId="0BB333DA" w14:textId="77777777" w:rsidR="006E4551" w:rsidRPr="00A815F6" w:rsidRDefault="003005BC" w:rsidP="0061093F">
            <w:pPr>
              <w:pStyle w:val="NoSpacing"/>
              <w:rPr>
                <w:sz w:val="24"/>
                <w:szCs w:val="24"/>
              </w:rPr>
            </w:pPr>
            <w:r w:rsidRPr="00A815F6">
              <w:rPr>
                <w:sz w:val="24"/>
                <w:szCs w:val="24"/>
              </w:rPr>
              <w:t>Board Secretary</w:t>
            </w:r>
          </w:p>
        </w:tc>
      </w:tr>
      <w:tr w:rsidR="006E4551" w:rsidRPr="00A815F6" w14:paraId="60F6E509" w14:textId="77777777" w:rsidTr="0061093F">
        <w:tc>
          <w:tcPr>
            <w:tcW w:w="1776" w:type="dxa"/>
            <w:shd w:val="clear" w:color="auto" w:fill="auto"/>
          </w:tcPr>
          <w:p w14:paraId="3FB08C00" w14:textId="77777777" w:rsidR="006E4551" w:rsidRPr="00A815F6" w:rsidRDefault="006E4551" w:rsidP="0061093F">
            <w:pPr>
              <w:pStyle w:val="NoSpacing"/>
              <w:rPr>
                <w:sz w:val="24"/>
                <w:szCs w:val="24"/>
              </w:rPr>
            </w:pPr>
          </w:p>
        </w:tc>
        <w:tc>
          <w:tcPr>
            <w:tcW w:w="2540" w:type="dxa"/>
            <w:shd w:val="clear" w:color="auto" w:fill="auto"/>
          </w:tcPr>
          <w:p w14:paraId="72F7C353" w14:textId="6C00E510" w:rsidR="006E4551" w:rsidRPr="00A815F6" w:rsidRDefault="00A50DD9" w:rsidP="0061093F">
            <w:pPr>
              <w:pStyle w:val="NoSpacing"/>
              <w:rPr>
                <w:sz w:val="24"/>
                <w:szCs w:val="24"/>
              </w:rPr>
            </w:pPr>
            <w:r w:rsidRPr="00A815F6">
              <w:rPr>
                <w:sz w:val="24"/>
                <w:szCs w:val="24"/>
              </w:rPr>
              <w:t>Peter</w:t>
            </w:r>
            <w:r w:rsidR="006E4551" w:rsidRPr="00A815F6">
              <w:rPr>
                <w:sz w:val="24"/>
                <w:szCs w:val="24"/>
              </w:rPr>
              <w:t xml:space="preserve"> Buglass</w:t>
            </w:r>
          </w:p>
        </w:tc>
        <w:tc>
          <w:tcPr>
            <w:tcW w:w="864" w:type="dxa"/>
            <w:shd w:val="clear" w:color="auto" w:fill="auto"/>
          </w:tcPr>
          <w:p w14:paraId="260D3380" w14:textId="4E67BA05" w:rsidR="006E4551" w:rsidRPr="00A815F6" w:rsidRDefault="006E4551" w:rsidP="0061093F">
            <w:pPr>
              <w:pStyle w:val="NoSpacing"/>
              <w:rPr>
                <w:sz w:val="24"/>
                <w:szCs w:val="24"/>
              </w:rPr>
            </w:pPr>
            <w:proofErr w:type="spellStart"/>
            <w:r w:rsidRPr="00A815F6">
              <w:rPr>
                <w:sz w:val="24"/>
                <w:szCs w:val="24"/>
              </w:rPr>
              <w:t>P</w:t>
            </w:r>
            <w:r w:rsidR="00A50DD9" w:rsidRPr="00A815F6">
              <w:rPr>
                <w:sz w:val="24"/>
                <w:szCs w:val="24"/>
              </w:rPr>
              <w:t>e</w:t>
            </w:r>
            <w:r w:rsidRPr="00A815F6">
              <w:rPr>
                <w:sz w:val="24"/>
                <w:szCs w:val="24"/>
              </w:rPr>
              <w:t>B</w:t>
            </w:r>
            <w:proofErr w:type="spellEnd"/>
          </w:p>
        </w:tc>
        <w:tc>
          <w:tcPr>
            <w:tcW w:w="4426" w:type="dxa"/>
            <w:shd w:val="clear" w:color="auto" w:fill="auto"/>
          </w:tcPr>
          <w:p w14:paraId="637D8226" w14:textId="77777777" w:rsidR="006E4551" w:rsidRPr="00A815F6" w:rsidRDefault="006E4551" w:rsidP="0061093F">
            <w:pPr>
              <w:pStyle w:val="NoSpacing"/>
              <w:rPr>
                <w:sz w:val="24"/>
                <w:szCs w:val="24"/>
              </w:rPr>
            </w:pPr>
          </w:p>
        </w:tc>
      </w:tr>
      <w:tr w:rsidR="006E4551" w:rsidRPr="00A815F6" w14:paraId="1FAFD061" w14:textId="77777777" w:rsidTr="0061093F">
        <w:tc>
          <w:tcPr>
            <w:tcW w:w="1776" w:type="dxa"/>
            <w:shd w:val="clear" w:color="auto" w:fill="auto"/>
          </w:tcPr>
          <w:p w14:paraId="7ABD866C" w14:textId="77777777" w:rsidR="006E4551" w:rsidRPr="00A815F6" w:rsidRDefault="006E4551" w:rsidP="0061093F">
            <w:pPr>
              <w:pStyle w:val="NoSpacing"/>
              <w:rPr>
                <w:sz w:val="24"/>
                <w:szCs w:val="24"/>
              </w:rPr>
            </w:pPr>
          </w:p>
        </w:tc>
        <w:tc>
          <w:tcPr>
            <w:tcW w:w="2540" w:type="dxa"/>
            <w:shd w:val="clear" w:color="auto" w:fill="auto"/>
          </w:tcPr>
          <w:p w14:paraId="0E4E44C9" w14:textId="0D0B13E6" w:rsidR="006E4551" w:rsidRPr="00A815F6" w:rsidRDefault="006E4551" w:rsidP="0061093F">
            <w:pPr>
              <w:pStyle w:val="NoSpacing"/>
              <w:rPr>
                <w:sz w:val="24"/>
                <w:szCs w:val="24"/>
              </w:rPr>
            </w:pPr>
            <w:r w:rsidRPr="00A815F6">
              <w:rPr>
                <w:sz w:val="24"/>
                <w:szCs w:val="24"/>
              </w:rPr>
              <w:t>Wendy Stead (in part</w:t>
            </w:r>
            <w:r w:rsidRPr="00A815F6">
              <w:rPr>
                <w:rStyle w:val="FootnoteReference"/>
                <w:sz w:val="24"/>
                <w:szCs w:val="24"/>
              </w:rPr>
              <w:footnoteReference w:id="1"/>
            </w:r>
            <w:r w:rsidRPr="00A815F6">
              <w:rPr>
                <w:sz w:val="24"/>
                <w:szCs w:val="24"/>
              </w:rPr>
              <w:t>)</w:t>
            </w:r>
          </w:p>
        </w:tc>
        <w:tc>
          <w:tcPr>
            <w:tcW w:w="864" w:type="dxa"/>
            <w:shd w:val="clear" w:color="auto" w:fill="auto"/>
          </w:tcPr>
          <w:p w14:paraId="157B9C8F" w14:textId="26039688" w:rsidR="006E4551" w:rsidRPr="00A815F6" w:rsidRDefault="006E4551" w:rsidP="0061093F">
            <w:pPr>
              <w:pStyle w:val="NoSpacing"/>
              <w:rPr>
                <w:sz w:val="24"/>
                <w:szCs w:val="24"/>
              </w:rPr>
            </w:pPr>
            <w:r w:rsidRPr="00A815F6">
              <w:rPr>
                <w:sz w:val="24"/>
                <w:szCs w:val="24"/>
              </w:rPr>
              <w:t>WS</w:t>
            </w:r>
          </w:p>
        </w:tc>
        <w:tc>
          <w:tcPr>
            <w:tcW w:w="4426" w:type="dxa"/>
            <w:shd w:val="clear" w:color="auto" w:fill="auto"/>
          </w:tcPr>
          <w:p w14:paraId="0F573598" w14:textId="7D070C68" w:rsidR="006E4551" w:rsidRPr="00A815F6" w:rsidRDefault="006E4551" w:rsidP="00336D2F">
            <w:pPr>
              <w:pStyle w:val="NoSpacing"/>
              <w:rPr>
                <w:sz w:val="24"/>
                <w:szCs w:val="24"/>
              </w:rPr>
            </w:pPr>
            <w:r w:rsidRPr="00A815F6">
              <w:rPr>
                <w:sz w:val="24"/>
                <w:szCs w:val="24"/>
              </w:rPr>
              <w:t>Finance Manager</w:t>
            </w:r>
          </w:p>
        </w:tc>
      </w:tr>
    </w:tbl>
    <w:p w14:paraId="36D9C9A5" w14:textId="77777777" w:rsidR="006E4551" w:rsidRPr="00C45CE7" w:rsidRDefault="006E4551" w:rsidP="006E4551"/>
    <w:p w14:paraId="593B6E0A" w14:textId="77777777" w:rsidR="00F47FAC" w:rsidRDefault="00F47FAC" w:rsidP="00E23DED">
      <w:pPr>
        <w:rPr>
          <w:rFonts w:ascii="Cambria" w:hAnsi="Cambria"/>
          <w:b/>
          <w:bCs/>
          <w:color w:val="0066FF"/>
          <w:szCs w:val="44"/>
        </w:rPr>
      </w:pPr>
    </w:p>
    <w:p w14:paraId="4025060E" w14:textId="77777777" w:rsidR="00D969F2" w:rsidRDefault="00D969F2">
      <w:pPr>
        <w:rPr>
          <w:rFonts w:ascii="Cambria" w:eastAsia="SimSun" w:hAnsi="Cambria"/>
          <w:b/>
          <w:bCs/>
          <w:kern w:val="28"/>
          <w:sz w:val="32"/>
          <w:szCs w:val="32"/>
        </w:rPr>
      </w:pPr>
      <w:r>
        <w:br w:type="page"/>
      </w:r>
    </w:p>
    <w:p w14:paraId="57F95ADC" w14:textId="2485E814" w:rsidR="00635C4A" w:rsidRDefault="00635C4A" w:rsidP="00D969F2">
      <w:pPr>
        <w:pStyle w:val="Title"/>
      </w:pPr>
      <w:r>
        <w:lastRenderedPageBreak/>
        <w:t>Section A: Matters for note/approval not likely to require significant discussion</w:t>
      </w:r>
    </w:p>
    <w:p w14:paraId="141F92F9" w14:textId="77777777" w:rsidR="00E70293" w:rsidRDefault="00E70293" w:rsidP="00D969F2">
      <w:pPr>
        <w:pStyle w:val="Title"/>
        <w:rPr>
          <w:b w:val="0"/>
          <w:caps/>
        </w:rPr>
      </w:pPr>
      <w:r w:rsidRPr="00D969F2">
        <w:t>General</w:t>
      </w:r>
    </w:p>
    <w:p w14:paraId="1A562743" w14:textId="77777777" w:rsidR="00E70293" w:rsidRPr="00635C4A" w:rsidRDefault="00E70293" w:rsidP="00D969F2">
      <w:pPr>
        <w:pStyle w:val="Heading1"/>
      </w:pPr>
      <w:r w:rsidRPr="00635C4A">
        <w:t xml:space="preserve">AG1: </w:t>
      </w:r>
      <w:r w:rsidR="00635C4A" w:rsidRPr="00635C4A">
        <w:t>Chair’s Action, Opening Remarks</w:t>
      </w:r>
      <w:r w:rsidR="005D41BD">
        <w:t>,</w:t>
      </w:r>
      <w:r w:rsidRPr="00635C4A">
        <w:t xml:space="preserve"> Apologies for Absence</w:t>
      </w:r>
    </w:p>
    <w:p w14:paraId="762CEFC8" w14:textId="69557B0A" w:rsidR="00336D2F" w:rsidRPr="00336D2F" w:rsidRDefault="00E70293" w:rsidP="00336D2F">
      <w:pPr>
        <w:pStyle w:val="NoSpacing"/>
        <w:numPr>
          <w:ilvl w:val="0"/>
          <w:numId w:val="1"/>
        </w:numPr>
        <w:rPr>
          <w:sz w:val="24"/>
          <w:szCs w:val="24"/>
        </w:rPr>
      </w:pPr>
      <w:r w:rsidRPr="00336D2F">
        <w:rPr>
          <w:sz w:val="24"/>
          <w:szCs w:val="24"/>
        </w:rPr>
        <w:t xml:space="preserve">MD welcomed the Board Members and </w:t>
      </w:r>
      <w:r w:rsidR="00336D2F" w:rsidRPr="00336D2F">
        <w:rPr>
          <w:sz w:val="24"/>
          <w:szCs w:val="24"/>
        </w:rPr>
        <w:t>advised two apologies from Chris Mortlock and Lis Bellamy</w:t>
      </w:r>
    </w:p>
    <w:p w14:paraId="3CCAA6A9" w14:textId="7193E329" w:rsidR="00921847" w:rsidRPr="00921847" w:rsidRDefault="00336D2F" w:rsidP="00336D2F">
      <w:pPr>
        <w:pStyle w:val="NoSpacing"/>
        <w:numPr>
          <w:ilvl w:val="0"/>
          <w:numId w:val="1"/>
        </w:numPr>
        <w:rPr>
          <w:sz w:val="24"/>
          <w:szCs w:val="24"/>
        </w:rPr>
      </w:pPr>
      <w:r w:rsidRPr="00336D2F">
        <w:rPr>
          <w:sz w:val="24"/>
          <w:szCs w:val="24"/>
        </w:rPr>
        <w:t xml:space="preserve">MD thanked directors who had been involved in the Board Effectiveness survey and asked directors to respect the time and commitment required to be part of the board, not just at board meetings but outside meetings as well.  MD read a paragraph from the director’s appointment letter </w:t>
      </w:r>
      <w:r w:rsidR="00921847">
        <w:rPr>
          <w:sz w:val="24"/>
          <w:szCs w:val="24"/>
        </w:rPr>
        <w:t>(extract below</w:t>
      </w:r>
      <w:r w:rsidR="00921847" w:rsidRPr="00921847">
        <w:rPr>
          <w:sz w:val="24"/>
          <w:szCs w:val="24"/>
        </w:rPr>
        <w:t xml:space="preserve">) </w:t>
      </w:r>
      <w:r w:rsidR="00921847">
        <w:rPr>
          <w:sz w:val="24"/>
          <w:szCs w:val="24"/>
        </w:rPr>
        <w:t xml:space="preserve">and reminded that a director could be asked to resign if there was </w:t>
      </w:r>
      <w:r w:rsidR="00921847" w:rsidRPr="00921847">
        <w:rPr>
          <w:sz w:val="24"/>
          <w:szCs w:val="24"/>
        </w:rPr>
        <w:t xml:space="preserve">continued failure to adhere to giving the appropriate and agreed time, whatever outside commitments might be. </w:t>
      </w:r>
    </w:p>
    <w:p w14:paraId="0918D039" w14:textId="7965935F" w:rsidR="00921847" w:rsidRDefault="00921847" w:rsidP="00921847">
      <w:pPr>
        <w:ind w:left="360"/>
        <w:contextualSpacing/>
        <w:jc w:val="both"/>
        <w:rPr>
          <w:rFonts w:cs="Arial"/>
        </w:rPr>
      </w:pPr>
      <w:r>
        <w:rPr>
          <w:rFonts w:cs="Arial"/>
        </w:rPr>
        <w:t>“</w:t>
      </w:r>
      <w:r w:rsidRPr="00921847">
        <w:rPr>
          <w:rFonts w:cs="Arial"/>
        </w:rPr>
        <w:t xml:space="preserve">You will be expected to devote such time as is necessary for the proper performance of your duties.  You should be prepared to spend at least </w:t>
      </w:r>
      <w:r w:rsidRPr="00921847">
        <w:rPr>
          <w:rFonts w:cs="Arial"/>
          <w:b/>
        </w:rPr>
        <w:t xml:space="preserve">20 days </w:t>
      </w:r>
      <w:r w:rsidRPr="00921847">
        <w:rPr>
          <w:rFonts w:cs="Arial"/>
        </w:rPr>
        <w:t>per year on AGB</w:t>
      </w:r>
      <w:r>
        <w:rPr>
          <w:rFonts w:cs="Arial"/>
        </w:rPr>
        <w:t xml:space="preserve"> business … </w:t>
      </w:r>
      <w:r w:rsidRPr="0045059A">
        <w:rPr>
          <w:rFonts w:cs="Arial"/>
        </w:rPr>
        <w:t>By accepting this appointment, you undertake that, taking into account all other commitments you may have (whether in the sport of archery, or otherwise), you are able to, and will, devote sufficient time to your duties as a director of AGB.</w:t>
      </w:r>
      <w:r>
        <w:rPr>
          <w:rFonts w:cs="Arial"/>
        </w:rPr>
        <w:t>”</w:t>
      </w:r>
    </w:p>
    <w:p w14:paraId="224BB5DE" w14:textId="77777777" w:rsidR="00921847" w:rsidRPr="00336D2F" w:rsidRDefault="00921847" w:rsidP="00921847">
      <w:pPr>
        <w:pStyle w:val="NoSpacing"/>
        <w:rPr>
          <w:sz w:val="24"/>
          <w:szCs w:val="24"/>
        </w:rPr>
      </w:pPr>
    </w:p>
    <w:p w14:paraId="5F6998FE" w14:textId="77777777" w:rsidR="00E70293" w:rsidRPr="00635C4A" w:rsidRDefault="00E70293" w:rsidP="00D969F2">
      <w:pPr>
        <w:pStyle w:val="Heading1"/>
      </w:pPr>
      <w:r w:rsidRPr="00635C4A">
        <w:t>AG2: Declaration of Interest</w:t>
      </w:r>
    </w:p>
    <w:p w14:paraId="711F3A63" w14:textId="77777777" w:rsidR="00E70293" w:rsidRDefault="00D2233D" w:rsidP="00E70293">
      <w:r>
        <w:t>There were</w:t>
      </w:r>
      <w:r w:rsidR="00E70293">
        <w:t xml:space="preserve"> no verbal conflicts relating to this agenda.</w:t>
      </w:r>
    </w:p>
    <w:p w14:paraId="3936C35E" w14:textId="69E56B26" w:rsidR="00635C4A" w:rsidRDefault="00E70293" w:rsidP="00D969F2">
      <w:pPr>
        <w:pStyle w:val="Heading1"/>
      </w:pPr>
      <w:r w:rsidRPr="00635C4A">
        <w:t xml:space="preserve">AG3: Minutes of the </w:t>
      </w:r>
      <w:r w:rsidR="00336D2F">
        <w:t>8 October</w:t>
      </w:r>
      <w:r w:rsidRPr="00635C4A">
        <w:t xml:space="preserve"> 2016 Board </w:t>
      </w:r>
      <w:r w:rsidR="00635C4A">
        <w:t>Meeting and Conference Call</w:t>
      </w:r>
      <w:r w:rsidR="00336D2F">
        <w:t>s</w:t>
      </w:r>
      <w:r w:rsidRPr="00635C4A">
        <w:t xml:space="preserve"> of </w:t>
      </w:r>
      <w:r w:rsidR="00336D2F">
        <w:t>11 November and 19 December</w:t>
      </w:r>
    </w:p>
    <w:p w14:paraId="02390779" w14:textId="4DEB5D96" w:rsidR="003C4D7F" w:rsidRPr="00CC162E" w:rsidRDefault="003C4D7F" w:rsidP="00336D2F">
      <w:pPr>
        <w:pStyle w:val="NoSpacing"/>
        <w:numPr>
          <w:ilvl w:val="0"/>
          <w:numId w:val="2"/>
        </w:numPr>
        <w:rPr>
          <w:sz w:val="24"/>
          <w:szCs w:val="24"/>
        </w:rPr>
      </w:pPr>
      <w:r w:rsidRPr="00CC162E">
        <w:rPr>
          <w:sz w:val="24"/>
          <w:szCs w:val="24"/>
        </w:rPr>
        <w:t>MD asked for ap</w:t>
      </w:r>
      <w:r w:rsidR="00336D2F" w:rsidRPr="00CC162E">
        <w:rPr>
          <w:sz w:val="24"/>
          <w:szCs w:val="24"/>
        </w:rPr>
        <w:t>proval of the Minutes of 8 October and conference calls</w:t>
      </w:r>
      <w:r w:rsidR="002818DA">
        <w:rPr>
          <w:sz w:val="24"/>
          <w:szCs w:val="24"/>
        </w:rPr>
        <w:t xml:space="preserve"> of 11 November and 19 December</w:t>
      </w:r>
      <w:r w:rsidRPr="00CC162E">
        <w:rPr>
          <w:sz w:val="24"/>
          <w:szCs w:val="24"/>
        </w:rPr>
        <w:t xml:space="preserve">.  </w:t>
      </w:r>
      <w:r w:rsidR="00336D2F" w:rsidRPr="00CC162E">
        <w:rPr>
          <w:sz w:val="24"/>
          <w:szCs w:val="24"/>
        </w:rPr>
        <w:t>As there were no comments relati</w:t>
      </w:r>
      <w:r w:rsidR="00D306C1" w:rsidRPr="00CC162E">
        <w:rPr>
          <w:sz w:val="24"/>
          <w:szCs w:val="24"/>
        </w:rPr>
        <w:t>ng to them</w:t>
      </w:r>
      <w:r w:rsidR="00336D2F" w:rsidRPr="00CC162E">
        <w:rPr>
          <w:sz w:val="24"/>
          <w:szCs w:val="24"/>
        </w:rPr>
        <w:t>, MD would sign the minutes as a fair and accurate copy.</w:t>
      </w:r>
    </w:p>
    <w:p w14:paraId="19B84CD2" w14:textId="5B2EE34C" w:rsidR="003C4D7F" w:rsidRDefault="003C4D7F" w:rsidP="003C4D7F">
      <w:pPr>
        <w:rPr>
          <w:b/>
        </w:rPr>
      </w:pPr>
      <w:r w:rsidRPr="003C4D7F">
        <w:rPr>
          <w:b/>
        </w:rPr>
        <w:t xml:space="preserve">Minutes of </w:t>
      </w:r>
      <w:r w:rsidR="00D306C1">
        <w:rPr>
          <w:b/>
        </w:rPr>
        <w:t>8 October</w:t>
      </w:r>
      <w:r w:rsidRPr="003C4D7F">
        <w:rPr>
          <w:b/>
        </w:rPr>
        <w:t xml:space="preserve"> 2016 Minutes</w:t>
      </w:r>
      <w:r>
        <w:rPr>
          <w:b/>
        </w:rPr>
        <w:t>:</w:t>
      </w:r>
      <w:r w:rsidRPr="003C4D7F">
        <w:rPr>
          <w:b/>
        </w:rPr>
        <w:t xml:space="preserve"> Approved</w:t>
      </w:r>
      <w:r w:rsidR="007462A1">
        <w:rPr>
          <w:b/>
        </w:rPr>
        <w:t xml:space="preserve"> </w:t>
      </w:r>
    </w:p>
    <w:p w14:paraId="4E67C178" w14:textId="20279D05" w:rsidR="003C4D7F" w:rsidRDefault="003C4D7F" w:rsidP="003C4D7F">
      <w:pPr>
        <w:rPr>
          <w:b/>
        </w:rPr>
      </w:pPr>
      <w:r>
        <w:rPr>
          <w:b/>
        </w:rPr>
        <w:t xml:space="preserve">Conference Call of </w:t>
      </w:r>
      <w:r w:rsidR="00D306C1">
        <w:rPr>
          <w:b/>
        </w:rPr>
        <w:t>11 November</w:t>
      </w:r>
      <w:r>
        <w:rPr>
          <w:b/>
        </w:rPr>
        <w:t>: Approved</w:t>
      </w:r>
    </w:p>
    <w:p w14:paraId="7403ABAE" w14:textId="588FCD41" w:rsidR="00D306C1" w:rsidRDefault="00D306C1" w:rsidP="003C4D7F">
      <w:pPr>
        <w:rPr>
          <w:b/>
        </w:rPr>
      </w:pPr>
      <w:r>
        <w:rPr>
          <w:b/>
        </w:rPr>
        <w:t>Conference Call of 19 December: Approved</w:t>
      </w:r>
    </w:p>
    <w:p w14:paraId="722A7696" w14:textId="77777777" w:rsidR="003C4D7F" w:rsidRPr="003C4D7F" w:rsidRDefault="003C4D7F" w:rsidP="00D969F2">
      <w:pPr>
        <w:pStyle w:val="Heading1"/>
      </w:pPr>
      <w:r w:rsidRPr="003C4D7F">
        <w:t xml:space="preserve">AG4: Matters </w:t>
      </w:r>
      <w:r w:rsidR="007462A1">
        <w:t>A</w:t>
      </w:r>
      <w:r w:rsidR="007462A1" w:rsidRPr="003C4D7F">
        <w:t>rising</w:t>
      </w:r>
      <w:r w:rsidRPr="003C4D7F">
        <w:t xml:space="preserve"> not otherwise covered by the Agenda</w:t>
      </w:r>
    </w:p>
    <w:p w14:paraId="35320C78" w14:textId="3828CF8C" w:rsidR="00CD74F5" w:rsidRPr="00CC162E" w:rsidRDefault="00A2137E" w:rsidP="00D969F2">
      <w:pPr>
        <w:pStyle w:val="NoSpacing"/>
        <w:numPr>
          <w:ilvl w:val="0"/>
          <w:numId w:val="3"/>
        </w:numPr>
        <w:ind w:left="360"/>
        <w:rPr>
          <w:sz w:val="24"/>
          <w:szCs w:val="24"/>
        </w:rPr>
      </w:pPr>
      <w:r>
        <w:rPr>
          <w:sz w:val="24"/>
          <w:szCs w:val="24"/>
        </w:rPr>
        <w:t>MD</w:t>
      </w:r>
      <w:r w:rsidR="00D306C1" w:rsidRPr="00CC162E">
        <w:rPr>
          <w:sz w:val="24"/>
          <w:szCs w:val="24"/>
        </w:rPr>
        <w:t xml:space="preserve"> reminded directors that there was a list of </w:t>
      </w:r>
      <w:r w:rsidR="00EA7472" w:rsidRPr="00CC162E">
        <w:rPr>
          <w:sz w:val="24"/>
          <w:szCs w:val="24"/>
        </w:rPr>
        <w:t>actions for specified board members at the end of Board Minutes and asked all board members to advise him of the position of the action for the next meeting rather than waste time trying to chase up.</w:t>
      </w:r>
    </w:p>
    <w:p w14:paraId="57548D9F" w14:textId="76586B7E" w:rsidR="00153E1C" w:rsidRPr="00CC162E" w:rsidRDefault="00153E1C" w:rsidP="00D969F2">
      <w:pPr>
        <w:pStyle w:val="NoSpacing"/>
        <w:numPr>
          <w:ilvl w:val="0"/>
          <w:numId w:val="3"/>
        </w:numPr>
        <w:ind w:left="360"/>
        <w:rPr>
          <w:sz w:val="24"/>
          <w:szCs w:val="24"/>
        </w:rPr>
      </w:pPr>
      <w:r w:rsidRPr="00CC162E">
        <w:rPr>
          <w:sz w:val="24"/>
          <w:szCs w:val="24"/>
        </w:rPr>
        <w:t xml:space="preserve">Board members verbally updated the Board </w:t>
      </w:r>
      <w:r w:rsidR="000B20D9" w:rsidRPr="00CC162E">
        <w:rPr>
          <w:sz w:val="24"/>
          <w:szCs w:val="24"/>
        </w:rPr>
        <w:t xml:space="preserve">on actions </w:t>
      </w:r>
      <w:r w:rsidRPr="00CC162E">
        <w:rPr>
          <w:sz w:val="24"/>
          <w:szCs w:val="24"/>
        </w:rPr>
        <w:t>and BM will re-circulate the Actions from 8 October Board Meeting</w:t>
      </w:r>
    </w:p>
    <w:p w14:paraId="00CCD231" w14:textId="77777777" w:rsidR="00B930D1" w:rsidRDefault="00153E1C" w:rsidP="00B930D1">
      <w:pPr>
        <w:pStyle w:val="NoSpacing"/>
        <w:numPr>
          <w:ilvl w:val="0"/>
          <w:numId w:val="3"/>
        </w:numPr>
        <w:ind w:left="360"/>
        <w:rPr>
          <w:sz w:val="24"/>
          <w:szCs w:val="24"/>
        </w:rPr>
      </w:pPr>
      <w:r w:rsidRPr="00CC162E">
        <w:rPr>
          <w:sz w:val="24"/>
          <w:szCs w:val="24"/>
        </w:rPr>
        <w:t>MD advised that he had responded to some members who were unhappy with the interpretation of Law 22 and asked if others had reported any</w:t>
      </w:r>
      <w:r w:rsidR="000B20D9" w:rsidRPr="00CC162E">
        <w:rPr>
          <w:sz w:val="24"/>
          <w:szCs w:val="24"/>
        </w:rPr>
        <w:t xml:space="preserve"> other</w:t>
      </w:r>
      <w:r w:rsidRPr="00CC162E">
        <w:rPr>
          <w:sz w:val="24"/>
          <w:szCs w:val="24"/>
        </w:rPr>
        <w:t xml:space="preserve"> feedback to the CEO. Board members had noted that there had been dissatisfaction from a few members and MD agreed that this area would be noted as causing an element of discomfort.</w:t>
      </w:r>
      <w:r w:rsidR="000B20D9" w:rsidRPr="00CC162E">
        <w:rPr>
          <w:sz w:val="24"/>
          <w:szCs w:val="24"/>
        </w:rPr>
        <w:t xml:space="preserve">  NA advised that the interpretation had resulted in a downturn in direct members.</w:t>
      </w:r>
    </w:p>
    <w:p w14:paraId="44A23C13" w14:textId="3745835A" w:rsidR="00207850" w:rsidRPr="00B930D1" w:rsidRDefault="00207850" w:rsidP="00B930D1">
      <w:pPr>
        <w:pStyle w:val="NoSpacing"/>
        <w:numPr>
          <w:ilvl w:val="0"/>
          <w:numId w:val="3"/>
        </w:numPr>
        <w:ind w:left="360"/>
        <w:rPr>
          <w:sz w:val="24"/>
          <w:szCs w:val="24"/>
        </w:rPr>
      </w:pPr>
      <w:r w:rsidRPr="00B930D1">
        <w:rPr>
          <w:b/>
          <w:sz w:val="24"/>
          <w:szCs w:val="24"/>
        </w:rPr>
        <w:t>Action 1: BM to re-issue an updated Actions from the 8 October Board Meeting</w:t>
      </w:r>
    </w:p>
    <w:p w14:paraId="5C1537E0" w14:textId="77777777" w:rsidR="003C4D7F" w:rsidRPr="00CC162E" w:rsidRDefault="003C4D7F" w:rsidP="00D969F2">
      <w:pPr>
        <w:pStyle w:val="NoSpacing"/>
        <w:rPr>
          <w:sz w:val="24"/>
          <w:szCs w:val="24"/>
        </w:rPr>
      </w:pPr>
    </w:p>
    <w:p w14:paraId="606FE29F" w14:textId="77777777" w:rsidR="001228EE" w:rsidRDefault="001228EE" w:rsidP="00D969F2">
      <w:pPr>
        <w:pStyle w:val="Title"/>
      </w:pPr>
      <w:r>
        <w:lastRenderedPageBreak/>
        <w:t xml:space="preserve">Policy &amp; Governance </w:t>
      </w:r>
      <w:r w:rsidRPr="00D969F2">
        <w:t>Matters</w:t>
      </w:r>
    </w:p>
    <w:p w14:paraId="3F55DC35" w14:textId="2F710038" w:rsidR="001228EE" w:rsidRDefault="001228EE" w:rsidP="00D969F2">
      <w:pPr>
        <w:pStyle w:val="Heading1"/>
      </w:pPr>
      <w:r>
        <w:t>AP1</w:t>
      </w:r>
      <w:r w:rsidRPr="003C4D7F">
        <w:t xml:space="preserve">: </w:t>
      </w:r>
      <w:r w:rsidR="00D969F2">
        <w:t>Approval Items</w:t>
      </w:r>
    </w:p>
    <w:p w14:paraId="5BEDAD0D" w14:textId="0337744C" w:rsidR="001228EE" w:rsidRPr="0010346C" w:rsidRDefault="00D969F2" w:rsidP="00D969F2">
      <w:pPr>
        <w:pStyle w:val="Heading2"/>
      </w:pPr>
      <w:r>
        <w:t>AP1</w:t>
      </w:r>
      <w:r w:rsidR="00153E1C">
        <w:t>Approval of changed items (see cover note – Annual Regulation Review)</w:t>
      </w:r>
    </w:p>
    <w:p w14:paraId="0442DBA0" w14:textId="056CF13B" w:rsidR="000B20D9" w:rsidRPr="00CC162E" w:rsidRDefault="000B20D9" w:rsidP="00094DB8">
      <w:pPr>
        <w:pStyle w:val="NoSpacing"/>
        <w:numPr>
          <w:ilvl w:val="0"/>
          <w:numId w:val="4"/>
        </w:numPr>
        <w:rPr>
          <w:b/>
          <w:sz w:val="24"/>
          <w:szCs w:val="24"/>
        </w:rPr>
      </w:pPr>
      <w:r w:rsidRPr="00CC162E">
        <w:rPr>
          <w:sz w:val="24"/>
          <w:szCs w:val="24"/>
        </w:rPr>
        <w:t xml:space="preserve">BM advised that the cover note gave the background of the annual review </w:t>
      </w:r>
      <w:r w:rsidR="00AD2A80">
        <w:rPr>
          <w:sz w:val="24"/>
          <w:szCs w:val="24"/>
        </w:rPr>
        <w:t>of Board Policies and recommended</w:t>
      </w:r>
      <w:r w:rsidRPr="00CC162E">
        <w:rPr>
          <w:sz w:val="24"/>
          <w:szCs w:val="24"/>
        </w:rPr>
        <w:t xml:space="preserve"> that amendments (all minor) for the papers attached are adopted,</w:t>
      </w:r>
      <w:r w:rsidR="0005218F" w:rsidRPr="00CC162E">
        <w:rPr>
          <w:sz w:val="24"/>
          <w:szCs w:val="24"/>
        </w:rPr>
        <w:t xml:space="preserve"> with the exception of the Whistleblowing Policy which had been removed until the March Board meeting.</w:t>
      </w:r>
    </w:p>
    <w:p w14:paraId="065AAFD9" w14:textId="1FEA9466" w:rsidR="00153E1C" w:rsidRPr="00CC162E" w:rsidRDefault="001228EE" w:rsidP="00094DB8">
      <w:pPr>
        <w:pStyle w:val="NoSpacing"/>
        <w:numPr>
          <w:ilvl w:val="0"/>
          <w:numId w:val="4"/>
        </w:numPr>
        <w:rPr>
          <w:b/>
          <w:sz w:val="24"/>
          <w:szCs w:val="24"/>
        </w:rPr>
      </w:pPr>
      <w:r w:rsidRPr="00CC162E">
        <w:rPr>
          <w:sz w:val="24"/>
          <w:szCs w:val="24"/>
        </w:rPr>
        <w:t xml:space="preserve">The Chairman asked for comments </w:t>
      </w:r>
      <w:r w:rsidR="002818DA">
        <w:rPr>
          <w:sz w:val="24"/>
          <w:szCs w:val="24"/>
        </w:rPr>
        <w:t>for:</w:t>
      </w:r>
    </w:p>
    <w:p w14:paraId="51AB3C82" w14:textId="7941A527" w:rsidR="00BD6153" w:rsidRPr="00CC162E" w:rsidRDefault="002818DA" w:rsidP="00094DB8">
      <w:pPr>
        <w:pStyle w:val="NoSpacing"/>
        <w:numPr>
          <w:ilvl w:val="0"/>
          <w:numId w:val="4"/>
        </w:numPr>
        <w:rPr>
          <w:sz w:val="24"/>
          <w:szCs w:val="24"/>
        </w:rPr>
      </w:pPr>
      <w:proofErr w:type="spellStart"/>
      <w:r>
        <w:rPr>
          <w:sz w:val="24"/>
          <w:szCs w:val="24"/>
        </w:rPr>
        <w:t>Reserves</w:t>
      </w:r>
      <w:proofErr w:type="spellEnd"/>
      <w:r w:rsidR="00BD6153" w:rsidRPr="00CC162E">
        <w:rPr>
          <w:sz w:val="24"/>
          <w:szCs w:val="24"/>
        </w:rPr>
        <w:t xml:space="preserve"> Policy –</w:t>
      </w:r>
      <w:r w:rsidR="00BC676E" w:rsidRPr="00CC162E">
        <w:rPr>
          <w:sz w:val="24"/>
          <w:szCs w:val="24"/>
        </w:rPr>
        <w:t xml:space="preserve"> non</w:t>
      </w:r>
      <w:r w:rsidR="00F9072D">
        <w:rPr>
          <w:sz w:val="24"/>
          <w:szCs w:val="24"/>
        </w:rPr>
        <w:t>e</w:t>
      </w:r>
      <w:r w:rsidR="00BD6153" w:rsidRPr="00CC162E">
        <w:rPr>
          <w:sz w:val="24"/>
          <w:szCs w:val="24"/>
        </w:rPr>
        <w:t xml:space="preserve"> </w:t>
      </w:r>
    </w:p>
    <w:p w14:paraId="5538023B" w14:textId="393FCCAB" w:rsidR="00BC676E" w:rsidRPr="00CC162E" w:rsidRDefault="00BC676E" w:rsidP="00094DB8">
      <w:pPr>
        <w:pStyle w:val="NoSpacing"/>
        <w:numPr>
          <w:ilvl w:val="0"/>
          <w:numId w:val="4"/>
        </w:numPr>
        <w:rPr>
          <w:b/>
          <w:sz w:val="24"/>
          <w:szCs w:val="24"/>
        </w:rPr>
      </w:pPr>
      <w:r w:rsidRPr="00CC162E">
        <w:rPr>
          <w:sz w:val="24"/>
          <w:szCs w:val="24"/>
        </w:rPr>
        <w:t>Board Role Descriptors</w:t>
      </w:r>
    </w:p>
    <w:p w14:paraId="786A238E" w14:textId="0FE213D8" w:rsidR="00BC676E" w:rsidRPr="00CC162E" w:rsidRDefault="00BC676E" w:rsidP="00BC676E">
      <w:pPr>
        <w:pStyle w:val="NoSpacing"/>
        <w:ind w:firstLine="360"/>
        <w:rPr>
          <w:b/>
          <w:sz w:val="24"/>
          <w:szCs w:val="24"/>
        </w:rPr>
      </w:pPr>
      <w:r w:rsidRPr="00CC162E">
        <w:rPr>
          <w:sz w:val="24"/>
          <w:szCs w:val="24"/>
        </w:rPr>
        <w:t xml:space="preserve">- </w:t>
      </w:r>
      <w:r w:rsidRPr="00CC162E">
        <w:rPr>
          <w:sz w:val="24"/>
          <w:szCs w:val="24"/>
        </w:rPr>
        <w:tab/>
      </w:r>
      <w:r w:rsidR="00153E1C" w:rsidRPr="00CC162E">
        <w:rPr>
          <w:sz w:val="24"/>
          <w:szCs w:val="24"/>
        </w:rPr>
        <w:t>JR advised that she would liaise with BM on the</w:t>
      </w:r>
      <w:r w:rsidRPr="00CC162E">
        <w:rPr>
          <w:sz w:val="24"/>
          <w:szCs w:val="24"/>
        </w:rPr>
        <w:t xml:space="preserve"> </w:t>
      </w:r>
      <w:r w:rsidR="00153E1C" w:rsidRPr="00CC162E">
        <w:rPr>
          <w:sz w:val="24"/>
          <w:szCs w:val="24"/>
        </w:rPr>
        <w:t>safeguarding champion</w:t>
      </w:r>
    </w:p>
    <w:p w14:paraId="5B94E079" w14:textId="7F4281A7" w:rsidR="00BC676E" w:rsidRPr="00CC162E" w:rsidRDefault="00B11AD8" w:rsidP="00094DB8">
      <w:pPr>
        <w:pStyle w:val="NoSpacing"/>
        <w:numPr>
          <w:ilvl w:val="0"/>
          <w:numId w:val="6"/>
        </w:numPr>
        <w:rPr>
          <w:b/>
          <w:sz w:val="24"/>
          <w:szCs w:val="24"/>
        </w:rPr>
      </w:pPr>
      <w:r w:rsidRPr="00CC162E">
        <w:rPr>
          <w:sz w:val="24"/>
          <w:szCs w:val="24"/>
        </w:rPr>
        <w:t xml:space="preserve">ER commented that the paper made reference to Code for Sport Governance and asked if the new Governance code coming into effect in April changes anything.  BM advised that </w:t>
      </w:r>
      <w:r w:rsidR="00AD2A80">
        <w:rPr>
          <w:sz w:val="24"/>
          <w:szCs w:val="24"/>
        </w:rPr>
        <w:t>he had not checked at this time but would take forward at the appropriate stage.</w:t>
      </w:r>
    </w:p>
    <w:p w14:paraId="5225836C" w14:textId="3F55318E" w:rsidR="00B11AD8" w:rsidRPr="00CC162E" w:rsidRDefault="00BC676E" w:rsidP="00094DB8">
      <w:pPr>
        <w:pStyle w:val="NoSpacing"/>
        <w:numPr>
          <w:ilvl w:val="0"/>
          <w:numId w:val="6"/>
        </w:numPr>
        <w:rPr>
          <w:b/>
          <w:sz w:val="24"/>
          <w:szCs w:val="24"/>
        </w:rPr>
      </w:pPr>
      <w:r w:rsidRPr="00CC162E">
        <w:rPr>
          <w:sz w:val="24"/>
          <w:szCs w:val="24"/>
        </w:rPr>
        <w:t>ST advised that the policy noted 3 Independent Direc</w:t>
      </w:r>
      <w:r w:rsidR="00AD2A80">
        <w:rPr>
          <w:sz w:val="24"/>
          <w:szCs w:val="24"/>
        </w:rPr>
        <w:t>tors and that there were 4 and it was agreed to remove the numbers for generality.</w:t>
      </w:r>
    </w:p>
    <w:p w14:paraId="365E1073" w14:textId="4EF72A4E" w:rsidR="0005218F" w:rsidRPr="00CC162E" w:rsidRDefault="0005218F" w:rsidP="00094DB8">
      <w:pPr>
        <w:pStyle w:val="NoSpacing"/>
        <w:numPr>
          <w:ilvl w:val="0"/>
          <w:numId w:val="4"/>
        </w:numPr>
        <w:rPr>
          <w:b/>
          <w:sz w:val="24"/>
          <w:szCs w:val="24"/>
        </w:rPr>
      </w:pPr>
      <w:r w:rsidRPr="00CC162E">
        <w:rPr>
          <w:sz w:val="24"/>
          <w:szCs w:val="24"/>
        </w:rPr>
        <w:t xml:space="preserve">The Volunteer Policy </w:t>
      </w:r>
      <w:r w:rsidR="00B11AD8" w:rsidRPr="00CC162E">
        <w:rPr>
          <w:sz w:val="24"/>
          <w:szCs w:val="24"/>
        </w:rPr>
        <w:t>was</w:t>
      </w:r>
      <w:r w:rsidRPr="00CC162E">
        <w:rPr>
          <w:sz w:val="24"/>
          <w:szCs w:val="24"/>
        </w:rPr>
        <w:t xml:space="preserve"> briefly discussed and it was agreed that the first paragraph under Types of Volunteer should be moved to the start of the paper for </w:t>
      </w:r>
      <w:r w:rsidR="00BD6153" w:rsidRPr="00CC162E">
        <w:rPr>
          <w:sz w:val="24"/>
          <w:szCs w:val="24"/>
        </w:rPr>
        <w:t>clarity for</w:t>
      </w:r>
      <w:r w:rsidRPr="00CC162E">
        <w:rPr>
          <w:sz w:val="24"/>
          <w:szCs w:val="24"/>
        </w:rPr>
        <w:t xml:space="preserve"> clubs, County and Region.  </w:t>
      </w:r>
    </w:p>
    <w:p w14:paraId="2B5EE01F" w14:textId="71FEE5BC" w:rsidR="0005218F" w:rsidRPr="00AD2A80" w:rsidRDefault="0005218F" w:rsidP="00094DB8">
      <w:pPr>
        <w:pStyle w:val="NoSpacing"/>
        <w:numPr>
          <w:ilvl w:val="0"/>
          <w:numId w:val="4"/>
        </w:numPr>
        <w:rPr>
          <w:b/>
          <w:sz w:val="24"/>
          <w:szCs w:val="24"/>
        </w:rPr>
      </w:pPr>
      <w:r w:rsidRPr="00CC162E">
        <w:rPr>
          <w:sz w:val="24"/>
          <w:szCs w:val="24"/>
        </w:rPr>
        <w:t>Conflicts of Interest and Procedures – it was note</w:t>
      </w:r>
      <w:r w:rsidR="009719CA">
        <w:rPr>
          <w:sz w:val="24"/>
          <w:szCs w:val="24"/>
        </w:rPr>
        <w:t>d</w:t>
      </w:r>
      <w:r w:rsidRPr="00CC162E">
        <w:rPr>
          <w:sz w:val="24"/>
          <w:szCs w:val="24"/>
        </w:rPr>
        <w:t xml:space="preserve"> that the next review date was incorrect and BM would arrange for it to be amended.</w:t>
      </w:r>
    </w:p>
    <w:p w14:paraId="264C770E" w14:textId="77777777" w:rsidR="00AD2A80" w:rsidRPr="00CC162E" w:rsidRDefault="00AD2A80" w:rsidP="00AD2A80">
      <w:pPr>
        <w:pStyle w:val="NoSpacing"/>
        <w:numPr>
          <w:ilvl w:val="0"/>
          <w:numId w:val="4"/>
        </w:numPr>
        <w:rPr>
          <w:b/>
          <w:sz w:val="24"/>
          <w:szCs w:val="24"/>
        </w:rPr>
      </w:pPr>
      <w:r w:rsidRPr="00CC162E">
        <w:rPr>
          <w:sz w:val="24"/>
          <w:szCs w:val="24"/>
        </w:rPr>
        <w:t xml:space="preserve">Code of Conduct, Smoking – </w:t>
      </w:r>
    </w:p>
    <w:p w14:paraId="5E801559" w14:textId="77777777" w:rsidR="00AD2A80" w:rsidRPr="0048532D" w:rsidRDefault="00AD2A80" w:rsidP="00AD2A80">
      <w:pPr>
        <w:pStyle w:val="NoSpacing"/>
        <w:numPr>
          <w:ilvl w:val="0"/>
          <w:numId w:val="6"/>
        </w:numPr>
        <w:rPr>
          <w:b/>
          <w:sz w:val="24"/>
          <w:szCs w:val="24"/>
        </w:rPr>
      </w:pPr>
      <w:r w:rsidRPr="0048532D">
        <w:rPr>
          <w:sz w:val="24"/>
          <w:szCs w:val="24"/>
        </w:rPr>
        <w:t xml:space="preserve">LR queried the age of </w:t>
      </w:r>
      <w:r>
        <w:rPr>
          <w:sz w:val="24"/>
          <w:szCs w:val="24"/>
        </w:rPr>
        <w:t>J</w:t>
      </w:r>
      <w:r w:rsidRPr="0048532D">
        <w:rPr>
          <w:sz w:val="24"/>
          <w:szCs w:val="24"/>
        </w:rPr>
        <w:t xml:space="preserve">uniors.  NA confirmed that the policy covered all age groups and </w:t>
      </w:r>
      <w:r>
        <w:rPr>
          <w:sz w:val="24"/>
          <w:szCs w:val="24"/>
        </w:rPr>
        <w:t>J</w:t>
      </w:r>
      <w:r w:rsidRPr="0048532D">
        <w:rPr>
          <w:sz w:val="24"/>
          <w:szCs w:val="24"/>
        </w:rPr>
        <w:t>uniors were considered under 21</w:t>
      </w:r>
      <w:r>
        <w:rPr>
          <w:sz w:val="24"/>
          <w:szCs w:val="24"/>
        </w:rPr>
        <w:t>,</w:t>
      </w:r>
      <w:r w:rsidRPr="0048532D">
        <w:rPr>
          <w:sz w:val="24"/>
          <w:szCs w:val="24"/>
        </w:rPr>
        <w:t xml:space="preserve"> enabling the policy to be enforced </w:t>
      </w:r>
    </w:p>
    <w:p w14:paraId="72BFD930" w14:textId="77777777" w:rsidR="00AD2A80" w:rsidRPr="00591524" w:rsidRDefault="00AD2A80" w:rsidP="00AD2A80">
      <w:pPr>
        <w:pStyle w:val="NoSpacing"/>
        <w:numPr>
          <w:ilvl w:val="0"/>
          <w:numId w:val="6"/>
        </w:numPr>
        <w:rPr>
          <w:b/>
          <w:sz w:val="24"/>
          <w:szCs w:val="24"/>
        </w:rPr>
      </w:pPr>
      <w:r w:rsidRPr="0048532D">
        <w:rPr>
          <w:sz w:val="24"/>
          <w:szCs w:val="24"/>
        </w:rPr>
        <w:t xml:space="preserve">MK advised </w:t>
      </w:r>
      <w:r>
        <w:rPr>
          <w:sz w:val="24"/>
          <w:szCs w:val="24"/>
        </w:rPr>
        <w:t>if this Code</w:t>
      </w:r>
      <w:r w:rsidRPr="0048532D">
        <w:rPr>
          <w:sz w:val="24"/>
          <w:szCs w:val="24"/>
        </w:rPr>
        <w:t xml:space="preserve"> should be in the </w:t>
      </w:r>
      <w:r>
        <w:rPr>
          <w:sz w:val="24"/>
          <w:szCs w:val="24"/>
        </w:rPr>
        <w:t>R</w:t>
      </w:r>
      <w:r w:rsidRPr="0048532D">
        <w:rPr>
          <w:sz w:val="24"/>
          <w:szCs w:val="24"/>
        </w:rPr>
        <w:t xml:space="preserve">ules </w:t>
      </w:r>
      <w:r>
        <w:rPr>
          <w:sz w:val="24"/>
          <w:szCs w:val="24"/>
        </w:rPr>
        <w:t xml:space="preserve">of shooting. It was agreed that </w:t>
      </w:r>
      <w:r w:rsidRPr="0048532D">
        <w:rPr>
          <w:sz w:val="24"/>
          <w:szCs w:val="24"/>
        </w:rPr>
        <w:t>she would suggest it to the</w:t>
      </w:r>
      <w:r>
        <w:rPr>
          <w:sz w:val="24"/>
          <w:szCs w:val="24"/>
        </w:rPr>
        <w:t xml:space="preserve"> Chairman of Rules, since this was not a direct policy issue but a matter of implementation</w:t>
      </w:r>
    </w:p>
    <w:p w14:paraId="1FBEE19C" w14:textId="71CE14AA" w:rsidR="001228EE" w:rsidRPr="0048532D" w:rsidRDefault="00B105D0" w:rsidP="00101815">
      <w:pPr>
        <w:pStyle w:val="NoSpacing"/>
        <w:rPr>
          <w:b/>
          <w:sz w:val="24"/>
          <w:szCs w:val="24"/>
        </w:rPr>
      </w:pPr>
      <w:r w:rsidRPr="0048532D">
        <w:rPr>
          <w:b/>
          <w:sz w:val="24"/>
          <w:szCs w:val="24"/>
        </w:rPr>
        <w:t>Approved</w:t>
      </w:r>
      <w:r w:rsidR="00101815" w:rsidRPr="0048532D">
        <w:rPr>
          <w:b/>
          <w:sz w:val="24"/>
          <w:szCs w:val="24"/>
        </w:rPr>
        <w:t xml:space="preserve"> with changes</w:t>
      </w:r>
    </w:p>
    <w:p w14:paraId="7590E851" w14:textId="05A06E6B" w:rsidR="00CE35A3" w:rsidRPr="00A87C7D" w:rsidRDefault="00B105D0" w:rsidP="00A87C7D">
      <w:pPr>
        <w:pStyle w:val="NoSpacing"/>
        <w:numPr>
          <w:ilvl w:val="0"/>
          <w:numId w:val="32"/>
        </w:numPr>
        <w:rPr>
          <w:b/>
          <w:sz w:val="24"/>
          <w:szCs w:val="24"/>
        </w:rPr>
      </w:pPr>
      <w:r w:rsidRPr="00A87C7D">
        <w:rPr>
          <w:b/>
          <w:sz w:val="24"/>
          <w:szCs w:val="24"/>
        </w:rPr>
        <w:t>Action</w:t>
      </w:r>
      <w:r w:rsidR="00207850" w:rsidRPr="00A87C7D">
        <w:rPr>
          <w:b/>
          <w:sz w:val="24"/>
          <w:szCs w:val="24"/>
        </w:rPr>
        <w:t xml:space="preserve"> 2</w:t>
      </w:r>
      <w:r w:rsidR="00101815" w:rsidRPr="00A87C7D">
        <w:rPr>
          <w:b/>
          <w:sz w:val="24"/>
          <w:szCs w:val="24"/>
        </w:rPr>
        <w:t>: Board Role Descriptors. BM/JR to liaise on wording for safeguarding champion</w:t>
      </w:r>
    </w:p>
    <w:p w14:paraId="530F336E" w14:textId="256E1FB7" w:rsidR="00101815" w:rsidRPr="00A87C7D" w:rsidRDefault="00207850" w:rsidP="00A87C7D">
      <w:pPr>
        <w:pStyle w:val="NoSpacing"/>
        <w:numPr>
          <w:ilvl w:val="0"/>
          <w:numId w:val="32"/>
        </w:numPr>
        <w:rPr>
          <w:b/>
          <w:sz w:val="24"/>
          <w:szCs w:val="24"/>
        </w:rPr>
      </w:pPr>
      <w:r w:rsidRPr="00A87C7D">
        <w:rPr>
          <w:b/>
          <w:sz w:val="24"/>
          <w:szCs w:val="24"/>
        </w:rPr>
        <w:t>Action 3</w:t>
      </w:r>
      <w:r w:rsidR="00101815" w:rsidRPr="00A87C7D">
        <w:rPr>
          <w:b/>
          <w:sz w:val="24"/>
          <w:szCs w:val="24"/>
        </w:rPr>
        <w:t xml:space="preserve">: Board Role Descriptors. BM to check number of Independent Directors (3 or 4) </w:t>
      </w:r>
    </w:p>
    <w:p w14:paraId="5F755F83" w14:textId="5FB045EA" w:rsidR="00101815" w:rsidRPr="00A87C7D" w:rsidRDefault="00207850" w:rsidP="00A87C7D">
      <w:pPr>
        <w:pStyle w:val="NoSpacing"/>
        <w:numPr>
          <w:ilvl w:val="0"/>
          <w:numId w:val="32"/>
        </w:numPr>
        <w:rPr>
          <w:b/>
          <w:sz w:val="24"/>
          <w:szCs w:val="24"/>
        </w:rPr>
      </w:pPr>
      <w:r w:rsidRPr="00A87C7D">
        <w:rPr>
          <w:b/>
          <w:sz w:val="24"/>
          <w:szCs w:val="24"/>
        </w:rPr>
        <w:t>Action 4</w:t>
      </w:r>
      <w:r w:rsidR="00D2601A">
        <w:rPr>
          <w:b/>
          <w:sz w:val="24"/>
          <w:szCs w:val="24"/>
        </w:rPr>
        <w:t>: Volunteer Policy. BM</w:t>
      </w:r>
      <w:r w:rsidR="00101815" w:rsidRPr="00A87C7D">
        <w:rPr>
          <w:b/>
          <w:sz w:val="24"/>
          <w:szCs w:val="24"/>
        </w:rPr>
        <w:t xml:space="preserve"> would arrange for the paragraph under Types of Volunteer referring to clubs, County and Region to be moved to the beginning of the Policy for clarity</w:t>
      </w:r>
    </w:p>
    <w:p w14:paraId="4695AFAE" w14:textId="511575A6" w:rsidR="00101815" w:rsidRPr="00A87C7D" w:rsidRDefault="00207850" w:rsidP="00A87C7D">
      <w:pPr>
        <w:pStyle w:val="NoSpacing"/>
        <w:numPr>
          <w:ilvl w:val="0"/>
          <w:numId w:val="32"/>
        </w:numPr>
        <w:rPr>
          <w:b/>
          <w:sz w:val="24"/>
          <w:szCs w:val="24"/>
        </w:rPr>
      </w:pPr>
      <w:r w:rsidRPr="00A87C7D">
        <w:rPr>
          <w:b/>
          <w:sz w:val="24"/>
          <w:szCs w:val="24"/>
        </w:rPr>
        <w:t>Action 5</w:t>
      </w:r>
      <w:r w:rsidR="00101815" w:rsidRPr="00A87C7D">
        <w:rPr>
          <w:b/>
          <w:sz w:val="24"/>
          <w:szCs w:val="24"/>
        </w:rPr>
        <w:t xml:space="preserve">: Conflicts of Interest. BM to </w:t>
      </w:r>
      <w:r w:rsidR="00820FCA">
        <w:rPr>
          <w:b/>
          <w:sz w:val="24"/>
          <w:szCs w:val="24"/>
        </w:rPr>
        <w:t>amend next review date from 2017 to 2018</w:t>
      </w:r>
    </w:p>
    <w:p w14:paraId="0934D29D" w14:textId="6F22ABDB" w:rsidR="00101815" w:rsidRPr="00A87C7D" w:rsidRDefault="00207850" w:rsidP="00A87C7D">
      <w:pPr>
        <w:pStyle w:val="NoSpacing"/>
        <w:numPr>
          <w:ilvl w:val="0"/>
          <w:numId w:val="32"/>
        </w:numPr>
        <w:rPr>
          <w:b/>
          <w:sz w:val="24"/>
          <w:szCs w:val="24"/>
        </w:rPr>
      </w:pPr>
      <w:r w:rsidRPr="00A87C7D">
        <w:rPr>
          <w:b/>
          <w:sz w:val="24"/>
          <w:szCs w:val="24"/>
        </w:rPr>
        <w:t>Action 6</w:t>
      </w:r>
      <w:r w:rsidR="00101815" w:rsidRPr="00A87C7D">
        <w:rPr>
          <w:b/>
          <w:sz w:val="24"/>
          <w:szCs w:val="24"/>
        </w:rPr>
        <w:t xml:space="preserve">: Code of Conduct, Smoking. MK to take this to the chair of Rules to be considered for inclusion in the Rules of Shooting </w:t>
      </w:r>
    </w:p>
    <w:p w14:paraId="103B22BE" w14:textId="34C8578E" w:rsidR="00101815" w:rsidRPr="00A87C7D" w:rsidRDefault="00101815" w:rsidP="00A87C7D">
      <w:pPr>
        <w:pStyle w:val="NoSpacing"/>
        <w:numPr>
          <w:ilvl w:val="0"/>
          <w:numId w:val="32"/>
        </w:numPr>
        <w:rPr>
          <w:b/>
          <w:sz w:val="24"/>
          <w:szCs w:val="24"/>
        </w:rPr>
      </w:pPr>
      <w:r w:rsidRPr="00A87C7D">
        <w:rPr>
          <w:b/>
          <w:sz w:val="24"/>
          <w:szCs w:val="24"/>
        </w:rPr>
        <w:t xml:space="preserve">Action </w:t>
      </w:r>
      <w:r w:rsidR="00207850" w:rsidRPr="00A87C7D">
        <w:rPr>
          <w:b/>
          <w:sz w:val="24"/>
          <w:szCs w:val="24"/>
        </w:rPr>
        <w:t>7</w:t>
      </w:r>
      <w:r w:rsidRPr="00A87C7D">
        <w:rPr>
          <w:b/>
          <w:sz w:val="24"/>
          <w:szCs w:val="24"/>
        </w:rPr>
        <w:t>: Whistleblowing Policy. BM to bring this back to the March 2017 Board meeting</w:t>
      </w:r>
    </w:p>
    <w:p w14:paraId="3F8CB35E" w14:textId="11D4B4E8" w:rsidR="009C710E" w:rsidRDefault="009C710E" w:rsidP="009C710E">
      <w:pPr>
        <w:pStyle w:val="Heading1"/>
      </w:pPr>
      <w:r>
        <w:t>Items from Previous Board</w:t>
      </w:r>
      <w:r w:rsidR="00915351">
        <w:t xml:space="preserve"> Meeting</w:t>
      </w:r>
    </w:p>
    <w:p w14:paraId="09A8A38E" w14:textId="584BCE76" w:rsidR="00D969F2" w:rsidRPr="0010346C" w:rsidRDefault="00D969F2" w:rsidP="00D969F2">
      <w:pPr>
        <w:pStyle w:val="Heading2"/>
      </w:pPr>
      <w:r>
        <w:t>AP</w:t>
      </w:r>
      <w:r w:rsidR="009C710E">
        <w:t>2</w:t>
      </w:r>
      <w:r>
        <w:t xml:space="preserve">: </w:t>
      </w:r>
      <w:r w:rsidR="009C710E">
        <w:t>Director Induction</w:t>
      </w:r>
    </w:p>
    <w:p w14:paraId="2989C1C9" w14:textId="3D5C57F7" w:rsidR="008C2599" w:rsidRPr="00CC162E" w:rsidRDefault="008C2599" w:rsidP="00094DB8">
      <w:pPr>
        <w:pStyle w:val="NoSpacing"/>
        <w:numPr>
          <w:ilvl w:val="0"/>
          <w:numId w:val="5"/>
        </w:numPr>
        <w:ind w:left="360"/>
        <w:rPr>
          <w:sz w:val="24"/>
          <w:szCs w:val="24"/>
        </w:rPr>
      </w:pPr>
      <w:r w:rsidRPr="00CC162E">
        <w:rPr>
          <w:sz w:val="24"/>
          <w:szCs w:val="24"/>
        </w:rPr>
        <w:t xml:space="preserve">The Board had agreed at a previous </w:t>
      </w:r>
      <w:r w:rsidR="002818DA">
        <w:rPr>
          <w:sz w:val="24"/>
          <w:szCs w:val="24"/>
        </w:rPr>
        <w:t xml:space="preserve">meeting </w:t>
      </w:r>
      <w:r w:rsidRPr="00CC162E">
        <w:rPr>
          <w:sz w:val="24"/>
          <w:szCs w:val="24"/>
        </w:rPr>
        <w:t>that it should be a general rule that no Director should attend a Board meeting without sufficient induction</w:t>
      </w:r>
    </w:p>
    <w:p w14:paraId="296AB42A" w14:textId="5F306E08" w:rsidR="008C2599" w:rsidRPr="00CC162E" w:rsidRDefault="008C2599" w:rsidP="00094DB8">
      <w:pPr>
        <w:pStyle w:val="NoSpacing"/>
        <w:numPr>
          <w:ilvl w:val="0"/>
          <w:numId w:val="5"/>
        </w:numPr>
        <w:ind w:left="360"/>
        <w:rPr>
          <w:sz w:val="24"/>
          <w:szCs w:val="24"/>
        </w:rPr>
      </w:pPr>
      <w:r w:rsidRPr="00CC162E">
        <w:rPr>
          <w:sz w:val="24"/>
          <w:szCs w:val="24"/>
        </w:rPr>
        <w:t>MD asked for comments</w:t>
      </w:r>
      <w:r w:rsidR="002818DA">
        <w:rPr>
          <w:sz w:val="24"/>
          <w:szCs w:val="24"/>
        </w:rPr>
        <w:t xml:space="preserve"> on</w:t>
      </w:r>
      <w:r w:rsidR="00915351">
        <w:rPr>
          <w:sz w:val="24"/>
          <w:szCs w:val="24"/>
        </w:rPr>
        <w:t xml:space="preserve"> the</w:t>
      </w:r>
      <w:r w:rsidR="002818DA">
        <w:rPr>
          <w:sz w:val="24"/>
          <w:szCs w:val="24"/>
        </w:rPr>
        <w:t xml:space="preserve"> Director Induction</w:t>
      </w:r>
      <w:r w:rsidR="00915351">
        <w:rPr>
          <w:sz w:val="24"/>
          <w:szCs w:val="24"/>
        </w:rPr>
        <w:t xml:space="preserve"> report</w:t>
      </w:r>
    </w:p>
    <w:p w14:paraId="0AF38A2A" w14:textId="16310096" w:rsidR="008C2599" w:rsidRPr="00CC162E" w:rsidRDefault="008C2599" w:rsidP="00094DB8">
      <w:pPr>
        <w:pStyle w:val="NoSpacing"/>
        <w:numPr>
          <w:ilvl w:val="0"/>
          <w:numId w:val="5"/>
        </w:numPr>
        <w:ind w:left="360"/>
        <w:rPr>
          <w:sz w:val="24"/>
          <w:szCs w:val="24"/>
        </w:rPr>
      </w:pPr>
      <w:r w:rsidRPr="00CC162E">
        <w:rPr>
          <w:sz w:val="24"/>
          <w:szCs w:val="24"/>
        </w:rPr>
        <w:t xml:space="preserve">PB asked why it was necessary to have </w:t>
      </w:r>
      <w:r w:rsidR="00915351">
        <w:rPr>
          <w:sz w:val="24"/>
          <w:szCs w:val="24"/>
        </w:rPr>
        <w:t>two</w:t>
      </w:r>
      <w:r w:rsidRPr="00CC162E">
        <w:rPr>
          <w:sz w:val="24"/>
          <w:szCs w:val="24"/>
        </w:rPr>
        <w:t xml:space="preserve"> types of induction – one for Elected and one for Independent Directors as in step 4 and 5  </w:t>
      </w:r>
    </w:p>
    <w:p w14:paraId="534FDD20" w14:textId="70F038FB" w:rsidR="00CC162E" w:rsidRPr="00CC162E" w:rsidRDefault="008C2599" w:rsidP="00094DB8">
      <w:pPr>
        <w:pStyle w:val="NoSpacing"/>
        <w:numPr>
          <w:ilvl w:val="0"/>
          <w:numId w:val="5"/>
        </w:numPr>
        <w:ind w:left="360"/>
        <w:rPr>
          <w:sz w:val="24"/>
          <w:szCs w:val="24"/>
        </w:rPr>
      </w:pPr>
      <w:r w:rsidRPr="00CC162E">
        <w:rPr>
          <w:sz w:val="24"/>
          <w:szCs w:val="24"/>
        </w:rPr>
        <w:lastRenderedPageBreak/>
        <w:t>MD concluded that steps 4 and 5 should be blended together to state that the CEO hosted ½ a day</w:t>
      </w:r>
      <w:r w:rsidR="00CC162E" w:rsidRPr="00CC162E">
        <w:rPr>
          <w:sz w:val="24"/>
          <w:szCs w:val="24"/>
        </w:rPr>
        <w:t xml:space="preserve"> that is relevant to the skills set of the </w:t>
      </w:r>
      <w:r w:rsidR="00915351">
        <w:rPr>
          <w:sz w:val="24"/>
          <w:szCs w:val="24"/>
        </w:rPr>
        <w:t xml:space="preserve">new </w:t>
      </w:r>
      <w:r w:rsidR="00CC162E" w:rsidRPr="00CC162E">
        <w:rPr>
          <w:sz w:val="24"/>
          <w:szCs w:val="24"/>
        </w:rPr>
        <w:t>Director</w:t>
      </w:r>
    </w:p>
    <w:p w14:paraId="25973091" w14:textId="705AC341" w:rsidR="00D969F2" w:rsidRPr="00CC162E" w:rsidRDefault="00CC162E" w:rsidP="00A87C7D">
      <w:pPr>
        <w:pStyle w:val="NoSpacing"/>
        <w:rPr>
          <w:b/>
          <w:sz w:val="24"/>
          <w:szCs w:val="24"/>
        </w:rPr>
      </w:pPr>
      <w:r w:rsidRPr="00CC162E">
        <w:rPr>
          <w:b/>
          <w:sz w:val="24"/>
          <w:szCs w:val="24"/>
        </w:rPr>
        <w:t xml:space="preserve">Approved with change </w:t>
      </w:r>
    </w:p>
    <w:p w14:paraId="7871B863" w14:textId="77777777" w:rsidR="00A2137E" w:rsidRDefault="00D969F2" w:rsidP="00B930D1">
      <w:pPr>
        <w:pStyle w:val="NoSpacing"/>
        <w:numPr>
          <w:ilvl w:val="0"/>
          <w:numId w:val="40"/>
        </w:numPr>
        <w:rPr>
          <w:b/>
          <w:sz w:val="24"/>
          <w:szCs w:val="24"/>
        </w:rPr>
      </w:pPr>
      <w:r w:rsidRPr="00CC162E">
        <w:rPr>
          <w:b/>
          <w:sz w:val="24"/>
          <w:szCs w:val="24"/>
        </w:rPr>
        <w:t>Action</w:t>
      </w:r>
      <w:r w:rsidR="00051639" w:rsidRPr="00CC162E">
        <w:rPr>
          <w:b/>
          <w:sz w:val="24"/>
          <w:szCs w:val="24"/>
        </w:rPr>
        <w:t xml:space="preserve"> </w:t>
      </w:r>
      <w:r w:rsidR="00915351">
        <w:rPr>
          <w:b/>
          <w:sz w:val="24"/>
          <w:szCs w:val="24"/>
        </w:rPr>
        <w:t>8</w:t>
      </w:r>
      <w:r w:rsidRPr="00CC162E">
        <w:rPr>
          <w:b/>
          <w:sz w:val="24"/>
          <w:szCs w:val="24"/>
        </w:rPr>
        <w:t xml:space="preserve">: BM to </w:t>
      </w:r>
      <w:r w:rsidR="00CC162E" w:rsidRPr="00CC162E">
        <w:rPr>
          <w:b/>
          <w:sz w:val="24"/>
          <w:szCs w:val="24"/>
        </w:rPr>
        <w:t>arrange for steps 4 and 5 to be merged</w:t>
      </w:r>
    </w:p>
    <w:p w14:paraId="37DDBDC4" w14:textId="52901B2D" w:rsidR="00D529DC" w:rsidRPr="0010346C" w:rsidRDefault="00590734" w:rsidP="00D969F2">
      <w:pPr>
        <w:pStyle w:val="Heading2"/>
      </w:pPr>
      <w:r>
        <w:t>AP3: Review of Specific Articles</w:t>
      </w:r>
    </w:p>
    <w:p w14:paraId="42922B13" w14:textId="035807C1" w:rsidR="00590734" w:rsidRPr="0022203B" w:rsidRDefault="00590734" w:rsidP="00094DB8">
      <w:pPr>
        <w:pStyle w:val="NoSpacing"/>
        <w:numPr>
          <w:ilvl w:val="0"/>
          <w:numId w:val="7"/>
        </w:numPr>
        <w:rPr>
          <w:b/>
          <w:sz w:val="24"/>
          <w:szCs w:val="24"/>
        </w:rPr>
      </w:pPr>
      <w:r w:rsidRPr="0022203B">
        <w:rPr>
          <w:sz w:val="24"/>
          <w:szCs w:val="24"/>
        </w:rPr>
        <w:t xml:space="preserve">MD thanked BM and ER for the considerable amount of work put into </w:t>
      </w:r>
      <w:r w:rsidR="00915351">
        <w:rPr>
          <w:sz w:val="24"/>
          <w:szCs w:val="24"/>
        </w:rPr>
        <w:t>the article r</w:t>
      </w:r>
      <w:r w:rsidR="00B623BC" w:rsidRPr="0022203B">
        <w:rPr>
          <w:sz w:val="24"/>
          <w:szCs w:val="24"/>
        </w:rPr>
        <w:t>eview</w:t>
      </w:r>
      <w:r w:rsidRPr="0022203B">
        <w:rPr>
          <w:sz w:val="24"/>
          <w:szCs w:val="24"/>
        </w:rPr>
        <w:t xml:space="preserve"> by BM and ER </w:t>
      </w:r>
      <w:r w:rsidR="0022203B">
        <w:rPr>
          <w:sz w:val="24"/>
          <w:szCs w:val="24"/>
        </w:rPr>
        <w:t xml:space="preserve">and </w:t>
      </w:r>
      <w:r w:rsidR="00915351">
        <w:rPr>
          <w:sz w:val="24"/>
          <w:szCs w:val="24"/>
        </w:rPr>
        <w:t>others</w:t>
      </w:r>
      <w:r w:rsidR="0022203B">
        <w:rPr>
          <w:sz w:val="24"/>
          <w:szCs w:val="24"/>
        </w:rPr>
        <w:t xml:space="preserve"> for their input as noted in the acknowledgement</w:t>
      </w:r>
      <w:r w:rsidRPr="0022203B">
        <w:rPr>
          <w:sz w:val="24"/>
          <w:szCs w:val="24"/>
        </w:rPr>
        <w:t xml:space="preserve">.  At the end of the papers there were 3 areas of work for the Board to </w:t>
      </w:r>
      <w:r w:rsidR="0022203B">
        <w:rPr>
          <w:sz w:val="24"/>
          <w:szCs w:val="24"/>
        </w:rPr>
        <w:t>consider implementing</w:t>
      </w:r>
      <w:r w:rsidRPr="0022203B">
        <w:rPr>
          <w:sz w:val="24"/>
          <w:szCs w:val="24"/>
        </w:rPr>
        <w:t xml:space="preserve"> and 3 recommendations.</w:t>
      </w:r>
    </w:p>
    <w:p w14:paraId="0D9A26D4" w14:textId="694A0BA9" w:rsidR="002C4B8D" w:rsidRPr="0022203B" w:rsidRDefault="002C4B8D" w:rsidP="00094DB8">
      <w:pPr>
        <w:pStyle w:val="NoSpacing"/>
        <w:numPr>
          <w:ilvl w:val="0"/>
          <w:numId w:val="7"/>
        </w:numPr>
        <w:rPr>
          <w:b/>
          <w:sz w:val="24"/>
          <w:szCs w:val="24"/>
        </w:rPr>
      </w:pPr>
      <w:r w:rsidRPr="0022203B">
        <w:rPr>
          <w:sz w:val="24"/>
          <w:szCs w:val="24"/>
        </w:rPr>
        <w:t>The 3 Recommendations were approved.</w:t>
      </w:r>
    </w:p>
    <w:p w14:paraId="47846A10" w14:textId="08292626" w:rsidR="00B623BC" w:rsidRPr="0022203B" w:rsidRDefault="00B623BC" w:rsidP="00094DB8">
      <w:pPr>
        <w:pStyle w:val="NoSpacing"/>
        <w:numPr>
          <w:ilvl w:val="0"/>
          <w:numId w:val="7"/>
        </w:numPr>
        <w:rPr>
          <w:b/>
          <w:sz w:val="24"/>
          <w:szCs w:val="24"/>
        </w:rPr>
      </w:pPr>
      <w:r w:rsidRPr="0022203B">
        <w:rPr>
          <w:sz w:val="24"/>
          <w:szCs w:val="24"/>
        </w:rPr>
        <w:t>Board Consideration 1. It was agreed that the time period in Article would be amended from 21 to 14 days</w:t>
      </w:r>
    </w:p>
    <w:p w14:paraId="2DA92C2A" w14:textId="29A67A8D" w:rsidR="00B623BC" w:rsidRPr="0022203B" w:rsidRDefault="00B623BC" w:rsidP="00094DB8">
      <w:pPr>
        <w:pStyle w:val="NoSpacing"/>
        <w:numPr>
          <w:ilvl w:val="0"/>
          <w:numId w:val="7"/>
        </w:numPr>
        <w:rPr>
          <w:b/>
          <w:sz w:val="24"/>
          <w:szCs w:val="24"/>
        </w:rPr>
      </w:pPr>
      <w:r w:rsidRPr="0022203B">
        <w:rPr>
          <w:sz w:val="24"/>
          <w:szCs w:val="24"/>
        </w:rPr>
        <w:t>Board Consideration 2. No change</w:t>
      </w:r>
    </w:p>
    <w:p w14:paraId="5269386C" w14:textId="328F7EB8" w:rsidR="00B623BC" w:rsidRPr="0022203B" w:rsidRDefault="00B623BC" w:rsidP="00094DB8">
      <w:pPr>
        <w:pStyle w:val="NoSpacing"/>
        <w:numPr>
          <w:ilvl w:val="0"/>
          <w:numId w:val="7"/>
        </w:numPr>
        <w:rPr>
          <w:b/>
          <w:sz w:val="24"/>
          <w:szCs w:val="24"/>
        </w:rPr>
      </w:pPr>
      <w:r w:rsidRPr="0022203B">
        <w:rPr>
          <w:sz w:val="24"/>
          <w:szCs w:val="24"/>
        </w:rPr>
        <w:t xml:space="preserve">Board Consideration 3. Add the Senior Independent Director (SID) </w:t>
      </w:r>
      <w:r w:rsidR="002C4B8D" w:rsidRPr="0022203B">
        <w:rPr>
          <w:sz w:val="24"/>
          <w:szCs w:val="24"/>
        </w:rPr>
        <w:t xml:space="preserve">to the list in </w:t>
      </w:r>
      <w:r w:rsidR="00241B66" w:rsidRPr="0022203B">
        <w:rPr>
          <w:sz w:val="24"/>
          <w:szCs w:val="24"/>
        </w:rPr>
        <w:t>Article</w:t>
      </w:r>
      <w:r w:rsidR="002C4B8D" w:rsidRPr="0022203B">
        <w:rPr>
          <w:sz w:val="24"/>
          <w:szCs w:val="24"/>
        </w:rPr>
        <w:t xml:space="preserve"> 125. This was discussed and it was agreed that there was an understanding around the Board that should a SID be appointed that they would fulfil the</w:t>
      </w:r>
      <w:r w:rsidR="00E626C0" w:rsidRPr="0022203B">
        <w:rPr>
          <w:sz w:val="24"/>
          <w:szCs w:val="24"/>
        </w:rPr>
        <w:t xml:space="preserve"> role which would be the same as a Deputy Chairman.  It was ag</w:t>
      </w:r>
      <w:r w:rsidR="00AD2A80">
        <w:rPr>
          <w:sz w:val="24"/>
          <w:szCs w:val="24"/>
        </w:rPr>
        <w:t>reed that the two roles were likely in those circumstances to be</w:t>
      </w:r>
      <w:r w:rsidR="00E626C0" w:rsidRPr="0022203B">
        <w:rPr>
          <w:sz w:val="24"/>
          <w:szCs w:val="24"/>
        </w:rPr>
        <w:t xml:space="preserve"> amalgamated </w:t>
      </w:r>
    </w:p>
    <w:p w14:paraId="612AFA94" w14:textId="0D3E3ED8" w:rsidR="00E626C0" w:rsidRPr="0022203B" w:rsidRDefault="00E626C0" w:rsidP="00094DB8">
      <w:pPr>
        <w:pStyle w:val="NoSpacing"/>
        <w:numPr>
          <w:ilvl w:val="0"/>
          <w:numId w:val="7"/>
        </w:numPr>
        <w:rPr>
          <w:b/>
          <w:sz w:val="24"/>
          <w:szCs w:val="24"/>
        </w:rPr>
      </w:pPr>
      <w:r w:rsidRPr="0022203B">
        <w:rPr>
          <w:sz w:val="24"/>
          <w:szCs w:val="24"/>
        </w:rPr>
        <w:t>NA added that appointing a SID will be a condition of UK Sports funding</w:t>
      </w:r>
    </w:p>
    <w:p w14:paraId="50503EEC" w14:textId="006FD49C" w:rsidR="00241B66" w:rsidRPr="00645A02" w:rsidRDefault="0010346C" w:rsidP="00A87C7D">
      <w:pPr>
        <w:pStyle w:val="NoSpacing"/>
        <w:rPr>
          <w:b/>
          <w:sz w:val="24"/>
          <w:szCs w:val="24"/>
        </w:rPr>
      </w:pPr>
      <w:r w:rsidRPr="00645A02">
        <w:rPr>
          <w:b/>
          <w:sz w:val="24"/>
          <w:szCs w:val="24"/>
        </w:rPr>
        <w:t xml:space="preserve">Approved </w:t>
      </w:r>
    </w:p>
    <w:p w14:paraId="29DE87A0" w14:textId="7ECB4183" w:rsidR="0010346C" w:rsidRPr="00645A02" w:rsidRDefault="0010346C" w:rsidP="00A87C7D">
      <w:pPr>
        <w:pStyle w:val="NoSpacing"/>
        <w:numPr>
          <w:ilvl w:val="0"/>
          <w:numId w:val="33"/>
        </w:numPr>
        <w:rPr>
          <w:b/>
          <w:sz w:val="24"/>
          <w:szCs w:val="24"/>
        </w:rPr>
      </w:pPr>
      <w:r w:rsidRPr="00645A02">
        <w:rPr>
          <w:b/>
          <w:sz w:val="24"/>
          <w:szCs w:val="24"/>
        </w:rPr>
        <w:t>Action</w:t>
      </w:r>
      <w:r w:rsidR="002F3E54" w:rsidRPr="00645A02">
        <w:rPr>
          <w:b/>
          <w:sz w:val="24"/>
          <w:szCs w:val="24"/>
        </w:rPr>
        <w:t xml:space="preserve"> </w:t>
      </w:r>
      <w:r w:rsidR="001237D5">
        <w:rPr>
          <w:b/>
          <w:sz w:val="24"/>
          <w:szCs w:val="24"/>
        </w:rPr>
        <w:t>9</w:t>
      </w:r>
      <w:r w:rsidRPr="00645A02">
        <w:rPr>
          <w:b/>
          <w:sz w:val="24"/>
          <w:szCs w:val="24"/>
        </w:rPr>
        <w:t xml:space="preserve">: </w:t>
      </w:r>
      <w:r w:rsidR="001B5CEB" w:rsidRPr="00645A02">
        <w:rPr>
          <w:b/>
          <w:sz w:val="24"/>
          <w:szCs w:val="24"/>
        </w:rPr>
        <w:t>BM</w:t>
      </w:r>
      <w:r w:rsidR="00241B66" w:rsidRPr="00645A02">
        <w:rPr>
          <w:b/>
          <w:sz w:val="24"/>
          <w:szCs w:val="24"/>
        </w:rPr>
        <w:t xml:space="preserve"> will write the Articles as appropriate to bring to the AGM</w:t>
      </w:r>
      <w:r w:rsidRPr="00645A02">
        <w:rPr>
          <w:b/>
          <w:sz w:val="24"/>
          <w:szCs w:val="24"/>
        </w:rPr>
        <w:t xml:space="preserve"> </w:t>
      </w:r>
    </w:p>
    <w:p w14:paraId="6868B0C7" w14:textId="42C6496D" w:rsidR="00241B66" w:rsidRDefault="006A39E0" w:rsidP="006A39E0">
      <w:pPr>
        <w:pStyle w:val="Heading1"/>
      </w:pPr>
      <w:r>
        <w:t>Items Required for the AGM</w:t>
      </w:r>
    </w:p>
    <w:p w14:paraId="394804C3" w14:textId="1AEB925F" w:rsidR="00172683" w:rsidRPr="00172683" w:rsidRDefault="00172683" w:rsidP="00172683">
      <w:pPr>
        <w:rPr>
          <w:lang w:val="en-GB"/>
        </w:rPr>
      </w:pPr>
      <w:r>
        <w:rPr>
          <w:lang w:val="en-GB"/>
        </w:rPr>
        <w:t>WS joined the meeting at 14.15</w:t>
      </w:r>
    </w:p>
    <w:p w14:paraId="1352C14D" w14:textId="6CA63CD5" w:rsidR="00241B66" w:rsidRDefault="00241B66" w:rsidP="00241B66">
      <w:pPr>
        <w:pStyle w:val="Heading3"/>
      </w:pPr>
      <w:r>
        <w:t>AP4: Audited Accounts</w:t>
      </w:r>
    </w:p>
    <w:p w14:paraId="144DCD40" w14:textId="7F8A3C27" w:rsidR="00172683" w:rsidRPr="00F9329E" w:rsidRDefault="00172683" w:rsidP="00094DB8">
      <w:pPr>
        <w:pStyle w:val="NoSpacing"/>
        <w:numPr>
          <w:ilvl w:val="0"/>
          <w:numId w:val="12"/>
        </w:numPr>
        <w:ind w:left="360"/>
        <w:rPr>
          <w:sz w:val="24"/>
          <w:szCs w:val="24"/>
        </w:rPr>
      </w:pPr>
      <w:r w:rsidRPr="00F9329E">
        <w:rPr>
          <w:sz w:val="24"/>
          <w:szCs w:val="24"/>
        </w:rPr>
        <w:t xml:space="preserve">CW had gone through the </w:t>
      </w:r>
      <w:r w:rsidR="001237D5">
        <w:rPr>
          <w:sz w:val="24"/>
          <w:szCs w:val="24"/>
        </w:rPr>
        <w:t>accounts</w:t>
      </w:r>
      <w:r w:rsidRPr="00F9329E">
        <w:rPr>
          <w:sz w:val="24"/>
          <w:szCs w:val="24"/>
        </w:rPr>
        <w:t xml:space="preserve"> and answered questions</w:t>
      </w:r>
      <w:r w:rsidR="001237D5">
        <w:rPr>
          <w:sz w:val="24"/>
          <w:szCs w:val="24"/>
        </w:rPr>
        <w:t>.  F</w:t>
      </w:r>
      <w:r w:rsidRPr="00F9329E">
        <w:rPr>
          <w:sz w:val="24"/>
          <w:szCs w:val="24"/>
        </w:rPr>
        <w:t>ollowing a call with the Auditors</w:t>
      </w:r>
      <w:r w:rsidR="00CD2B46">
        <w:rPr>
          <w:sz w:val="24"/>
          <w:szCs w:val="24"/>
        </w:rPr>
        <w:t>,</w:t>
      </w:r>
      <w:r w:rsidRPr="00F9329E">
        <w:rPr>
          <w:sz w:val="24"/>
          <w:szCs w:val="24"/>
        </w:rPr>
        <w:t xml:space="preserve"> only </w:t>
      </w:r>
      <w:r w:rsidR="001237D5">
        <w:rPr>
          <w:sz w:val="24"/>
          <w:szCs w:val="24"/>
        </w:rPr>
        <w:t>slight amendments were require</w:t>
      </w:r>
      <w:r w:rsidR="009719CA">
        <w:rPr>
          <w:sz w:val="24"/>
          <w:szCs w:val="24"/>
        </w:rPr>
        <w:t>d</w:t>
      </w:r>
    </w:p>
    <w:p w14:paraId="5A5AFEB5" w14:textId="07C7D3C4" w:rsidR="00172683" w:rsidRPr="00F9329E" w:rsidRDefault="00172683" w:rsidP="00094DB8">
      <w:pPr>
        <w:pStyle w:val="NoSpacing"/>
        <w:numPr>
          <w:ilvl w:val="0"/>
          <w:numId w:val="12"/>
        </w:numPr>
        <w:ind w:left="360"/>
        <w:rPr>
          <w:sz w:val="24"/>
          <w:szCs w:val="24"/>
        </w:rPr>
      </w:pPr>
      <w:r w:rsidRPr="00F9329E">
        <w:rPr>
          <w:sz w:val="24"/>
          <w:szCs w:val="24"/>
        </w:rPr>
        <w:t>WS advised that the revised accounts had been sent through but too late to distribute to the Board.</w:t>
      </w:r>
    </w:p>
    <w:p w14:paraId="52E75050" w14:textId="37348746" w:rsidR="00172683" w:rsidRPr="00F9329E" w:rsidRDefault="00172683" w:rsidP="00094DB8">
      <w:pPr>
        <w:pStyle w:val="NoSpacing"/>
        <w:numPr>
          <w:ilvl w:val="0"/>
          <w:numId w:val="12"/>
        </w:numPr>
        <w:ind w:left="360"/>
        <w:rPr>
          <w:sz w:val="24"/>
          <w:szCs w:val="24"/>
        </w:rPr>
      </w:pPr>
      <w:r w:rsidRPr="00F9329E">
        <w:rPr>
          <w:sz w:val="24"/>
          <w:szCs w:val="24"/>
        </w:rPr>
        <w:t>CW felt it would be worth noting the payment to the outgoing CEO</w:t>
      </w:r>
      <w:r w:rsidR="009719CA">
        <w:rPr>
          <w:sz w:val="24"/>
          <w:szCs w:val="24"/>
        </w:rPr>
        <w:t>,</w:t>
      </w:r>
      <w:r w:rsidRPr="00F9329E">
        <w:rPr>
          <w:sz w:val="24"/>
          <w:szCs w:val="24"/>
        </w:rPr>
        <w:t xml:space="preserve"> as this would probably be asked about at the AGM</w:t>
      </w:r>
    </w:p>
    <w:p w14:paraId="11897222" w14:textId="084DA821" w:rsidR="00172683" w:rsidRPr="00CD2B46" w:rsidRDefault="00172683" w:rsidP="00CD2B46">
      <w:pPr>
        <w:pStyle w:val="NoSpacing"/>
        <w:numPr>
          <w:ilvl w:val="0"/>
          <w:numId w:val="12"/>
        </w:numPr>
        <w:ind w:left="360"/>
        <w:rPr>
          <w:sz w:val="24"/>
          <w:szCs w:val="24"/>
        </w:rPr>
      </w:pPr>
      <w:r w:rsidRPr="00F9329E">
        <w:rPr>
          <w:sz w:val="24"/>
          <w:szCs w:val="24"/>
        </w:rPr>
        <w:t xml:space="preserve">WS advised that the sign off </w:t>
      </w:r>
      <w:proofErr w:type="spellStart"/>
      <w:r w:rsidR="009719CA">
        <w:rPr>
          <w:sz w:val="24"/>
          <w:szCs w:val="24"/>
        </w:rPr>
        <w:t>fo</w:t>
      </w:r>
      <w:proofErr w:type="spellEnd"/>
      <w:r w:rsidR="009719CA">
        <w:rPr>
          <w:sz w:val="24"/>
          <w:szCs w:val="24"/>
        </w:rPr>
        <w:t xml:space="preserve"> the audited accounts </w:t>
      </w:r>
      <w:r w:rsidRPr="00F9329E">
        <w:rPr>
          <w:sz w:val="24"/>
          <w:szCs w:val="24"/>
        </w:rPr>
        <w:t>would be changed to CW and NA</w:t>
      </w:r>
      <w:r w:rsidR="00CD2B46">
        <w:rPr>
          <w:sz w:val="24"/>
          <w:szCs w:val="24"/>
        </w:rPr>
        <w:t>.</w:t>
      </w:r>
      <w:r w:rsidR="00CD2B46" w:rsidRPr="00CD2B46">
        <w:rPr>
          <w:sz w:val="24"/>
          <w:szCs w:val="24"/>
        </w:rPr>
        <w:t xml:space="preserve"> </w:t>
      </w:r>
      <w:r w:rsidR="00CD2B46" w:rsidRPr="00F9329E">
        <w:rPr>
          <w:sz w:val="24"/>
          <w:szCs w:val="24"/>
        </w:rPr>
        <w:t>CW was happy to sign off the final copy with the amendments</w:t>
      </w:r>
    </w:p>
    <w:p w14:paraId="573A370F" w14:textId="404E3020" w:rsidR="00E07D1D" w:rsidRPr="00F9329E" w:rsidRDefault="00E07D1D" w:rsidP="00094DB8">
      <w:pPr>
        <w:pStyle w:val="NoSpacing"/>
        <w:numPr>
          <w:ilvl w:val="0"/>
          <w:numId w:val="12"/>
        </w:numPr>
        <w:ind w:left="360"/>
        <w:rPr>
          <w:sz w:val="24"/>
          <w:szCs w:val="24"/>
        </w:rPr>
      </w:pPr>
      <w:r w:rsidRPr="00F9329E">
        <w:rPr>
          <w:sz w:val="24"/>
          <w:szCs w:val="24"/>
        </w:rPr>
        <w:t xml:space="preserve">BW had had questions which he had put in an email and had received answers.  BM would consolidate this into a </w:t>
      </w:r>
      <w:proofErr w:type="spellStart"/>
      <w:r w:rsidRPr="00F9329E">
        <w:rPr>
          <w:sz w:val="24"/>
          <w:szCs w:val="24"/>
        </w:rPr>
        <w:t>minuted</w:t>
      </w:r>
      <w:proofErr w:type="spellEnd"/>
      <w:r w:rsidRPr="00F9329E">
        <w:rPr>
          <w:sz w:val="24"/>
          <w:szCs w:val="24"/>
        </w:rPr>
        <w:t xml:space="preserve"> report for the benefit of SE and UKS and add to </w:t>
      </w:r>
      <w:r w:rsidR="009719CA" w:rsidRPr="00F9329E">
        <w:rPr>
          <w:sz w:val="24"/>
          <w:szCs w:val="24"/>
        </w:rPr>
        <w:t>SharePoint</w:t>
      </w:r>
      <w:r w:rsidR="009719CA">
        <w:rPr>
          <w:sz w:val="24"/>
          <w:szCs w:val="24"/>
        </w:rPr>
        <w:t>.</w:t>
      </w:r>
      <w:r w:rsidR="00CD2B46">
        <w:rPr>
          <w:sz w:val="24"/>
          <w:szCs w:val="24"/>
        </w:rPr>
        <w:t xml:space="preserve"> BW would forward the email trail</w:t>
      </w:r>
    </w:p>
    <w:p w14:paraId="2348FAD1" w14:textId="21DDEC3E" w:rsidR="00E07D1D" w:rsidRPr="00F9329E" w:rsidRDefault="00E07D1D" w:rsidP="00094DB8">
      <w:pPr>
        <w:pStyle w:val="NoSpacing"/>
        <w:numPr>
          <w:ilvl w:val="0"/>
          <w:numId w:val="12"/>
        </w:numPr>
        <w:ind w:left="360"/>
        <w:rPr>
          <w:sz w:val="24"/>
          <w:szCs w:val="24"/>
        </w:rPr>
      </w:pPr>
      <w:r w:rsidRPr="00F9329E">
        <w:rPr>
          <w:sz w:val="24"/>
          <w:szCs w:val="24"/>
        </w:rPr>
        <w:t>The audited accounts were proposed by CW and seconded by ER</w:t>
      </w:r>
    </w:p>
    <w:p w14:paraId="41CAF320" w14:textId="1699246B" w:rsidR="00E07D1D" w:rsidRPr="001237D5" w:rsidRDefault="00A87C7D" w:rsidP="00A87C7D">
      <w:pPr>
        <w:pStyle w:val="NoSpacing"/>
        <w:rPr>
          <w:b/>
          <w:sz w:val="24"/>
          <w:szCs w:val="24"/>
        </w:rPr>
      </w:pPr>
      <w:r>
        <w:rPr>
          <w:b/>
          <w:sz w:val="24"/>
          <w:szCs w:val="24"/>
        </w:rPr>
        <w:t>Approved</w:t>
      </w:r>
    </w:p>
    <w:p w14:paraId="6F23B6BE" w14:textId="13A9EE26" w:rsidR="00E07D1D" w:rsidRPr="00FB7365" w:rsidRDefault="001237D5" w:rsidP="00094DB8">
      <w:pPr>
        <w:pStyle w:val="NoSpacing"/>
        <w:numPr>
          <w:ilvl w:val="0"/>
          <w:numId w:val="12"/>
        </w:numPr>
        <w:ind w:left="360"/>
        <w:rPr>
          <w:b/>
          <w:sz w:val="24"/>
          <w:szCs w:val="24"/>
        </w:rPr>
      </w:pPr>
      <w:r>
        <w:rPr>
          <w:b/>
          <w:sz w:val="24"/>
          <w:szCs w:val="24"/>
        </w:rPr>
        <w:t>Action 10:</w:t>
      </w:r>
      <w:r w:rsidR="00E07D1D" w:rsidRPr="00FB7365">
        <w:rPr>
          <w:b/>
          <w:sz w:val="24"/>
          <w:szCs w:val="24"/>
        </w:rPr>
        <w:t xml:space="preserve"> BW </w:t>
      </w:r>
      <w:r w:rsidR="001A2B1D">
        <w:rPr>
          <w:b/>
          <w:sz w:val="24"/>
          <w:szCs w:val="24"/>
        </w:rPr>
        <w:t>to</w:t>
      </w:r>
      <w:r w:rsidR="00E07D1D" w:rsidRPr="00FB7365">
        <w:rPr>
          <w:b/>
          <w:sz w:val="24"/>
          <w:szCs w:val="24"/>
        </w:rPr>
        <w:t xml:space="preserve"> send through his emailed questions and answers to BM</w:t>
      </w:r>
      <w:r w:rsidR="00CD2B46">
        <w:rPr>
          <w:b/>
          <w:sz w:val="24"/>
          <w:szCs w:val="24"/>
        </w:rPr>
        <w:t xml:space="preserve"> to </w:t>
      </w:r>
      <w:r w:rsidR="00E07D1D" w:rsidRPr="00FB7365">
        <w:rPr>
          <w:b/>
          <w:sz w:val="24"/>
          <w:szCs w:val="24"/>
        </w:rPr>
        <w:t xml:space="preserve">‘Minute’ them and add to </w:t>
      </w:r>
      <w:r w:rsidR="009719CA" w:rsidRPr="00FB7365">
        <w:rPr>
          <w:b/>
          <w:sz w:val="24"/>
          <w:szCs w:val="24"/>
        </w:rPr>
        <w:t>SharePoint</w:t>
      </w:r>
    </w:p>
    <w:p w14:paraId="5FA60EF4" w14:textId="18318A87" w:rsidR="00E07D1D" w:rsidRPr="00FB7365" w:rsidRDefault="001237D5" w:rsidP="00094DB8">
      <w:pPr>
        <w:pStyle w:val="NoSpacing"/>
        <w:numPr>
          <w:ilvl w:val="0"/>
          <w:numId w:val="12"/>
        </w:numPr>
        <w:ind w:left="360"/>
        <w:rPr>
          <w:b/>
          <w:sz w:val="24"/>
          <w:szCs w:val="24"/>
        </w:rPr>
      </w:pPr>
      <w:r>
        <w:rPr>
          <w:b/>
          <w:sz w:val="24"/>
          <w:szCs w:val="24"/>
        </w:rPr>
        <w:t>Action 11</w:t>
      </w:r>
      <w:r w:rsidR="00E07D1D" w:rsidRPr="00FB7365">
        <w:rPr>
          <w:b/>
          <w:sz w:val="24"/>
          <w:szCs w:val="24"/>
        </w:rPr>
        <w:t>: CW and NA to sign off the Audit Accounts final copy with amendments</w:t>
      </w:r>
    </w:p>
    <w:p w14:paraId="5189986D" w14:textId="4C57FC07" w:rsidR="0010346C" w:rsidRDefault="00241B66" w:rsidP="00D969F2">
      <w:pPr>
        <w:pStyle w:val="Heading2"/>
      </w:pPr>
      <w:r>
        <w:t>AP5</w:t>
      </w:r>
      <w:r w:rsidR="00D969F2">
        <w:t xml:space="preserve">: </w:t>
      </w:r>
      <w:r w:rsidR="0010346C" w:rsidRPr="0010346C">
        <w:t>Changes to the Articles</w:t>
      </w:r>
    </w:p>
    <w:p w14:paraId="1AE14A23" w14:textId="77777777" w:rsidR="00A87C7D" w:rsidRPr="001237D5" w:rsidRDefault="00A87C7D" w:rsidP="00A87C7D">
      <w:pPr>
        <w:pStyle w:val="NoSpacing"/>
        <w:rPr>
          <w:b/>
          <w:sz w:val="24"/>
          <w:szCs w:val="24"/>
        </w:rPr>
      </w:pPr>
      <w:r>
        <w:rPr>
          <w:b/>
          <w:sz w:val="24"/>
          <w:szCs w:val="24"/>
        </w:rPr>
        <w:t>Approved</w:t>
      </w:r>
    </w:p>
    <w:p w14:paraId="666C875C" w14:textId="77777777" w:rsidR="00A87C7D" w:rsidRPr="00A87C7D" w:rsidRDefault="00A87C7D" w:rsidP="00A87C7D"/>
    <w:p w14:paraId="27FB3A38" w14:textId="6828983B" w:rsidR="00727B92" w:rsidRDefault="00D969F2" w:rsidP="00D969F2">
      <w:pPr>
        <w:pStyle w:val="Heading2"/>
      </w:pPr>
      <w:r>
        <w:lastRenderedPageBreak/>
        <w:t>AP</w:t>
      </w:r>
      <w:r w:rsidR="00241B66">
        <w:t>6</w:t>
      </w:r>
      <w:r>
        <w:t>:</w:t>
      </w:r>
      <w:r w:rsidR="00894D5C">
        <w:t xml:space="preserve"> </w:t>
      </w:r>
      <w:r w:rsidR="00241B66">
        <w:t>Changes to Rules</w:t>
      </w:r>
    </w:p>
    <w:p w14:paraId="3D4026AF" w14:textId="64A1D354" w:rsidR="001D34C0" w:rsidRPr="001D34C0" w:rsidRDefault="009719CA" w:rsidP="00094DB8">
      <w:pPr>
        <w:pStyle w:val="NoSpacing"/>
        <w:numPr>
          <w:ilvl w:val="0"/>
          <w:numId w:val="11"/>
        </w:numPr>
        <w:rPr>
          <w:sz w:val="24"/>
          <w:szCs w:val="24"/>
        </w:rPr>
      </w:pPr>
      <w:r>
        <w:rPr>
          <w:sz w:val="24"/>
          <w:szCs w:val="24"/>
        </w:rPr>
        <w:t>Changes to Rules</w:t>
      </w:r>
      <w:r w:rsidR="001D34C0">
        <w:rPr>
          <w:sz w:val="24"/>
          <w:szCs w:val="24"/>
        </w:rPr>
        <w:t xml:space="preserve"> </w:t>
      </w:r>
      <w:r w:rsidR="001D34C0" w:rsidRPr="001D34C0">
        <w:rPr>
          <w:sz w:val="24"/>
          <w:szCs w:val="24"/>
        </w:rPr>
        <w:t xml:space="preserve">had been received and </w:t>
      </w:r>
      <w:r>
        <w:rPr>
          <w:sz w:val="24"/>
          <w:szCs w:val="24"/>
        </w:rPr>
        <w:t xml:space="preserve">needed </w:t>
      </w:r>
      <w:r w:rsidR="001D34C0" w:rsidRPr="001D34C0">
        <w:rPr>
          <w:sz w:val="24"/>
          <w:szCs w:val="24"/>
        </w:rPr>
        <w:t>sign-off by the Board before it is presented to members at the AGM</w:t>
      </w:r>
    </w:p>
    <w:p w14:paraId="0F02F9EC" w14:textId="5030B86E" w:rsidR="001D34C0" w:rsidRPr="001D34C0" w:rsidRDefault="001D34C0" w:rsidP="00094DB8">
      <w:pPr>
        <w:pStyle w:val="NoSpacing"/>
        <w:numPr>
          <w:ilvl w:val="0"/>
          <w:numId w:val="11"/>
        </w:numPr>
        <w:rPr>
          <w:sz w:val="24"/>
          <w:szCs w:val="24"/>
        </w:rPr>
      </w:pPr>
      <w:r w:rsidRPr="001D34C0">
        <w:rPr>
          <w:sz w:val="24"/>
          <w:szCs w:val="24"/>
        </w:rPr>
        <w:t>LR queried the proposed change to Law 14 and this was discussed.</w:t>
      </w:r>
    </w:p>
    <w:p w14:paraId="06100556" w14:textId="6D4F393B" w:rsidR="001D34C0" w:rsidRPr="001D34C0" w:rsidRDefault="001D34C0" w:rsidP="00094DB8">
      <w:pPr>
        <w:pStyle w:val="NoSpacing"/>
        <w:numPr>
          <w:ilvl w:val="0"/>
          <w:numId w:val="11"/>
        </w:numPr>
        <w:rPr>
          <w:sz w:val="24"/>
          <w:szCs w:val="24"/>
        </w:rPr>
      </w:pPr>
      <w:r w:rsidRPr="001D34C0">
        <w:rPr>
          <w:sz w:val="24"/>
          <w:szCs w:val="24"/>
        </w:rPr>
        <w:t>BM advi</w:t>
      </w:r>
      <w:r w:rsidR="009719CA">
        <w:rPr>
          <w:sz w:val="24"/>
          <w:szCs w:val="24"/>
        </w:rPr>
        <w:t>sed that a very senior judge had</w:t>
      </w:r>
      <w:r w:rsidRPr="001D34C0">
        <w:rPr>
          <w:sz w:val="24"/>
          <w:szCs w:val="24"/>
        </w:rPr>
        <w:t xml:space="preserve"> recommended it and it would be up to the membership to decide</w:t>
      </w:r>
    </w:p>
    <w:p w14:paraId="0F565986" w14:textId="28E4CA40" w:rsidR="001D34C0" w:rsidRPr="001D34C0" w:rsidRDefault="001D34C0" w:rsidP="00094DB8">
      <w:pPr>
        <w:pStyle w:val="NoSpacing"/>
        <w:numPr>
          <w:ilvl w:val="0"/>
          <w:numId w:val="11"/>
        </w:numPr>
        <w:rPr>
          <w:sz w:val="24"/>
          <w:szCs w:val="24"/>
        </w:rPr>
      </w:pPr>
      <w:r w:rsidRPr="001D34C0">
        <w:rPr>
          <w:sz w:val="24"/>
          <w:szCs w:val="24"/>
        </w:rPr>
        <w:t>MD moved to a vote</w:t>
      </w:r>
    </w:p>
    <w:p w14:paraId="06027F92" w14:textId="7D24802D" w:rsidR="001D34C0" w:rsidRPr="001D34C0" w:rsidRDefault="001D34C0" w:rsidP="00094DB8">
      <w:pPr>
        <w:pStyle w:val="NoSpacing"/>
        <w:numPr>
          <w:ilvl w:val="0"/>
          <w:numId w:val="11"/>
        </w:numPr>
        <w:rPr>
          <w:sz w:val="24"/>
          <w:szCs w:val="24"/>
        </w:rPr>
      </w:pPr>
      <w:r w:rsidRPr="001D34C0">
        <w:rPr>
          <w:sz w:val="24"/>
          <w:szCs w:val="24"/>
        </w:rPr>
        <w:t>DH proposed the change to Law 14</w:t>
      </w:r>
    </w:p>
    <w:p w14:paraId="5F4AED9E" w14:textId="77777777" w:rsidR="00A87C7D" w:rsidRDefault="001D34C0" w:rsidP="00A87C7D">
      <w:pPr>
        <w:pStyle w:val="NoSpacing"/>
        <w:numPr>
          <w:ilvl w:val="0"/>
          <w:numId w:val="11"/>
        </w:numPr>
        <w:rPr>
          <w:sz w:val="24"/>
          <w:szCs w:val="24"/>
        </w:rPr>
      </w:pPr>
      <w:r w:rsidRPr="001D34C0">
        <w:rPr>
          <w:sz w:val="24"/>
          <w:szCs w:val="24"/>
        </w:rPr>
        <w:t>Seconded BW</w:t>
      </w:r>
    </w:p>
    <w:p w14:paraId="2E2ED936" w14:textId="51164B13" w:rsidR="00727B92" w:rsidRPr="00A87C7D" w:rsidRDefault="00727B92" w:rsidP="00A87C7D">
      <w:pPr>
        <w:pStyle w:val="NoSpacing"/>
        <w:rPr>
          <w:sz w:val="24"/>
          <w:szCs w:val="24"/>
        </w:rPr>
      </w:pPr>
      <w:r w:rsidRPr="00A87C7D">
        <w:rPr>
          <w:b/>
          <w:sz w:val="24"/>
          <w:szCs w:val="24"/>
        </w:rPr>
        <w:t>Approved</w:t>
      </w:r>
    </w:p>
    <w:p w14:paraId="21F10915" w14:textId="77777777" w:rsidR="001237D5" w:rsidRPr="00116A75" w:rsidRDefault="001237D5" w:rsidP="00B930D1">
      <w:pPr>
        <w:pStyle w:val="NoSpacing"/>
        <w:numPr>
          <w:ilvl w:val="0"/>
          <w:numId w:val="39"/>
        </w:numPr>
        <w:rPr>
          <w:b/>
          <w:sz w:val="24"/>
          <w:szCs w:val="24"/>
        </w:rPr>
      </w:pPr>
      <w:r>
        <w:rPr>
          <w:b/>
          <w:sz w:val="24"/>
          <w:szCs w:val="24"/>
        </w:rPr>
        <w:t>Action 12: BM to prepare proposal to be taken to the AGM</w:t>
      </w:r>
    </w:p>
    <w:p w14:paraId="564FC6C1" w14:textId="77777777" w:rsidR="00D529DC" w:rsidRPr="00727B92" w:rsidRDefault="00D529DC" w:rsidP="00D529DC">
      <w:pPr>
        <w:pStyle w:val="NoSpacing"/>
        <w:rPr>
          <w:b/>
        </w:rPr>
      </w:pPr>
    </w:p>
    <w:p w14:paraId="4D88C7A8" w14:textId="0690AA7D" w:rsidR="00727B92" w:rsidRDefault="00241B66" w:rsidP="00894D5C">
      <w:pPr>
        <w:pStyle w:val="Heading2"/>
      </w:pPr>
      <w:r>
        <w:t>AP7</w:t>
      </w:r>
      <w:r w:rsidR="00894D5C">
        <w:t xml:space="preserve">: </w:t>
      </w:r>
      <w:r>
        <w:t>Recommendation on</w:t>
      </w:r>
      <w:r w:rsidR="00727B92">
        <w:t xml:space="preserve"> Director</w:t>
      </w:r>
      <w:r>
        <w:t xml:space="preserve"> Election</w:t>
      </w:r>
    </w:p>
    <w:p w14:paraId="60C46512" w14:textId="1D49B1CE" w:rsidR="00F9329E" w:rsidRPr="00F9329E" w:rsidRDefault="00F9329E" w:rsidP="00094DB8">
      <w:pPr>
        <w:pStyle w:val="NoSpacing"/>
        <w:numPr>
          <w:ilvl w:val="0"/>
          <w:numId w:val="13"/>
        </w:numPr>
        <w:ind w:left="360"/>
        <w:rPr>
          <w:sz w:val="24"/>
          <w:szCs w:val="24"/>
        </w:rPr>
      </w:pPr>
      <w:r w:rsidRPr="00F9329E">
        <w:rPr>
          <w:sz w:val="24"/>
          <w:szCs w:val="24"/>
        </w:rPr>
        <w:t>The nomination committee had submitted a report for the election of the Board Equity Champion and recommended that Pippa Britton be asked to take the role and to be ratified by the membership at the AGM.  PB had no objection.</w:t>
      </w:r>
    </w:p>
    <w:p w14:paraId="09CA5EEC" w14:textId="40FBBF6C" w:rsidR="00F9329E" w:rsidRDefault="009719CA" w:rsidP="00094DB8">
      <w:pPr>
        <w:pStyle w:val="NoSpacing"/>
        <w:numPr>
          <w:ilvl w:val="0"/>
          <w:numId w:val="13"/>
        </w:numPr>
        <w:ind w:left="360"/>
        <w:rPr>
          <w:sz w:val="24"/>
          <w:szCs w:val="24"/>
        </w:rPr>
      </w:pPr>
      <w:r>
        <w:rPr>
          <w:sz w:val="24"/>
          <w:szCs w:val="24"/>
        </w:rPr>
        <w:t xml:space="preserve">ER asked whether the election impacted succession planning, and </w:t>
      </w:r>
      <w:r w:rsidR="00F9329E" w:rsidRPr="00F9329E">
        <w:rPr>
          <w:sz w:val="24"/>
          <w:szCs w:val="24"/>
        </w:rPr>
        <w:t>BM reminded the Board that succession planning works on post and not people</w:t>
      </w:r>
      <w:r>
        <w:rPr>
          <w:sz w:val="24"/>
          <w:szCs w:val="24"/>
        </w:rPr>
        <w:t xml:space="preserve"> (so, no)</w:t>
      </w:r>
    </w:p>
    <w:p w14:paraId="29A84AC0" w14:textId="0D0513E2" w:rsidR="00A87C7D" w:rsidRPr="00F9329E" w:rsidRDefault="00A87C7D" w:rsidP="00A87C7D">
      <w:pPr>
        <w:pStyle w:val="NoSpacing"/>
        <w:rPr>
          <w:b/>
          <w:sz w:val="24"/>
          <w:szCs w:val="24"/>
        </w:rPr>
      </w:pPr>
      <w:r w:rsidRPr="00F9329E">
        <w:rPr>
          <w:b/>
          <w:sz w:val="24"/>
          <w:szCs w:val="24"/>
        </w:rPr>
        <w:t>Approved</w:t>
      </w:r>
    </w:p>
    <w:p w14:paraId="7A070F64" w14:textId="1FA50D2A" w:rsidR="00116A75" w:rsidRPr="00116A75" w:rsidRDefault="00116A75" w:rsidP="00B930D1">
      <w:pPr>
        <w:pStyle w:val="NoSpacing"/>
        <w:numPr>
          <w:ilvl w:val="0"/>
          <w:numId w:val="41"/>
        </w:numPr>
        <w:rPr>
          <w:b/>
          <w:sz w:val="24"/>
          <w:szCs w:val="24"/>
        </w:rPr>
      </w:pPr>
      <w:r>
        <w:rPr>
          <w:b/>
          <w:sz w:val="24"/>
          <w:szCs w:val="24"/>
        </w:rPr>
        <w:t>Action</w:t>
      </w:r>
      <w:r w:rsidR="00FB7365">
        <w:rPr>
          <w:b/>
          <w:sz w:val="24"/>
          <w:szCs w:val="24"/>
        </w:rPr>
        <w:t xml:space="preserve"> 1</w:t>
      </w:r>
      <w:r w:rsidR="001237D5">
        <w:rPr>
          <w:b/>
          <w:sz w:val="24"/>
          <w:szCs w:val="24"/>
        </w:rPr>
        <w:t>3</w:t>
      </w:r>
      <w:r>
        <w:rPr>
          <w:b/>
          <w:sz w:val="24"/>
          <w:szCs w:val="24"/>
        </w:rPr>
        <w:t>: BM to prepare proposal to be taken to the AGM</w:t>
      </w:r>
    </w:p>
    <w:p w14:paraId="14163367" w14:textId="528D90AC" w:rsidR="00205180" w:rsidRDefault="00241B66" w:rsidP="00894D5C">
      <w:pPr>
        <w:pStyle w:val="Heading2"/>
      </w:pPr>
      <w:r>
        <w:rPr>
          <w:rFonts w:asciiTheme="minorHAnsi" w:eastAsiaTheme="minorEastAsia" w:hAnsiTheme="minorHAnsi" w:cstheme="minorBidi"/>
          <w:szCs w:val="22"/>
          <w:lang w:val="en-GB"/>
        </w:rPr>
        <w:t>AP8</w:t>
      </w:r>
      <w:r w:rsidR="00894D5C">
        <w:rPr>
          <w:rFonts w:asciiTheme="minorHAnsi" w:eastAsiaTheme="minorEastAsia" w:hAnsiTheme="minorHAnsi" w:cstheme="minorBidi"/>
          <w:szCs w:val="22"/>
          <w:lang w:val="en-GB"/>
        </w:rPr>
        <w:t xml:space="preserve">: </w:t>
      </w:r>
      <w:r>
        <w:t>Progress Report including Membership Fees</w:t>
      </w:r>
    </w:p>
    <w:p w14:paraId="1CE5B762" w14:textId="33B8E50C" w:rsidR="00F36392" w:rsidRPr="00F36392" w:rsidRDefault="00F36392" w:rsidP="00F36392">
      <w:pPr>
        <w:rPr>
          <w:b/>
        </w:rPr>
      </w:pPr>
      <w:r>
        <w:rPr>
          <w:b/>
        </w:rPr>
        <w:t>HLM</w:t>
      </w:r>
    </w:p>
    <w:p w14:paraId="01EC47F9" w14:textId="458F2B61" w:rsidR="00FF2323" w:rsidRPr="00FF2323" w:rsidRDefault="009719CA" w:rsidP="00094DB8">
      <w:pPr>
        <w:pStyle w:val="NoSpacing"/>
        <w:numPr>
          <w:ilvl w:val="0"/>
          <w:numId w:val="15"/>
        </w:numPr>
        <w:rPr>
          <w:sz w:val="24"/>
          <w:szCs w:val="24"/>
        </w:rPr>
      </w:pPr>
      <w:r>
        <w:rPr>
          <w:sz w:val="24"/>
          <w:szCs w:val="24"/>
        </w:rPr>
        <w:t>A paper from t</w:t>
      </w:r>
      <w:r w:rsidR="00FF2323" w:rsidRPr="00FF2323">
        <w:rPr>
          <w:sz w:val="24"/>
          <w:szCs w:val="24"/>
        </w:rPr>
        <w:t>he</w:t>
      </w:r>
      <w:r w:rsidR="006F5FAF">
        <w:rPr>
          <w:sz w:val="24"/>
          <w:szCs w:val="24"/>
        </w:rPr>
        <w:t xml:space="preserve"> Membership Services Manager as</w:t>
      </w:r>
      <w:r w:rsidR="001A2B1D">
        <w:rPr>
          <w:sz w:val="24"/>
          <w:szCs w:val="24"/>
        </w:rPr>
        <w:t xml:space="preserve">ked </w:t>
      </w:r>
      <w:r w:rsidR="006F5FAF">
        <w:rPr>
          <w:sz w:val="24"/>
          <w:szCs w:val="24"/>
        </w:rPr>
        <w:t>the</w:t>
      </w:r>
      <w:r w:rsidR="00FF2323" w:rsidRPr="00FF2323">
        <w:rPr>
          <w:sz w:val="24"/>
          <w:szCs w:val="24"/>
        </w:rPr>
        <w:t xml:space="preserve"> Board to approve the recommendation for 3 </w:t>
      </w:r>
      <w:r w:rsidR="001A2B1D">
        <w:rPr>
          <w:sz w:val="24"/>
          <w:szCs w:val="24"/>
        </w:rPr>
        <w:t xml:space="preserve">new </w:t>
      </w:r>
      <w:r w:rsidR="00FF2323" w:rsidRPr="00FF2323">
        <w:rPr>
          <w:sz w:val="24"/>
          <w:szCs w:val="24"/>
        </w:rPr>
        <w:t xml:space="preserve">HLM, Tim Jackson, John </w:t>
      </w:r>
      <w:proofErr w:type="spellStart"/>
      <w:r w:rsidR="00FF2323" w:rsidRPr="00FF2323">
        <w:rPr>
          <w:sz w:val="24"/>
          <w:szCs w:val="24"/>
        </w:rPr>
        <w:t>Poyner</w:t>
      </w:r>
      <w:proofErr w:type="spellEnd"/>
      <w:r w:rsidR="00FF2323" w:rsidRPr="00FF2323">
        <w:rPr>
          <w:sz w:val="24"/>
          <w:szCs w:val="24"/>
        </w:rPr>
        <w:t xml:space="preserve"> and Hugh Soar</w:t>
      </w:r>
      <w:r w:rsidR="00FF2323">
        <w:rPr>
          <w:sz w:val="24"/>
          <w:szCs w:val="24"/>
        </w:rPr>
        <w:t xml:space="preserve"> </w:t>
      </w:r>
      <w:r>
        <w:rPr>
          <w:sz w:val="24"/>
          <w:szCs w:val="24"/>
        </w:rPr>
        <w:t xml:space="preserve">with </w:t>
      </w:r>
      <w:r w:rsidR="001237D5">
        <w:rPr>
          <w:sz w:val="24"/>
          <w:szCs w:val="24"/>
        </w:rPr>
        <w:t>3 vacancies</w:t>
      </w:r>
      <w:r>
        <w:rPr>
          <w:sz w:val="24"/>
          <w:szCs w:val="24"/>
        </w:rPr>
        <w:t xml:space="preserve"> having arisen</w:t>
      </w:r>
    </w:p>
    <w:p w14:paraId="3971ECC9" w14:textId="0C2C282A" w:rsidR="00FF2323" w:rsidRPr="00FF2323" w:rsidRDefault="00FF2323" w:rsidP="00094DB8">
      <w:pPr>
        <w:pStyle w:val="NoSpacing"/>
        <w:numPr>
          <w:ilvl w:val="0"/>
          <w:numId w:val="15"/>
        </w:numPr>
        <w:rPr>
          <w:sz w:val="24"/>
          <w:szCs w:val="24"/>
        </w:rPr>
      </w:pPr>
      <w:r w:rsidRPr="00FF2323">
        <w:rPr>
          <w:sz w:val="24"/>
          <w:szCs w:val="24"/>
        </w:rPr>
        <w:t>TL pointed out that becoming a HLM was usually the last accolade and asked if Tim Jackson had been awarded a plaquette</w:t>
      </w:r>
      <w:r w:rsidR="001237D5">
        <w:rPr>
          <w:sz w:val="24"/>
          <w:szCs w:val="24"/>
        </w:rPr>
        <w:t xml:space="preserve"> yet</w:t>
      </w:r>
      <w:r w:rsidRPr="00FF2323">
        <w:rPr>
          <w:sz w:val="24"/>
          <w:szCs w:val="24"/>
        </w:rPr>
        <w:t>?</w:t>
      </w:r>
      <w:r w:rsidR="009719CA">
        <w:rPr>
          <w:sz w:val="24"/>
          <w:szCs w:val="24"/>
        </w:rPr>
        <w:t xml:space="preserve"> It was believed that he had not, but, in discussion, it was accepted that the interim step was not a requirement of achieving HLM status.</w:t>
      </w:r>
    </w:p>
    <w:p w14:paraId="50093087" w14:textId="55A2AE53" w:rsidR="00FF2323" w:rsidRPr="00FF2323" w:rsidRDefault="00FF2323" w:rsidP="00094DB8">
      <w:pPr>
        <w:pStyle w:val="NoSpacing"/>
        <w:numPr>
          <w:ilvl w:val="0"/>
          <w:numId w:val="15"/>
        </w:numPr>
        <w:rPr>
          <w:sz w:val="24"/>
          <w:szCs w:val="24"/>
        </w:rPr>
      </w:pPr>
      <w:r w:rsidRPr="00FF2323">
        <w:rPr>
          <w:sz w:val="24"/>
          <w:szCs w:val="24"/>
        </w:rPr>
        <w:t xml:space="preserve">MD asked if there was any objection to </w:t>
      </w:r>
      <w:r>
        <w:rPr>
          <w:sz w:val="24"/>
          <w:szCs w:val="24"/>
        </w:rPr>
        <w:t>those</w:t>
      </w:r>
      <w:r w:rsidRPr="00FF2323">
        <w:rPr>
          <w:sz w:val="24"/>
          <w:szCs w:val="24"/>
        </w:rPr>
        <w:t xml:space="preserve"> recommended.  There were non</w:t>
      </w:r>
      <w:r w:rsidR="001237D5">
        <w:rPr>
          <w:sz w:val="24"/>
          <w:szCs w:val="24"/>
        </w:rPr>
        <w:t>e</w:t>
      </w:r>
      <w:r w:rsidRPr="00FF2323">
        <w:rPr>
          <w:sz w:val="24"/>
          <w:szCs w:val="24"/>
        </w:rPr>
        <w:t>.</w:t>
      </w:r>
    </w:p>
    <w:p w14:paraId="0B979DD6" w14:textId="324D4A0B" w:rsidR="00FF2323" w:rsidRPr="00FF2323" w:rsidRDefault="00FF2323" w:rsidP="00A87C7D">
      <w:pPr>
        <w:pStyle w:val="NoSpacing"/>
        <w:rPr>
          <w:b/>
          <w:sz w:val="24"/>
          <w:szCs w:val="24"/>
        </w:rPr>
      </w:pPr>
      <w:r w:rsidRPr="00FF2323">
        <w:rPr>
          <w:b/>
          <w:sz w:val="24"/>
          <w:szCs w:val="24"/>
        </w:rPr>
        <w:t>Approved</w:t>
      </w:r>
    </w:p>
    <w:p w14:paraId="5737CAE9" w14:textId="77777777" w:rsidR="00F36392" w:rsidRDefault="00F36392"/>
    <w:p w14:paraId="12702669" w14:textId="77777777" w:rsidR="00F36392" w:rsidRDefault="00F36392">
      <w:pPr>
        <w:rPr>
          <w:b/>
        </w:rPr>
      </w:pPr>
      <w:r>
        <w:rPr>
          <w:b/>
        </w:rPr>
        <w:t>Membership Fees</w:t>
      </w:r>
    </w:p>
    <w:p w14:paraId="2686D992" w14:textId="7C689158" w:rsidR="00290DF1" w:rsidRPr="004F2D5D" w:rsidRDefault="00352D95" w:rsidP="00094DB8">
      <w:pPr>
        <w:pStyle w:val="NoSpacing"/>
        <w:numPr>
          <w:ilvl w:val="0"/>
          <w:numId w:val="16"/>
        </w:numPr>
        <w:rPr>
          <w:sz w:val="24"/>
          <w:szCs w:val="24"/>
        </w:rPr>
      </w:pPr>
      <w:r w:rsidRPr="004F2D5D">
        <w:rPr>
          <w:sz w:val="24"/>
          <w:szCs w:val="24"/>
        </w:rPr>
        <w:t>The Membership Services Manager</w:t>
      </w:r>
      <w:r w:rsidR="004F2D5D" w:rsidRPr="004F2D5D">
        <w:rPr>
          <w:sz w:val="24"/>
          <w:szCs w:val="24"/>
        </w:rPr>
        <w:t>, in his report,</w:t>
      </w:r>
      <w:r w:rsidRPr="004F2D5D">
        <w:rPr>
          <w:sz w:val="24"/>
          <w:szCs w:val="24"/>
        </w:rPr>
        <w:t xml:space="preserve"> gave his recommendation for the increase in fees</w:t>
      </w:r>
      <w:r w:rsidR="00290DF1" w:rsidRPr="004F2D5D">
        <w:rPr>
          <w:sz w:val="24"/>
          <w:szCs w:val="24"/>
        </w:rPr>
        <w:t xml:space="preserve"> which need</w:t>
      </w:r>
      <w:r w:rsidR="004F2D5D" w:rsidRPr="004F2D5D">
        <w:rPr>
          <w:sz w:val="24"/>
          <w:szCs w:val="24"/>
        </w:rPr>
        <w:t>ed the Board’s approval before being</w:t>
      </w:r>
      <w:r w:rsidR="00290DF1" w:rsidRPr="004F2D5D">
        <w:rPr>
          <w:sz w:val="24"/>
          <w:szCs w:val="24"/>
        </w:rPr>
        <w:t xml:space="preserve"> voted on at the AGM</w:t>
      </w:r>
      <w:r w:rsidR="00F36392" w:rsidRPr="004F2D5D">
        <w:rPr>
          <w:sz w:val="24"/>
          <w:szCs w:val="24"/>
        </w:rPr>
        <w:t xml:space="preserve">. </w:t>
      </w:r>
    </w:p>
    <w:p w14:paraId="7FDF1199" w14:textId="0EF043C0" w:rsidR="004F2D5D" w:rsidRPr="009719CA" w:rsidRDefault="009719CA" w:rsidP="009719CA">
      <w:pPr>
        <w:pStyle w:val="NoSpacing"/>
        <w:numPr>
          <w:ilvl w:val="0"/>
          <w:numId w:val="16"/>
        </w:numPr>
        <w:rPr>
          <w:sz w:val="24"/>
          <w:szCs w:val="24"/>
        </w:rPr>
      </w:pPr>
      <w:r w:rsidRPr="004F2D5D">
        <w:rPr>
          <w:sz w:val="24"/>
          <w:szCs w:val="24"/>
        </w:rPr>
        <w:t xml:space="preserve">LR asked if the increase was </w:t>
      </w:r>
      <w:r>
        <w:rPr>
          <w:sz w:val="24"/>
          <w:szCs w:val="24"/>
        </w:rPr>
        <w:t>really because of an</w:t>
      </w:r>
      <w:r w:rsidRPr="004F2D5D">
        <w:rPr>
          <w:sz w:val="24"/>
          <w:szCs w:val="24"/>
        </w:rPr>
        <w:t xml:space="preserve"> increase in the insurance fees</w:t>
      </w:r>
      <w:r>
        <w:rPr>
          <w:sz w:val="24"/>
          <w:szCs w:val="24"/>
        </w:rPr>
        <w:t>, as had been implied. T</w:t>
      </w:r>
      <w:r w:rsidRPr="004F2D5D">
        <w:rPr>
          <w:sz w:val="24"/>
          <w:szCs w:val="24"/>
        </w:rPr>
        <w:t>his was discussed</w:t>
      </w:r>
      <w:r>
        <w:rPr>
          <w:sz w:val="24"/>
          <w:szCs w:val="24"/>
        </w:rPr>
        <w:t>, and it was agreed in discussion that the two things did not have a direct correlation. Rather, the increase was about smoothing out increases over the years, as the membership had requested, rather than jumping up in years where, for example, there had been a step-change in costs.</w:t>
      </w:r>
      <w:r w:rsidR="004F2D5D" w:rsidRPr="009719CA">
        <w:rPr>
          <w:sz w:val="24"/>
          <w:szCs w:val="24"/>
        </w:rPr>
        <w:t xml:space="preserve"> </w:t>
      </w:r>
    </w:p>
    <w:p w14:paraId="4F994AE3" w14:textId="246D2D18" w:rsidR="00290DF1" w:rsidRPr="004F2D5D" w:rsidRDefault="004F2D5D" w:rsidP="00094DB8">
      <w:pPr>
        <w:pStyle w:val="NoSpacing"/>
        <w:numPr>
          <w:ilvl w:val="0"/>
          <w:numId w:val="16"/>
        </w:numPr>
        <w:rPr>
          <w:sz w:val="24"/>
          <w:szCs w:val="24"/>
        </w:rPr>
      </w:pPr>
      <w:r>
        <w:rPr>
          <w:sz w:val="24"/>
          <w:szCs w:val="24"/>
        </w:rPr>
        <w:t>After</w:t>
      </w:r>
      <w:r w:rsidR="00FB7365">
        <w:rPr>
          <w:sz w:val="24"/>
          <w:szCs w:val="24"/>
        </w:rPr>
        <w:t xml:space="preserve"> further</w:t>
      </w:r>
      <w:r>
        <w:rPr>
          <w:sz w:val="24"/>
          <w:szCs w:val="24"/>
        </w:rPr>
        <w:t xml:space="preserve"> </w:t>
      </w:r>
      <w:r w:rsidR="00A87C7D">
        <w:rPr>
          <w:sz w:val="24"/>
          <w:szCs w:val="24"/>
        </w:rPr>
        <w:t>discussion,</w:t>
      </w:r>
      <w:r>
        <w:rPr>
          <w:sz w:val="24"/>
          <w:szCs w:val="24"/>
        </w:rPr>
        <w:t xml:space="preserve"> i</w:t>
      </w:r>
      <w:r w:rsidR="009512CB">
        <w:rPr>
          <w:sz w:val="24"/>
          <w:szCs w:val="24"/>
        </w:rPr>
        <w:t>t was agreed to approve the recommendation to increase</w:t>
      </w:r>
      <w:r w:rsidR="00290DF1" w:rsidRPr="004F2D5D">
        <w:rPr>
          <w:sz w:val="24"/>
          <w:szCs w:val="24"/>
        </w:rPr>
        <w:t xml:space="preserve"> the senior membership fee by £2 </w:t>
      </w:r>
      <w:r w:rsidR="00A87C7D">
        <w:rPr>
          <w:sz w:val="24"/>
          <w:szCs w:val="24"/>
        </w:rPr>
        <w:t>with other falling in line as follows:</w:t>
      </w:r>
    </w:p>
    <w:p w14:paraId="0DF8E2B7" w14:textId="77777777" w:rsidR="00A87C7D" w:rsidRPr="00A87C7D" w:rsidRDefault="00A87C7D" w:rsidP="00A87C7D">
      <w:pPr>
        <w:pStyle w:val="NoSpacing"/>
        <w:ind w:left="360"/>
        <w:rPr>
          <w:b/>
          <w:sz w:val="24"/>
          <w:szCs w:val="24"/>
          <w:u w:val="single"/>
          <w:lang w:val="en-US"/>
        </w:rPr>
      </w:pPr>
      <w:r w:rsidRPr="00A87C7D">
        <w:rPr>
          <w:b/>
          <w:sz w:val="24"/>
          <w:szCs w:val="24"/>
          <w:u w:val="single"/>
          <w:lang w:val="en-US"/>
        </w:rPr>
        <w:t>Direct Members:</w:t>
      </w:r>
    </w:p>
    <w:p w14:paraId="201E407A" w14:textId="77777777" w:rsidR="00A87C7D" w:rsidRPr="00A87C7D" w:rsidRDefault="00A87C7D" w:rsidP="00A87C7D">
      <w:pPr>
        <w:pStyle w:val="NoSpacing"/>
        <w:ind w:left="360"/>
        <w:rPr>
          <w:sz w:val="24"/>
          <w:szCs w:val="24"/>
          <w:lang w:val="en-US"/>
        </w:rPr>
      </w:pPr>
      <w:r w:rsidRPr="00A87C7D">
        <w:rPr>
          <w:sz w:val="24"/>
          <w:szCs w:val="24"/>
          <w:lang w:val="en-US"/>
        </w:rPr>
        <w:t>Senior Member (25+)</w:t>
      </w:r>
      <w:r w:rsidRPr="00A87C7D">
        <w:rPr>
          <w:sz w:val="24"/>
          <w:szCs w:val="24"/>
          <w:lang w:val="en-US"/>
        </w:rPr>
        <w:tab/>
      </w:r>
      <w:r w:rsidRPr="00A87C7D">
        <w:rPr>
          <w:sz w:val="24"/>
          <w:szCs w:val="24"/>
          <w:lang w:val="en-US"/>
        </w:rPr>
        <w:tab/>
        <w:t>£52.00</w:t>
      </w:r>
    </w:p>
    <w:p w14:paraId="439C526D" w14:textId="77777777" w:rsidR="00A87C7D" w:rsidRPr="00A87C7D" w:rsidRDefault="00A87C7D" w:rsidP="00A87C7D">
      <w:pPr>
        <w:pStyle w:val="NoSpacing"/>
        <w:ind w:left="360"/>
        <w:rPr>
          <w:b/>
          <w:sz w:val="24"/>
          <w:szCs w:val="24"/>
          <w:u w:val="single"/>
          <w:lang w:val="en-US"/>
        </w:rPr>
      </w:pPr>
      <w:r w:rsidRPr="00A87C7D">
        <w:rPr>
          <w:b/>
          <w:sz w:val="24"/>
          <w:szCs w:val="24"/>
          <w:u w:val="single"/>
          <w:lang w:val="en-US"/>
        </w:rPr>
        <w:t>Club Members:</w:t>
      </w:r>
    </w:p>
    <w:p w14:paraId="5F12EBB9" w14:textId="77777777" w:rsidR="00A87C7D" w:rsidRPr="00A87C7D" w:rsidRDefault="00A87C7D" w:rsidP="00A87C7D">
      <w:pPr>
        <w:pStyle w:val="NoSpacing"/>
        <w:ind w:left="360"/>
        <w:rPr>
          <w:sz w:val="24"/>
          <w:szCs w:val="24"/>
          <w:lang w:val="en-US"/>
        </w:rPr>
      </w:pPr>
      <w:r w:rsidRPr="00A87C7D">
        <w:rPr>
          <w:sz w:val="24"/>
          <w:szCs w:val="24"/>
          <w:lang w:val="en-US"/>
        </w:rPr>
        <w:t>Senior Member (25+)</w:t>
      </w:r>
      <w:r w:rsidRPr="00A87C7D">
        <w:rPr>
          <w:sz w:val="24"/>
          <w:szCs w:val="24"/>
          <w:lang w:val="en-US"/>
        </w:rPr>
        <w:tab/>
      </w:r>
      <w:r w:rsidRPr="00A87C7D">
        <w:rPr>
          <w:sz w:val="24"/>
          <w:szCs w:val="24"/>
          <w:lang w:val="en-US"/>
        </w:rPr>
        <w:tab/>
        <w:t>£44.00</w:t>
      </w:r>
      <w:r w:rsidRPr="00A87C7D">
        <w:rPr>
          <w:sz w:val="24"/>
          <w:szCs w:val="24"/>
          <w:lang w:val="en-US"/>
        </w:rPr>
        <w:tab/>
      </w:r>
      <w:r w:rsidRPr="00A87C7D">
        <w:rPr>
          <w:sz w:val="24"/>
          <w:szCs w:val="24"/>
          <w:lang w:val="en-US"/>
        </w:rPr>
        <w:tab/>
        <w:t xml:space="preserve">Pro-rata (half year) </w:t>
      </w:r>
      <w:r w:rsidRPr="00A87C7D">
        <w:rPr>
          <w:sz w:val="24"/>
          <w:szCs w:val="24"/>
          <w:lang w:val="en-US"/>
        </w:rPr>
        <w:tab/>
        <w:t>£22.00</w:t>
      </w:r>
    </w:p>
    <w:p w14:paraId="73EA0706" w14:textId="77777777" w:rsidR="00A87C7D" w:rsidRPr="00A87C7D" w:rsidRDefault="00A87C7D" w:rsidP="00A87C7D">
      <w:pPr>
        <w:pStyle w:val="NoSpacing"/>
        <w:ind w:left="360"/>
        <w:rPr>
          <w:b/>
          <w:sz w:val="24"/>
          <w:szCs w:val="24"/>
          <w:u w:val="single"/>
          <w:lang w:val="en-US"/>
        </w:rPr>
      </w:pPr>
      <w:r w:rsidRPr="00A87C7D">
        <w:rPr>
          <w:b/>
          <w:sz w:val="24"/>
          <w:szCs w:val="24"/>
          <w:u w:val="single"/>
          <w:lang w:val="en-US"/>
        </w:rPr>
        <w:lastRenderedPageBreak/>
        <w:t>Direct and Club Members:</w:t>
      </w:r>
    </w:p>
    <w:p w14:paraId="741C63D1" w14:textId="77777777" w:rsidR="00A87C7D" w:rsidRPr="00A87C7D" w:rsidRDefault="00A87C7D" w:rsidP="00A87C7D">
      <w:pPr>
        <w:pStyle w:val="NoSpacing"/>
        <w:ind w:left="360"/>
        <w:rPr>
          <w:sz w:val="24"/>
          <w:szCs w:val="24"/>
          <w:lang w:val="en-US"/>
        </w:rPr>
      </w:pPr>
      <w:r w:rsidRPr="00A87C7D">
        <w:rPr>
          <w:sz w:val="24"/>
          <w:szCs w:val="24"/>
          <w:lang w:val="en-US"/>
        </w:rPr>
        <w:t>Archer with Disability</w:t>
      </w:r>
      <w:r w:rsidRPr="00A87C7D">
        <w:rPr>
          <w:sz w:val="24"/>
          <w:szCs w:val="24"/>
          <w:lang w:val="en-US"/>
        </w:rPr>
        <w:tab/>
      </w:r>
      <w:r w:rsidRPr="00A87C7D">
        <w:rPr>
          <w:sz w:val="24"/>
          <w:szCs w:val="24"/>
          <w:lang w:val="en-US"/>
        </w:rPr>
        <w:tab/>
        <w:t>£11.00</w:t>
      </w:r>
      <w:r w:rsidRPr="00A87C7D">
        <w:rPr>
          <w:sz w:val="24"/>
          <w:szCs w:val="24"/>
          <w:lang w:val="en-US"/>
        </w:rPr>
        <w:tab/>
      </w:r>
      <w:r w:rsidRPr="00A87C7D">
        <w:rPr>
          <w:sz w:val="24"/>
          <w:szCs w:val="24"/>
          <w:lang w:val="en-US"/>
        </w:rPr>
        <w:tab/>
        <w:t xml:space="preserve">Pro-rata (half year) </w:t>
      </w:r>
      <w:r w:rsidRPr="00A87C7D">
        <w:rPr>
          <w:sz w:val="24"/>
          <w:szCs w:val="24"/>
          <w:lang w:val="en-US"/>
        </w:rPr>
        <w:tab/>
        <w:t>£5.50</w:t>
      </w:r>
    </w:p>
    <w:p w14:paraId="002E45D6" w14:textId="64D67038" w:rsidR="00A87C7D" w:rsidRPr="00A87C7D" w:rsidRDefault="00A87C7D" w:rsidP="00A87C7D">
      <w:pPr>
        <w:pStyle w:val="NoSpacing"/>
        <w:ind w:left="360"/>
        <w:rPr>
          <w:sz w:val="24"/>
          <w:szCs w:val="24"/>
          <w:lang w:val="en-US"/>
        </w:rPr>
      </w:pPr>
      <w:r w:rsidRPr="00A87C7D">
        <w:rPr>
          <w:sz w:val="24"/>
          <w:szCs w:val="24"/>
          <w:lang w:val="en-US"/>
        </w:rPr>
        <w:t>Senior Member (18-24)</w:t>
      </w:r>
      <w:r w:rsidRPr="00A87C7D">
        <w:rPr>
          <w:sz w:val="24"/>
          <w:szCs w:val="24"/>
          <w:lang w:val="en-US"/>
        </w:rPr>
        <w:tab/>
      </w:r>
      <w:r>
        <w:rPr>
          <w:sz w:val="24"/>
          <w:szCs w:val="24"/>
          <w:lang w:val="en-US"/>
        </w:rPr>
        <w:tab/>
      </w:r>
      <w:r w:rsidRPr="00A87C7D">
        <w:rPr>
          <w:sz w:val="24"/>
          <w:szCs w:val="24"/>
          <w:lang w:val="en-US"/>
        </w:rPr>
        <w:t>£11.00</w:t>
      </w:r>
      <w:r w:rsidRPr="00A87C7D">
        <w:rPr>
          <w:sz w:val="24"/>
          <w:szCs w:val="24"/>
          <w:lang w:val="en-US"/>
        </w:rPr>
        <w:tab/>
      </w:r>
      <w:r w:rsidRPr="00A87C7D">
        <w:rPr>
          <w:sz w:val="24"/>
          <w:szCs w:val="24"/>
          <w:lang w:val="en-US"/>
        </w:rPr>
        <w:tab/>
        <w:t xml:space="preserve">Pro-rata (half year) </w:t>
      </w:r>
      <w:r w:rsidRPr="00A87C7D">
        <w:rPr>
          <w:sz w:val="24"/>
          <w:szCs w:val="24"/>
          <w:lang w:val="en-US"/>
        </w:rPr>
        <w:tab/>
        <w:t>£5.50</w:t>
      </w:r>
    </w:p>
    <w:p w14:paraId="0A39CE6E" w14:textId="77777777" w:rsidR="00A87C7D" w:rsidRPr="00A87C7D" w:rsidRDefault="00A87C7D" w:rsidP="00A87C7D">
      <w:pPr>
        <w:pStyle w:val="NoSpacing"/>
        <w:ind w:left="360"/>
        <w:rPr>
          <w:sz w:val="24"/>
          <w:szCs w:val="24"/>
          <w:lang w:val="en-US"/>
        </w:rPr>
      </w:pPr>
      <w:r w:rsidRPr="00A87C7D">
        <w:rPr>
          <w:sz w:val="24"/>
          <w:szCs w:val="24"/>
          <w:lang w:val="en-US"/>
        </w:rPr>
        <w:t>Junior Member (U18)</w:t>
      </w:r>
      <w:r w:rsidRPr="00A87C7D">
        <w:rPr>
          <w:sz w:val="24"/>
          <w:szCs w:val="24"/>
          <w:lang w:val="en-US"/>
        </w:rPr>
        <w:tab/>
      </w:r>
      <w:r w:rsidRPr="00A87C7D">
        <w:rPr>
          <w:sz w:val="24"/>
          <w:szCs w:val="24"/>
          <w:lang w:val="en-US"/>
        </w:rPr>
        <w:tab/>
        <w:t>£11.00</w:t>
      </w:r>
      <w:r w:rsidRPr="00A87C7D">
        <w:rPr>
          <w:sz w:val="24"/>
          <w:szCs w:val="24"/>
          <w:lang w:val="en-US"/>
        </w:rPr>
        <w:tab/>
      </w:r>
      <w:r w:rsidRPr="00A87C7D">
        <w:rPr>
          <w:sz w:val="24"/>
          <w:szCs w:val="24"/>
          <w:lang w:val="en-US"/>
        </w:rPr>
        <w:tab/>
        <w:t xml:space="preserve">Pro-rata (half year) </w:t>
      </w:r>
      <w:r w:rsidRPr="00A87C7D">
        <w:rPr>
          <w:sz w:val="24"/>
          <w:szCs w:val="24"/>
          <w:lang w:val="en-US"/>
        </w:rPr>
        <w:tab/>
        <w:t>£5.50</w:t>
      </w:r>
    </w:p>
    <w:p w14:paraId="66B10177" w14:textId="77777777" w:rsidR="00A87C7D" w:rsidRPr="00A87C7D" w:rsidRDefault="00A87C7D" w:rsidP="00A87C7D">
      <w:pPr>
        <w:pStyle w:val="NoSpacing"/>
        <w:ind w:left="360"/>
        <w:rPr>
          <w:sz w:val="24"/>
          <w:szCs w:val="24"/>
          <w:lang w:val="en-US"/>
        </w:rPr>
      </w:pPr>
      <w:r w:rsidRPr="00A87C7D">
        <w:rPr>
          <w:sz w:val="24"/>
          <w:szCs w:val="24"/>
          <w:lang w:val="en-US"/>
        </w:rPr>
        <w:t>The above pro-rata rates apply to Club Members only</w:t>
      </w:r>
    </w:p>
    <w:p w14:paraId="2F922098" w14:textId="77777777" w:rsidR="00A87C7D" w:rsidRPr="00A87C7D" w:rsidRDefault="00A87C7D" w:rsidP="00A87C7D">
      <w:pPr>
        <w:pStyle w:val="NoSpacing"/>
        <w:ind w:left="360"/>
        <w:rPr>
          <w:b/>
          <w:sz w:val="24"/>
          <w:szCs w:val="24"/>
          <w:u w:val="single"/>
          <w:lang w:val="en-US"/>
        </w:rPr>
      </w:pPr>
      <w:proofErr w:type="spellStart"/>
      <w:r w:rsidRPr="00A87C7D">
        <w:rPr>
          <w:b/>
          <w:sz w:val="24"/>
          <w:szCs w:val="24"/>
          <w:u w:val="single"/>
          <w:lang w:val="en-US"/>
        </w:rPr>
        <w:t>En</w:t>
      </w:r>
      <w:proofErr w:type="spellEnd"/>
      <w:r w:rsidRPr="00A87C7D">
        <w:rPr>
          <w:b/>
          <w:sz w:val="24"/>
          <w:szCs w:val="24"/>
          <w:u w:val="single"/>
          <w:lang w:val="en-US"/>
        </w:rPr>
        <w:t>-Bloc Clubs</w:t>
      </w:r>
    </w:p>
    <w:p w14:paraId="13F920C4" w14:textId="77777777" w:rsidR="00A87C7D" w:rsidRPr="00A87C7D" w:rsidRDefault="00A87C7D" w:rsidP="00A87C7D">
      <w:pPr>
        <w:pStyle w:val="NoSpacing"/>
        <w:ind w:left="360"/>
        <w:rPr>
          <w:sz w:val="24"/>
          <w:szCs w:val="24"/>
          <w:lang w:val="en-US"/>
        </w:rPr>
      </w:pPr>
      <w:r w:rsidRPr="00A87C7D">
        <w:rPr>
          <w:sz w:val="24"/>
          <w:szCs w:val="24"/>
          <w:lang w:val="en-US"/>
        </w:rPr>
        <w:t>School Club</w:t>
      </w:r>
      <w:r w:rsidRPr="00A87C7D">
        <w:rPr>
          <w:sz w:val="24"/>
          <w:szCs w:val="24"/>
          <w:lang w:val="en-US"/>
        </w:rPr>
        <w:tab/>
        <w:t xml:space="preserve"> </w:t>
      </w:r>
      <w:r w:rsidRPr="00A87C7D">
        <w:rPr>
          <w:sz w:val="24"/>
          <w:szCs w:val="24"/>
          <w:lang w:val="en-US"/>
        </w:rPr>
        <w:tab/>
      </w:r>
      <w:r w:rsidRPr="00A87C7D">
        <w:rPr>
          <w:sz w:val="24"/>
          <w:szCs w:val="24"/>
          <w:lang w:val="en-US"/>
        </w:rPr>
        <w:tab/>
        <w:t xml:space="preserve">£80 </w:t>
      </w:r>
      <w:proofErr w:type="spellStart"/>
      <w:r w:rsidRPr="00A87C7D">
        <w:rPr>
          <w:sz w:val="24"/>
          <w:szCs w:val="24"/>
          <w:lang w:val="en-US"/>
        </w:rPr>
        <w:t>en</w:t>
      </w:r>
      <w:proofErr w:type="spellEnd"/>
      <w:r w:rsidRPr="00A87C7D">
        <w:rPr>
          <w:sz w:val="24"/>
          <w:szCs w:val="24"/>
          <w:lang w:val="en-US"/>
        </w:rPr>
        <w:t xml:space="preserve">-bloc fee </w:t>
      </w:r>
    </w:p>
    <w:p w14:paraId="576AC5DC" w14:textId="2E94C9CD" w:rsidR="00A87C7D" w:rsidRPr="00A87C7D" w:rsidRDefault="00A87C7D" w:rsidP="00A87C7D">
      <w:pPr>
        <w:pStyle w:val="NoSpacing"/>
        <w:ind w:left="360"/>
        <w:rPr>
          <w:sz w:val="24"/>
          <w:szCs w:val="24"/>
          <w:lang w:val="en-US"/>
        </w:rPr>
      </w:pPr>
      <w:r w:rsidRPr="00A87C7D">
        <w:rPr>
          <w:sz w:val="24"/>
          <w:szCs w:val="24"/>
          <w:lang w:val="en-US"/>
        </w:rPr>
        <w:t>University Club</w:t>
      </w:r>
      <w:r w:rsidRPr="00A87C7D">
        <w:rPr>
          <w:sz w:val="24"/>
          <w:szCs w:val="24"/>
          <w:lang w:val="en-US"/>
        </w:rPr>
        <w:tab/>
      </w:r>
      <w:r w:rsidRPr="00A87C7D">
        <w:rPr>
          <w:sz w:val="24"/>
          <w:szCs w:val="24"/>
          <w:lang w:val="en-US"/>
        </w:rPr>
        <w:tab/>
      </w:r>
      <w:r>
        <w:rPr>
          <w:sz w:val="24"/>
          <w:szCs w:val="24"/>
          <w:lang w:val="en-US"/>
        </w:rPr>
        <w:tab/>
      </w:r>
      <w:r w:rsidRPr="00A87C7D">
        <w:rPr>
          <w:sz w:val="24"/>
          <w:szCs w:val="24"/>
          <w:lang w:val="en-US"/>
        </w:rPr>
        <w:t xml:space="preserve">£150 </w:t>
      </w:r>
      <w:proofErr w:type="spellStart"/>
      <w:r w:rsidRPr="00A87C7D">
        <w:rPr>
          <w:sz w:val="24"/>
          <w:szCs w:val="24"/>
          <w:lang w:val="en-US"/>
        </w:rPr>
        <w:t>en</w:t>
      </w:r>
      <w:proofErr w:type="spellEnd"/>
      <w:r w:rsidRPr="00A87C7D">
        <w:rPr>
          <w:sz w:val="24"/>
          <w:szCs w:val="24"/>
          <w:lang w:val="en-US"/>
        </w:rPr>
        <w:t>-bloc fee</w:t>
      </w:r>
    </w:p>
    <w:p w14:paraId="174B87FA" w14:textId="2311DEB7" w:rsidR="004F2D5D" w:rsidRPr="004F2D5D" w:rsidRDefault="00290DF1" w:rsidP="00094DB8">
      <w:pPr>
        <w:pStyle w:val="NoSpacing"/>
        <w:numPr>
          <w:ilvl w:val="0"/>
          <w:numId w:val="16"/>
        </w:numPr>
        <w:rPr>
          <w:sz w:val="24"/>
          <w:szCs w:val="24"/>
        </w:rPr>
      </w:pPr>
      <w:r w:rsidRPr="004F2D5D">
        <w:rPr>
          <w:sz w:val="24"/>
          <w:szCs w:val="24"/>
        </w:rPr>
        <w:t xml:space="preserve">It was also suggested </w:t>
      </w:r>
      <w:r w:rsidR="009719CA">
        <w:rPr>
          <w:sz w:val="24"/>
          <w:szCs w:val="24"/>
        </w:rPr>
        <w:t xml:space="preserve">and agreed </w:t>
      </w:r>
      <w:r w:rsidRPr="004F2D5D">
        <w:rPr>
          <w:sz w:val="24"/>
          <w:szCs w:val="24"/>
        </w:rPr>
        <w:t xml:space="preserve">that </w:t>
      </w:r>
      <w:r w:rsidR="004F2D5D" w:rsidRPr="004F2D5D">
        <w:rPr>
          <w:sz w:val="24"/>
          <w:szCs w:val="24"/>
        </w:rPr>
        <w:t>the approach to the AGM should b</w:t>
      </w:r>
      <w:r w:rsidR="004F2D5D">
        <w:rPr>
          <w:sz w:val="24"/>
          <w:szCs w:val="24"/>
        </w:rPr>
        <w:t>e reviewed by a</w:t>
      </w:r>
      <w:r w:rsidR="004F2D5D" w:rsidRPr="004F2D5D">
        <w:rPr>
          <w:sz w:val="24"/>
          <w:szCs w:val="24"/>
        </w:rPr>
        <w:t xml:space="preserve">dvising what we set out to do, what we achieved and where we are going instead of </w:t>
      </w:r>
      <w:r w:rsidR="009719CA">
        <w:rPr>
          <w:sz w:val="24"/>
          <w:szCs w:val="24"/>
        </w:rPr>
        <w:t xml:space="preserve">defensively </w:t>
      </w:r>
      <w:r w:rsidR="004F2D5D" w:rsidRPr="004F2D5D">
        <w:rPr>
          <w:sz w:val="24"/>
          <w:szCs w:val="24"/>
        </w:rPr>
        <w:t>trying to justify an increase</w:t>
      </w:r>
    </w:p>
    <w:p w14:paraId="35854AC6" w14:textId="10838E24" w:rsidR="004F2D5D" w:rsidRPr="004F2D5D" w:rsidRDefault="004F2D5D" w:rsidP="00A87C7D">
      <w:pPr>
        <w:pStyle w:val="NoSpacing"/>
        <w:rPr>
          <w:sz w:val="24"/>
          <w:szCs w:val="24"/>
        </w:rPr>
      </w:pPr>
      <w:r w:rsidRPr="004F2D5D">
        <w:rPr>
          <w:b/>
          <w:sz w:val="24"/>
          <w:szCs w:val="24"/>
        </w:rPr>
        <w:t>Approved</w:t>
      </w:r>
    </w:p>
    <w:p w14:paraId="7409BDD3" w14:textId="1C9E6F49" w:rsidR="00894D5C" w:rsidRPr="00F36392" w:rsidRDefault="00894D5C" w:rsidP="00094DB8">
      <w:pPr>
        <w:pStyle w:val="NoSpacing"/>
        <w:numPr>
          <w:ilvl w:val="0"/>
          <w:numId w:val="6"/>
        </w:numPr>
        <w:rPr>
          <w:rFonts w:ascii="Calibri" w:eastAsia="Times" w:hAnsi="Calibri"/>
          <w:sz w:val="24"/>
        </w:rPr>
      </w:pPr>
      <w:r>
        <w:br w:type="page"/>
      </w:r>
    </w:p>
    <w:p w14:paraId="618C520E" w14:textId="6630AA7F" w:rsidR="00205180" w:rsidRDefault="000800E7" w:rsidP="00D969F2">
      <w:pPr>
        <w:pStyle w:val="Title"/>
      </w:pPr>
      <w:r>
        <w:lastRenderedPageBreak/>
        <w:t>Section B: Substantive matters for discussion and where appropriate, resolution</w:t>
      </w:r>
    </w:p>
    <w:p w14:paraId="5F34D726" w14:textId="50264ABE" w:rsidR="001668C6" w:rsidRPr="001668C6" w:rsidRDefault="006A39E0" w:rsidP="00894D5C">
      <w:pPr>
        <w:pStyle w:val="Title"/>
      </w:pPr>
      <w:r>
        <w:t>Discussion Items</w:t>
      </w:r>
    </w:p>
    <w:p w14:paraId="5FCFA1B0" w14:textId="24A93015" w:rsidR="00205180" w:rsidRDefault="006A39E0" w:rsidP="006A39E0">
      <w:pPr>
        <w:pStyle w:val="Heading2"/>
      </w:pPr>
      <w:r>
        <w:t>BD1. KPIs</w:t>
      </w:r>
    </w:p>
    <w:p w14:paraId="6487EAB5" w14:textId="021F9143" w:rsidR="0013767D" w:rsidRPr="0013767D" w:rsidRDefault="0013767D" w:rsidP="00094DB8">
      <w:pPr>
        <w:pStyle w:val="NoSpacing"/>
        <w:numPr>
          <w:ilvl w:val="0"/>
          <w:numId w:val="17"/>
        </w:numPr>
        <w:rPr>
          <w:sz w:val="24"/>
          <w:szCs w:val="24"/>
        </w:rPr>
      </w:pPr>
      <w:r w:rsidRPr="0013767D">
        <w:rPr>
          <w:sz w:val="24"/>
          <w:szCs w:val="24"/>
        </w:rPr>
        <w:t>MD advised that no progress on this had been reported to him from CM</w:t>
      </w:r>
    </w:p>
    <w:p w14:paraId="4D44087B" w14:textId="101474A2" w:rsidR="0013767D" w:rsidRPr="0013767D" w:rsidRDefault="0013767D" w:rsidP="00094DB8">
      <w:pPr>
        <w:pStyle w:val="NoSpacing"/>
        <w:numPr>
          <w:ilvl w:val="0"/>
          <w:numId w:val="17"/>
        </w:numPr>
        <w:rPr>
          <w:sz w:val="24"/>
          <w:szCs w:val="24"/>
        </w:rPr>
      </w:pPr>
      <w:r w:rsidRPr="0013767D">
        <w:rPr>
          <w:sz w:val="24"/>
          <w:szCs w:val="24"/>
        </w:rPr>
        <w:t>MD would contact CM to discuss how to take this forward</w:t>
      </w:r>
    </w:p>
    <w:p w14:paraId="7054BEE4" w14:textId="39276897" w:rsidR="0013767D" w:rsidRPr="0013767D" w:rsidRDefault="0013767D" w:rsidP="00B930D1">
      <w:pPr>
        <w:pStyle w:val="NoSpacing"/>
        <w:numPr>
          <w:ilvl w:val="0"/>
          <w:numId w:val="17"/>
        </w:numPr>
        <w:rPr>
          <w:b/>
          <w:sz w:val="24"/>
          <w:szCs w:val="24"/>
        </w:rPr>
      </w:pPr>
      <w:r w:rsidRPr="0013767D">
        <w:rPr>
          <w:b/>
          <w:sz w:val="24"/>
          <w:szCs w:val="24"/>
        </w:rPr>
        <w:t>Action 1</w:t>
      </w:r>
      <w:r w:rsidR="001254CA">
        <w:rPr>
          <w:b/>
          <w:sz w:val="24"/>
          <w:szCs w:val="24"/>
        </w:rPr>
        <w:t>5</w:t>
      </w:r>
      <w:r w:rsidRPr="0013767D">
        <w:rPr>
          <w:b/>
          <w:sz w:val="24"/>
          <w:szCs w:val="24"/>
        </w:rPr>
        <w:t>: MD to discuss KPIs progress with CM</w:t>
      </w:r>
    </w:p>
    <w:p w14:paraId="0245C886" w14:textId="6EB83DC0" w:rsidR="006A39E0" w:rsidRDefault="006A39E0" w:rsidP="006A39E0">
      <w:pPr>
        <w:pStyle w:val="Heading2"/>
        <w:rPr>
          <w:lang w:val="en-GB"/>
        </w:rPr>
      </w:pPr>
      <w:r>
        <w:rPr>
          <w:lang w:val="en-GB"/>
        </w:rPr>
        <w:t>BD2. A Financial Affordability</w:t>
      </w:r>
    </w:p>
    <w:p w14:paraId="76B392C6" w14:textId="3A00DE37" w:rsidR="00E07D1D" w:rsidRPr="003F4AA7" w:rsidRDefault="00E07D1D" w:rsidP="00094DB8">
      <w:pPr>
        <w:pStyle w:val="NoSpacing"/>
        <w:numPr>
          <w:ilvl w:val="0"/>
          <w:numId w:val="8"/>
        </w:numPr>
        <w:rPr>
          <w:sz w:val="24"/>
          <w:szCs w:val="24"/>
        </w:rPr>
      </w:pPr>
      <w:r w:rsidRPr="003F4AA7">
        <w:rPr>
          <w:sz w:val="24"/>
          <w:szCs w:val="24"/>
        </w:rPr>
        <w:t>CW gave an overview of the report and passed</w:t>
      </w:r>
      <w:r w:rsidR="00D14D82" w:rsidRPr="003F4AA7">
        <w:rPr>
          <w:sz w:val="24"/>
          <w:szCs w:val="24"/>
        </w:rPr>
        <w:t xml:space="preserve"> over</w:t>
      </w:r>
      <w:r w:rsidRPr="003F4AA7">
        <w:rPr>
          <w:sz w:val="24"/>
          <w:szCs w:val="24"/>
        </w:rPr>
        <w:t xml:space="preserve"> to WS for specific questions</w:t>
      </w:r>
    </w:p>
    <w:p w14:paraId="0135C6D6" w14:textId="3BDAE423" w:rsidR="00E07D1D" w:rsidRPr="003F4AA7" w:rsidRDefault="00A72899" w:rsidP="00094DB8">
      <w:pPr>
        <w:pStyle w:val="NoSpacing"/>
        <w:numPr>
          <w:ilvl w:val="0"/>
          <w:numId w:val="8"/>
        </w:numPr>
        <w:rPr>
          <w:sz w:val="24"/>
          <w:szCs w:val="24"/>
        </w:rPr>
      </w:pPr>
      <w:r>
        <w:rPr>
          <w:sz w:val="24"/>
          <w:szCs w:val="24"/>
        </w:rPr>
        <w:t>CW</w:t>
      </w:r>
      <w:r w:rsidR="00E07D1D" w:rsidRPr="003F4AA7">
        <w:rPr>
          <w:sz w:val="24"/>
          <w:szCs w:val="24"/>
        </w:rPr>
        <w:t xml:space="preserve"> reminded the Board </w:t>
      </w:r>
      <w:r w:rsidR="00D14D82" w:rsidRPr="003F4AA7">
        <w:rPr>
          <w:sz w:val="24"/>
          <w:szCs w:val="24"/>
        </w:rPr>
        <w:t>of the</w:t>
      </w:r>
      <w:r w:rsidR="0056412E">
        <w:rPr>
          <w:sz w:val="24"/>
          <w:szCs w:val="24"/>
        </w:rPr>
        <w:t xml:space="preserve"> historical</w:t>
      </w:r>
      <w:r w:rsidR="00E07D1D" w:rsidRPr="003F4AA7">
        <w:rPr>
          <w:sz w:val="24"/>
          <w:szCs w:val="24"/>
        </w:rPr>
        <w:t xml:space="preserve"> reserve of £250k for closure costs and that due to the </w:t>
      </w:r>
      <w:r w:rsidR="007755C5" w:rsidRPr="003F4AA7">
        <w:rPr>
          <w:sz w:val="24"/>
          <w:szCs w:val="24"/>
        </w:rPr>
        <w:t xml:space="preserve">lack of membership growth and possible </w:t>
      </w:r>
      <w:r w:rsidR="00E07D1D" w:rsidRPr="003F4AA7">
        <w:rPr>
          <w:sz w:val="24"/>
          <w:szCs w:val="24"/>
        </w:rPr>
        <w:t xml:space="preserve">lack of funding </w:t>
      </w:r>
      <w:r w:rsidR="00D14D82" w:rsidRPr="003F4AA7">
        <w:rPr>
          <w:sz w:val="24"/>
          <w:szCs w:val="24"/>
        </w:rPr>
        <w:t>from UKS</w:t>
      </w:r>
      <w:r w:rsidR="0056412E">
        <w:rPr>
          <w:sz w:val="24"/>
          <w:szCs w:val="24"/>
        </w:rPr>
        <w:t>, this</w:t>
      </w:r>
      <w:r w:rsidR="00D14D82" w:rsidRPr="003F4AA7">
        <w:rPr>
          <w:sz w:val="24"/>
          <w:szCs w:val="24"/>
        </w:rPr>
        <w:t xml:space="preserve"> </w:t>
      </w:r>
      <w:r w:rsidR="0095196E" w:rsidRPr="003F4AA7">
        <w:rPr>
          <w:sz w:val="24"/>
          <w:szCs w:val="24"/>
        </w:rPr>
        <w:t xml:space="preserve">would change the previously agreed funding costs and </w:t>
      </w:r>
      <w:r w:rsidR="007755C5" w:rsidRPr="003F4AA7">
        <w:rPr>
          <w:sz w:val="24"/>
          <w:szCs w:val="24"/>
        </w:rPr>
        <w:t xml:space="preserve">asked the Board to consider which projects should </w:t>
      </w:r>
      <w:r w:rsidR="0095196E" w:rsidRPr="003F4AA7">
        <w:rPr>
          <w:sz w:val="24"/>
          <w:szCs w:val="24"/>
        </w:rPr>
        <w:t xml:space="preserve">now </w:t>
      </w:r>
      <w:r w:rsidR="007755C5" w:rsidRPr="003F4AA7">
        <w:rPr>
          <w:sz w:val="24"/>
          <w:szCs w:val="24"/>
        </w:rPr>
        <w:t>be funded going forward.  There would be a clear</w:t>
      </w:r>
      <w:r w:rsidR="00D14D82" w:rsidRPr="003F4AA7">
        <w:rPr>
          <w:sz w:val="24"/>
          <w:szCs w:val="24"/>
        </w:rPr>
        <w:t>er</w:t>
      </w:r>
      <w:r w:rsidR="0095196E" w:rsidRPr="003F4AA7">
        <w:rPr>
          <w:sz w:val="24"/>
          <w:szCs w:val="24"/>
        </w:rPr>
        <w:t xml:space="preserve"> financial</w:t>
      </w:r>
      <w:r w:rsidR="007755C5" w:rsidRPr="003F4AA7">
        <w:rPr>
          <w:sz w:val="24"/>
          <w:szCs w:val="24"/>
        </w:rPr>
        <w:t xml:space="preserve"> picture in March following </w:t>
      </w:r>
      <w:r w:rsidR="00D14D82" w:rsidRPr="003F4AA7">
        <w:rPr>
          <w:sz w:val="24"/>
          <w:szCs w:val="24"/>
        </w:rPr>
        <w:t xml:space="preserve">the fee changes feeding through and </w:t>
      </w:r>
      <w:r w:rsidR="005B6102" w:rsidRPr="003F4AA7">
        <w:rPr>
          <w:sz w:val="24"/>
          <w:szCs w:val="24"/>
        </w:rPr>
        <w:t xml:space="preserve">once </w:t>
      </w:r>
      <w:r w:rsidR="00D14D82" w:rsidRPr="003F4AA7">
        <w:rPr>
          <w:sz w:val="24"/>
          <w:szCs w:val="24"/>
        </w:rPr>
        <w:t>other factors were known</w:t>
      </w:r>
    </w:p>
    <w:p w14:paraId="6563D2AF" w14:textId="0D966402" w:rsidR="007755C5" w:rsidRPr="003F4AA7" w:rsidRDefault="007755C5" w:rsidP="00094DB8">
      <w:pPr>
        <w:pStyle w:val="NoSpacing"/>
        <w:numPr>
          <w:ilvl w:val="0"/>
          <w:numId w:val="8"/>
        </w:numPr>
        <w:rPr>
          <w:sz w:val="24"/>
          <w:szCs w:val="24"/>
        </w:rPr>
      </w:pPr>
      <w:r w:rsidRPr="003F4AA7">
        <w:rPr>
          <w:sz w:val="24"/>
          <w:szCs w:val="24"/>
        </w:rPr>
        <w:t xml:space="preserve">The paper did not require a decision now but was to highlight that a decision would need to be made </w:t>
      </w:r>
      <w:r w:rsidR="005B6102" w:rsidRPr="003F4AA7">
        <w:rPr>
          <w:sz w:val="24"/>
          <w:szCs w:val="24"/>
        </w:rPr>
        <w:t xml:space="preserve">regarding funding projects </w:t>
      </w:r>
      <w:r w:rsidRPr="003F4AA7">
        <w:rPr>
          <w:sz w:val="24"/>
          <w:szCs w:val="24"/>
        </w:rPr>
        <w:t>at the next Board meeting</w:t>
      </w:r>
    </w:p>
    <w:p w14:paraId="41791272" w14:textId="11E98066" w:rsidR="007755C5" w:rsidRDefault="007755C5" w:rsidP="00094DB8">
      <w:pPr>
        <w:pStyle w:val="NoSpacing"/>
        <w:numPr>
          <w:ilvl w:val="0"/>
          <w:numId w:val="8"/>
        </w:numPr>
        <w:rPr>
          <w:sz w:val="24"/>
          <w:szCs w:val="24"/>
        </w:rPr>
      </w:pPr>
      <w:r w:rsidRPr="003F4AA7">
        <w:rPr>
          <w:sz w:val="24"/>
          <w:szCs w:val="24"/>
        </w:rPr>
        <w:t xml:space="preserve">NA advised that he had </w:t>
      </w:r>
      <w:r w:rsidR="00D14D82" w:rsidRPr="003F4AA7">
        <w:rPr>
          <w:sz w:val="24"/>
          <w:szCs w:val="24"/>
        </w:rPr>
        <w:t>negotiated</w:t>
      </w:r>
      <w:r w:rsidRPr="003F4AA7">
        <w:rPr>
          <w:sz w:val="24"/>
          <w:szCs w:val="24"/>
        </w:rPr>
        <w:t xml:space="preserve"> additional funding for the transition</w:t>
      </w:r>
      <w:r w:rsidR="00D14D82" w:rsidRPr="003F4AA7">
        <w:rPr>
          <w:sz w:val="24"/>
          <w:szCs w:val="24"/>
        </w:rPr>
        <w:t xml:space="preserve"> period</w:t>
      </w:r>
      <w:r w:rsidR="0095196E" w:rsidRPr="003F4AA7">
        <w:rPr>
          <w:sz w:val="24"/>
          <w:szCs w:val="24"/>
        </w:rPr>
        <w:t xml:space="preserve"> following the loss of Olympic funding from UKS</w:t>
      </w:r>
    </w:p>
    <w:p w14:paraId="2B1EE64C" w14:textId="77777777" w:rsidR="00CE2B33" w:rsidRPr="003F4AA7" w:rsidRDefault="00CE2B33" w:rsidP="00CE2B33">
      <w:pPr>
        <w:pStyle w:val="NoSpacing"/>
        <w:numPr>
          <w:ilvl w:val="0"/>
          <w:numId w:val="8"/>
        </w:numPr>
        <w:rPr>
          <w:sz w:val="24"/>
          <w:szCs w:val="24"/>
        </w:rPr>
      </w:pPr>
      <w:r w:rsidRPr="003F4AA7">
        <w:rPr>
          <w:sz w:val="24"/>
          <w:szCs w:val="24"/>
        </w:rPr>
        <w:t>MD asked if we should treat the membership as a business going forward</w:t>
      </w:r>
      <w:r>
        <w:rPr>
          <w:sz w:val="24"/>
          <w:szCs w:val="24"/>
        </w:rPr>
        <w:t xml:space="preserve"> and focus on (and invest in) growth,</w:t>
      </w:r>
      <w:r w:rsidRPr="003F4AA7">
        <w:rPr>
          <w:sz w:val="24"/>
          <w:szCs w:val="24"/>
        </w:rPr>
        <w:t xml:space="preserve"> or let</w:t>
      </w:r>
      <w:r>
        <w:rPr>
          <w:sz w:val="24"/>
          <w:szCs w:val="24"/>
        </w:rPr>
        <w:t xml:space="preserve"> the membership number</w:t>
      </w:r>
      <w:r w:rsidRPr="003F4AA7">
        <w:rPr>
          <w:sz w:val="24"/>
          <w:szCs w:val="24"/>
        </w:rPr>
        <w:t xml:space="preserve"> manage itself and then look at the </w:t>
      </w:r>
      <w:r>
        <w:rPr>
          <w:sz w:val="24"/>
          <w:szCs w:val="24"/>
        </w:rPr>
        <w:t xml:space="preserve">revenue </w:t>
      </w:r>
      <w:r w:rsidRPr="003F4AA7">
        <w:rPr>
          <w:sz w:val="24"/>
          <w:szCs w:val="24"/>
        </w:rPr>
        <w:t>figures</w:t>
      </w:r>
      <w:r>
        <w:rPr>
          <w:sz w:val="24"/>
          <w:szCs w:val="24"/>
        </w:rPr>
        <w:t xml:space="preserve"> that resulted</w:t>
      </w:r>
      <w:r w:rsidRPr="003F4AA7">
        <w:rPr>
          <w:sz w:val="24"/>
          <w:szCs w:val="24"/>
        </w:rPr>
        <w:t xml:space="preserve">.  </w:t>
      </w:r>
    </w:p>
    <w:p w14:paraId="5B75BD2C" w14:textId="77777777" w:rsidR="00CE2B33" w:rsidRPr="003F4AA7" w:rsidRDefault="00CE2B33" w:rsidP="00CE2B33">
      <w:pPr>
        <w:pStyle w:val="NoSpacing"/>
        <w:numPr>
          <w:ilvl w:val="0"/>
          <w:numId w:val="8"/>
        </w:numPr>
        <w:rPr>
          <w:sz w:val="24"/>
          <w:szCs w:val="24"/>
        </w:rPr>
      </w:pPr>
      <w:r w:rsidRPr="003F4AA7">
        <w:rPr>
          <w:sz w:val="24"/>
          <w:szCs w:val="24"/>
        </w:rPr>
        <w:t>There was further discussion regard</w:t>
      </w:r>
      <w:r>
        <w:rPr>
          <w:sz w:val="24"/>
          <w:szCs w:val="24"/>
        </w:rPr>
        <w:t>ing</w:t>
      </w:r>
      <w:r w:rsidRPr="003F4AA7">
        <w:rPr>
          <w:sz w:val="24"/>
          <w:szCs w:val="24"/>
        </w:rPr>
        <w:t xml:space="preserve"> the way forward and CW reiterated that this would be a matter to</w:t>
      </w:r>
      <w:r>
        <w:rPr>
          <w:sz w:val="24"/>
          <w:szCs w:val="24"/>
        </w:rPr>
        <w:t xml:space="preserve"> be</w:t>
      </w:r>
      <w:r w:rsidRPr="003F4AA7">
        <w:rPr>
          <w:sz w:val="24"/>
          <w:szCs w:val="24"/>
        </w:rPr>
        <w:t xml:space="preserve"> decide</w:t>
      </w:r>
      <w:r>
        <w:rPr>
          <w:sz w:val="24"/>
          <w:szCs w:val="24"/>
        </w:rPr>
        <w:t>d</w:t>
      </w:r>
      <w:r w:rsidRPr="003F4AA7">
        <w:rPr>
          <w:sz w:val="24"/>
          <w:szCs w:val="24"/>
        </w:rPr>
        <w:t xml:space="preserve"> at the next Board meeting</w:t>
      </w:r>
      <w:r>
        <w:rPr>
          <w:sz w:val="24"/>
          <w:szCs w:val="24"/>
        </w:rPr>
        <w:t xml:space="preserve">, </w:t>
      </w:r>
      <w:r w:rsidRPr="003F4AA7">
        <w:rPr>
          <w:sz w:val="24"/>
          <w:szCs w:val="24"/>
        </w:rPr>
        <w:t>once more information was known</w:t>
      </w:r>
    </w:p>
    <w:p w14:paraId="4EE73516" w14:textId="5E0D4CAB" w:rsidR="00CE2B33" w:rsidRPr="003F4AA7" w:rsidRDefault="00CE2B33" w:rsidP="00CE2B33">
      <w:pPr>
        <w:pStyle w:val="NoSpacing"/>
        <w:numPr>
          <w:ilvl w:val="0"/>
          <w:numId w:val="8"/>
        </w:numPr>
        <w:rPr>
          <w:sz w:val="24"/>
          <w:szCs w:val="24"/>
        </w:rPr>
      </w:pPr>
      <w:r w:rsidRPr="003F4AA7">
        <w:rPr>
          <w:sz w:val="24"/>
          <w:szCs w:val="24"/>
        </w:rPr>
        <w:t>BW advised that past decisions had been based on intelligence and trends and asked what effect NI had had to direct members</w:t>
      </w:r>
      <w:r w:rsidR="00295E0A">
        <w:rPr>
          <w:sz w:val="24"/>
          <w:szCs w:val="24"/>
        </w:rPr>
        <w:t>. NA responded that he had requested an breakdown of membership but had not yet the opportunity to fully analyse.</w:t>
      </w:r>
    </w:p>
    <w:p w14:paraId="16EC64F6" w14:textId="77777777" w:rsidR="00CE2B33" w:rsidRPr="003F4AA7" w:rsidRDefault="00CE2B33" w:rsidP="00CE2B33">
      <w:pPr>
        <w:pStyle w:val="NoSpacing"/>
        <w:numPr>
          <w:ilvl w:val="0"/>
          <w:numId w:val="8"/>
        </w:numPr>
        <w:rPr>
          <w:sz w:val="24"/>
          <w:szCs w:val="24"/>
        </w:rPr>
      </w:pPr>
      <w:r w:rsidRPr="003F4AA7">
        <w:rPr>
          <w:sz w:val="24"/>
          <w:szCs w:val="24"/>
        </w:rPr>
        <w:t>The increase in admin and other costs were queried with WS advising that they were ‘one-off’ costs and would not appear in 2017 costs.</w:t>
      </w:r>
    </w:p>
    <w:p w14:paraId="05E9EE4A" w14:textId="76B272C5" w:rsidR="00CE2B33" w:rsidRPr="003F4AA7" w:rsidRDefault="00CE2B33" w:rsidP="00CE2B33">
      <w:pPr>
        <w:pStyle w:val="NoSpacing"/>
        <w:numPr>
          <w:ilvl w:val="0"/>
          <w:numId w:val="8"/>
        </w:numPr>
        <w:rPr>
          <w:sz w:val="24"/>
          <w:szCs w:val="24"/>
        </w:rPr>
      </w:pPr>
      <w:r>
        <w:rPr>
          <w:sz w:val="24"/>
          <w:szCs w:val="24"/>
        </w:rPr>
        <w:t xml:space="preserve">ST suggested that what was needed was more new members, and said that the focus should be on acquiring them. </w:t>
      </w:r>
      <w:r w:rsidRPr="003F4AA7">
        <w:rPr>
          <w:sz w:val="24"/>
          <w:szCs w:val="24"/>
        </w:rPr>
        <w:t>There was further discussion regarding attrition of members each year vs acquiring new members who then left due to lack of progression in the clubs.  NA reminded the Board that we had made commitments based on a retention strategy</w:t>
      </w:r>
      <w:r>
        <w:rPr>
          <w:sz w:val="24"/>
          <w:szCs w:val="24"/>
        </w:rPr>
        <w:t xml:space="preserve"> rather than an acquisition strategy, and that a key component in a retention strategy was </w:t>
      </w:r>
      <w:r w:rsidRPr="003F4AA7">
        <w:rPr>
          <w:sz w:val="24"/>
          <w:szCs w:val="24"/>
        </w:rPr>
        <w:t>fixing the coaching problem.</w:t>
      </w:r>
      <w:r>
        <w:rPr>
          <w:sz w:val="24"/>
          <w:szCs w:val="24"/>
        </w:rPr>
        <w:t xml:space="preserve"> </w:t>
      </w:r>
    </w:p>
    <w:p w14:paraId="7A6733D8" w14:textId="77777777" w:rsidR="00CE2B33" w:rsidRPr="003F4AA7" w:rsidRDefault="00CE2B33" w:rsidP="00CE2B33">
      <w:pPr>
        <w:pStyle w:val="NoSpacing"/>
        <w:numPr>
          <w:ilvl w:val="0"/>
          <w:numId w:val="8"/>
        </w:numPr>
        <w:rPr>
          <w:sz w:val="24"/>
          <w:szCs w:val="24"/>
        </w:rPr>
      </w:pPr>
      <w:r>
        <w:rPr>
          <w:sz w:val="24"/>
          <w:szCs w:val="24"/>
        </w:rPr>
        <w:t xml:space="preserve">It was agreed that it made no sense to change the focus of strategy at this juncture, but that </w:t>
      </w:r>
      <w:r w:rsidRPr="003F4AA7">
        <w:rPr>
          <w:sz w:val="24"/>
          <w:szCs w:val="24"/>
        </w:rPr>
        <w:t>NA would be willing to speak with ST regarding an acquisitions strategy offline</w:t>
      </w:r>
    </w:p>
    <w:p w14:paraId="0C1EED72" w14:textId="210D3AA9" w:rsidR="00CE2B33" w:rsidRPr="00A72899" w:rsidRDefault="00CE2B33" w:rsidP="00A72899">
      <w:pPr>
        <w:pStyle w:val="NoSpacing"/>
        <w:numPr>
          <w:ilvl w:val="0"/>
          <w:numId w:val="8"/>
        </w:numPr>
        <w:rPr>
          <w:sz w:val="24"/>
          <w:szCs w:val="24"/>
        </w:rPr>
      </w:pPr>
      <w:r w:rsidRPr="003F4AA7">
        <w:rPr>
          <w:sz w:val="24"/>
          <w:szCs w:val="24"/>
        </w:rPr>
        <w:t xml:space="preserve">CW suggested that details of loss of members’ data, clarity on membership and funding/sponsorship should be reported </w:t>
      </w:r>
      <w:r>
        <w:rPr>
          <w:sz w:val="24"/>
          <w:szCs w:val="24"/>
        </w:rPr>
        <w:t>to the Board approx</w:t>
      </w:r>
      <w:r w:rsidRPr="003F4AA7">
        <w:rPr>
          <w:sz w:val="24"/>
          <w:szCs w:val="24"/>
        </w:rPr>
        <w:t>. 1 month before the March Board meeting in order for the Board to come to the meeting prepared to make a decision</w:t>
      </w:r>
    </w:p>
    <w:p w14:paraId="73C8B7AC" w14:textId="710377CD" w:rsidR="000F11AE" w:rsidRPr="003F4AA7" w:rsidRDefault="000F11AE" w:rsidP="00B930D1">
      <w:pPr>
        <w:pStyle w:val="NoSpacing"/>
        <w:numPr>
          <w:ilvl w:val="0"/>
          <w:numId w:val="8"/>
        </w:numPr>
        <w:rPr>
          <w:b/>
          <w:sz w:val="24"/>
          <w:szCs w:val="24"/>
        </w:rPr>
      </w:pPr>
      <w:r w:rsidRPr="003F4AA7">
        <w:rPr>
          <w:b/>
          <w:sz w:val="24"/>
          <w:szCs w:val="24"/>
        </w:rPr>
        <w:t>Action</w:t>
      </w:r>
      <w:r w:rsidR="0013767D">
        <w:rPr>
          <w:b/>
          <w:sz w:val="24"/>
          <w:szCs w:val="24"/>
        </w:rPr>
        <w:t xml:space="preserve"> 1</w:t>
      </w:r>
      <w:r w:rsidR="001254CA">
        <w:rPr>
          <w:b/>
          <w:sz w:val="24"/>
          <w:szCs w:val="24"/>
        </w:rPr>
        <w:t>6</w:t>
      </w:r>
      <w:r w:rsidRPr="003F4AA7">
        <w:rPr>
          <w:b/>
          <w:sz w:val="24"/>
          <w:szCs w:val="24"/>
        </w:rPr>
        <w:t>: CW, Audit &amp; Risk Committee and NA to discuss</w:t>
      </w:r>
      <w:r w:rsidR="0013767D">
        <w:rPr>
          <w:b/>
          <w:sz w:val="24"/>
          <w:szCs w:val="24"/>
        </w:rPr>
        <w:t xml:space="preserve"> future</w:t>
      </w:r>
      <w:r w:rsidRPr="003F4AA7">
        <w:rPr>
          <w:b/>
          <w:sz w:val="24"/>
          <w:szCs w:val="24"/>
        </w:rPr>
        <w:t xml:space="preserve"> spending</w:t>
      </w:r>
      <w:r w:rsidR="0013767D">
        <w:rPr>
          <w:b/>
          <w:sz w:val="24"/>
          <w:szCs w:val="24"/>
        </w:rPr>
        <w:t xml:space="preserve"> areas</w:t>
      </w:r>
      <w:r w:rsidRPr="003F4AA7">
        <w:rPr>
          <w:b/>
          <w:sz w:val="24"/>
          <w:szCs w:val="24"/>
        </w:rPr>
        <w:t xml:space="preserve"> and prepare a report </w:t>
      </w:r>
      <w:r w:rsidR="0013767D">
        <w:rPr>
          <w:b/>
          <w:sz w:val="24"/>
          <w:szCs w:val="24"/>
        </w:rPr>
        <w:t>for</w:t>
      </w:r>
      <w:r w:rsidR="003F4AA7" w:rsidRPr="003F4AA7">
        <w:rPr>
          <w:b/>
          <w:sz w:val="24"/>
          <w:szCs w:val="24"/>
        </w:rPr>
        <w:t xml:space="preserve"> the Board</w:t>
      </w:r>
      <w:r w:rsidR="0013767D">
        <w:rPr>
          <w:b/>
          <w:sz w:val="24"/>
          <w:szCs w:val="24"/>
        </w:rPr>
        <w:t>’s consideration approx. 1 month before</w:t>
      </w:r>
      <w:r w:rsidR="003F4AA7" w:rsidRPr="003F4AA7">
        <w:rPr>
          <w:b/>
          <w:sz w:val="24"/>
          <w:szCs w:val="24"/>
        </w:rPr>
        <w:t xml:space="preserve"> </w:t>
      </w:r>
      <w:r w:rsidR="0013767D" w:rsidRPr="003F4AA7">
        <w:rPr>
          <w:b/>
          <w:sz w:val="24"/>
          <w:szCs w:val="24"/>
        </w:rPr>
        <w:t>the next Board meeting</w:t>
      </w:r>
      <w:r w:rsidR="00A9644C">
        <w:rPr>
          <w:b/>
          <w:sz w:val="24"/>
          <w:szCs w:val="24"/>
        </w:rPr>
        <w:t xml:space="preserve">.  In order for </w:t>
      </w:r>
      <w:r w:rsidR="0013767D">
        <w:rPr>
          <w:b/>
          <w:sz w:val="24"/>
          <w:szCs w:val="24"/>
        </w:rPr>
        <w:t xml:space="preserve">a decision to be made at the </w:t>
      </w:r>
      <w:r w:rsidR="00A9644C">
        <w:rPr>
          <w:b/>
          <w:sz w:val="24"/>
          <w:szCs w:val="24"/>
        </w:rPr>
        <w:t>March</w:t>
      </w:r>
      <w:r w:rsidR="0013767D">
        <w:rPr>
          <w:b/>
          <w:sz w:val="24"/>
          <w:szCs w:val="24"/>
        </w:rPr>
        <w:t xml:space="preserve"> meeting</w:t>
      </w:r>
    </w:p>
    <w:p w14:paraId="1A10F94F" w14:textId="77777777" w:rsidR="00CE2B33" w:rsidRDefault="00CE2B33">
      <w:pPr>
        <w:rPr>
          <w:color w:val="FF0000"/>
          <w:lang w:val="en-GB"/>
        </w:rPr>
      </w:pPr>
      <w:r>
        <w:rPr>
          <w:color w:val="FF0000"/>
          <w:lang w:val="en-GB"/>
        </w:rPr>
        <w:br w:type="page"/>
      </w:r>
    </w:p>
    <w:p w14:paraId="2181159F" w14:textId="77777777" w:rsidR="00CE2B33" w:rsidRDefault="00CE2B33" w:rsidP="00CE2B33">
      <w:pPr>
        <w:pStyle w:val="Heading2"/>
        <w:rPr>
          <w:rFonts w:cs="Calibri"/>
          <w:sz w:val="22"/>
          <w:szCs w:val="22"/>
        </w:rPr>
      </w:pPr>
      <w:bookmarkStart w:id="5" w:name="_GoBack"/>
      <w:bookmarkEnd w:id="5"/>
      <w:r>
        <w:rPr>
          <w:rFonts w:cs="Calibri"/>
          <w:sz w:val="22"/>
          <w:szCs w:val="22"/>
        </w:rPr>
        <w:lastRenderedPageBreak/>
        <w:t>BD4. Report on Safeguarding</w:t>
      </w:r>
    </w:p>
    <w:p w14:paraId="702739FE" w14:textId="77777777" w:rsidR="00CE2B33" w:rsidRPr="00E476A9" w:rsidRDefault="00CE2B33" w:rsidP="00CE2B33">
      <w:pPr>
        <w:pStyle w:val="NoSpacing"/>
        <w:numPr>
          <w:ilvl w:val="0"/>
          <w:numId w:val="19"/>
        </w:numPr>
        <w:rPr>
          <w:sz w:val="24"/>
          <w:szCs w:val="24"/>
        </w:rPr>
      </w:pPr>
      <w:r w:rsidRPr="00E476A9">
        <w:rPr>
          <w:sz w:val="24"/>
          <w:szCs w:val="24"/>
        </w:rPr>
        <w:t>NA advised that Archery GB, along with othe</w:t>
      </w:r>
      <w:r>
        <w:rPr>
          <w:sz w:val="24"/>
          <w:szCs w:val="24"/>
        </w:rPr>
        <w:t>r sports are being scrutinised</w:t>
      </w:r>
    </w:p>
    <w:p w14:paraId="2BE8BF2F" w14:textId="77777777" w:rsidR="00CE2B33" w:rsidRPr="00E476A9" w:rsidRDefault="00CE2B33" w:rsidP="00CE2B33">
      <w:pPr>
        <w:pStyle w:val="NoSpacing"/>
        <w:numPr>
          <w:ilvl w:val="0"/>
          <w:numId w:val="19"/>
        </w:numPr>
        <w:rPr>
          <w:sz w:val="24"/>
          <w:szCs w:val="24"/>
        </w:rPr>
      </w:pPr>
      <w:r w:rsidRPr="00E476A9">
        <w:rPr>
          <w:sz w:val="24"/>
          <w:szCs w:val="24"/>
        </w:rPr>
        <w:t>AGB have nothing in historic cases and have answer</w:t>
      </w:r>
      <w:r>
        <w:rPr>
          <w:sz w:val="24"/>
          <w:szCs w:val="24"/>
        </w:rPr>
        <w:t>ed questions fully</w:t>
      </w:r>
    </w:p>
    <w:p w14:paraId="1AFB35EF" w14:textId="77777777" w:rsidR="00CE2B33" w:rsidRPr="00E476A9" w:rsidRDefault="00CE2B33" w:rsidP="00CE2B33">
      <w:pPr>
        <w:pStyle w:val="NoSpacing"/>
        <w:numPr>
          <w:ilvl w:val="0"/>
          <w:numId w:val="19"/>
        </w:numPr>
        <w:rPr>
          <w:sz w:val="24"/>
          <w:szCs w:val="24"/>
        </w:rPr>
      </w:pPr>
      <w:r w:rsidRPr="00E476A9">
        <w:rPr>
          <w:sz w:val="24"/>
          <w:szCs w:val="24"/>
        </w:rPr>
        <w:t>This report is to confirm that we are dealing with this</w:t>
      </w:r>
      <w:r>
        <w:rPr>
          <w:sz w:val="24"/>
          <w:szCs w:val="24"/>
        </w:rPr>
        <w:t xml:space="preserve"> correctly</w:t>
      </w:r>
    </w:p>
    <w:p w14:paraId="3250CCB8" w14:textId="77777777" w:rsidR="00CE2B33" w:rsidRPr="00E476A9" w:rsidRDefault="00CE2B33" w:rsidP="00CE2B33">
      <w:pPr>
        <w:pStyle w:val="NoSpacing"/>
        <w:numPr>
          <w:ilvl w:val="0"/>
          <w:numId w:val="19"/>
        </w:numPr>
        <w:rPr>
          <w:sz w:val="24"/>
          <w:szCs w:val="24"/>
        </w:rPr>
      </w:pPr>
      <w:r w:rsidRPr="00E476A9">
        <w:rPr>
          <w:sz w:val="24"/>
          <w:szCs w:val="24"/>
        </w:rPr>
        <w:t>BM asked to know which documents are being discussion (highlighting the Vulnerable Groups Policy being prepared by the SAG) before they are sent for approval</w:t>
      </w:r>
    </w:p>
    <w:p w14:paraId="60CA7FD7" w14:textId="77777777" w:rsidR="00CE2B33" w:rsidRDefault="00CE2B33" w:rsidP="00CE2B33">
      <w:pPr>
        <w:pStyle w:val="Heading2"/>
      </w:pPr>
      <w:r>
        <w:t>BD5. International Relations Strategy</w:t>
      </w:r>
    </w:p>
    <w:p w14:paraId="53974281" w14:textId="77777777" w:rsidR="00CE2B33" w:rsidRPr="00D275A7" w:rsidRDefault="00CE2B33" w:rsidP="00CE2B33">
      <w:pPr>
        <w:pStyle w:val="NoSpacing"/>
        <w:numPr>
          <w:ilvl w:val="0"/>
          <w:numId w:val="20"/>
        </w:numPr>
        <w:rPr>
          <w:sz w:val="24"/>
          <w:szCs w:val="24"/>
        </w:rPr>
      </w:pPr>
      <w:r w:rsidRPr="00D275A7">
        <w:rPr>
          <w:sz w:val="24"/>
          <w:szCs w:val="24"/>
        </w:rPr>
        <w:t xml:space="preserve">NA reminded Board members that UKS gave Archery GB financial support (IRIS) to help with British sport developing abroad and </w:t>
      </w:r>
      <w:r>
        <w:rPr>
          <w:sz w:val="24"/>
          <w:szCs w:val="24"/>
        </w:rPr>
        <w:t xml:space="preserve">in </w:t>
      </w:r>
      <w:r w:rsidRPr="00D275A7">
        <w:rPr>
          <w:sz w:val="24"/>
          <w:szCs w:val="24"/>
        </w:rPr>
        <w:t>under developed countries</w:t>
      </w:r>
    </w:p>
    <w:p w14:paraId="6CDF422D" w14:textId="77777777" w:rsidR="00CE2B33" w:rsidRPr="00D275A7" w:rsidRDefault="00CE2B33" w:rsidP="00CE2B33">
      <w:pPr>
        <w:pStyle w:val="NoSpacing"/>
        <w:numPr>
          <w:ilvl w:val="0"/>
          <w:numId w:val="20"/>
        </w:numPr>
        <w:rPr>
          <w:sz w:val="24"/>
          <w:szCs w:val="24"/>
        </w:rPr>
      </w:pPr>
      <w:r w:rsidRPr="00D275A7">
        <w:rPr>
          <w:sz w:val="24"/>
          <w:szCs w:val="24"/>
        </w:rPr>
        <w:t>There will be no further funding for the able</w:t>
      </w:r>
      <w:r>
        <w:rPr>
          <w:sz w:val="24"/>
          <w:szCs w:val="24"/>
        </w:rPr>
        <w:t>-</w:t>
      </w:r>
      <w:r w:rsidRPr="00D275A7">
        <w:rPr>
          <w:sz w:val="24"/>
          <w:szCs w:val="24"/>
        </w:rPr>
        <w:t>bodied platform under IRIS</w:t>
      </w:r>
      <w:r>
        <w:rPr>
          <w:sz w:val="24"/>
          <w:szCs w:val="24"/>
        </w:rPr>
        <w:t>,</w:t>
      </w:r>
      <w:r w:rsidRPr="00D275A7">
        <w:rPr>
          <w:sz w:val="24"/>
          <w:szCs w:val="24"/>
        </w:rPr>
        <w:t xml:space="preserve"> only para funding</w:t>
      </w:r>
    </w:p>
    <w:p w14:paraId="4BFAA717" w14:textId="77777777" w:rsidR="00CE2B33" w:rsidRPr="00D275A7" w:rsidRDefault="00CE2B33" w:rsidP="00CE2B33">
      <w:pPr>
        <w:pStyle w:val="NoSpacing"/>
        <w:numPr>
          <w:ilvl w:val="0"/>
          <w:numId w:val="20"/>
        </w:numPr>
        <w:rPr>
          <w:sz w:val="24"/>
          <w:szCs w:val="24"/>
        </w:rPr>
      </w:pPr>
      <w:r w:rsidRPr="00D275A7">
        <w:rPr>
          <w:sz w:val="24"/>
          <w:szCs w:val="24"/>
        </w:rPr>
        <w:t>NA advised that there was currently funds still available and the next review was in March</w:t>
      </w:r>
    </w:p>
    <w:p w14:paraId="69E9092D" w14:textId="77777777" w:rsidR="00CE2B33" w:rsidRPr="00D275A7" w:rsidRDefault="00CE2B33" w:rsidP="00CE2B33">
      <w:pPr>
        <w:pStyle w:val="NoSpacing"/>
        <w:numPr>
          <w:ilvl w:val="0"/>
          <w:numId w:val="20"/>
        </w:numPr>
        <w:rPr>
          <w:sz w:val="24"/>
          <w:szCs w:val="24"/>
        </w:rPr>
      </w:pPr>
      <w:r w:rsidRPr="00D275A7">
        <w:rPr>
          <w:sz w:val="24"/>
          <w:szCs w:val="24"/>
        </w:rPr>
        <w:t xml:space="preserve">ST added that he had noticed a bidding for a world class event had been taken off and that this would have been a good commercial opportunity by </w:t>
      </w:r>
      <w:r>
        <w:rPr>
          <w:sz w:val="24"/>
          <w:szCs w:val="24"/>
        </w:rPr>
        <w:t>hosting</w:t>
      </w:r>
    </w:p>
    <w:p w14:paraId="2C11EBCD" w14:textId="77777777" w:rsidR="00CE2B33" w:rsidRPr="00D275A7" w:rsidRDefault="00CE2B33" w:rsidP="00CE2B33">
      <w:pPr>
        <w:pStyle w:val="NoSpacing"/>
        <w:numPr>
          <w:ilvl w:val="0"/>
          <w:numId w:val="20"/>
        </w:numPr>
        <w:rPr>
          <w:sz w:val="24"/>
          <w:szCs w:val="24"/>
        </w:rPr>
      </w:pPr>
      <w:r w:rsidRPr="00D275A7">
        <w:rPr>
          <w:sz w:val="24"/>
          <w:szCs w:val="24"/>
        </w:rPr>
        <w:t>NA advised that UKS major events has w</w:t>
      </w:r>
      <w:r>
        <w:rPr>
          <w:sz w:val="24"/>
          <w:szCs w:val="24"/>
        </w:rPr>
        <w:t>ithdrawn funding if the sport do</w:t>
      </w:r>
      <w:r w:rsidRPr="00D275A7">
        <w:rPr>
          <w:sz w:val="24"/>
          <w:szCs w:val="24"/>
        </w:rPr>
        <w:t xml:space="preserve"> not have an Olympic programme – another reason to get back on the Olympic world class programme</w:t>
      </w:r>
    </w:p>
    <w:p w14:paraId="468FD2E4" w14:textId="77777777" w:rsidR="00CE2B33" w:rsidRPr="00D275A7" w:rsidRDefault="00CE2B33" w:rsidP="00CE2B33">
      <w:pPr>
        <w:pStyle w:val="NoSpacing"/>
        <w:numPr>
          <w:ilvl w:val="0"/>
          <w:numId w:val="20"/>
        </w:numPr>
        <w:rPr>
          <w:sz w:val="24"/>
          <w:szCs w:val="24"/>
        </w:rPr>
      </w:pPr>
      <w:r w:rsidRPr="00D275A7">
        <w:rPr>
          <w:sz w:val="24"/>
          <w:szCs w:val="24"/>
        </w:rPr>
        <w:t xml:space="preserve">PB added that we did have para funding and </w:t>
      </w:r>
      <w:r>
        <w:rPr>
          <w:sz w:val="24"/>
          <w:szCs w:val="24"/>
        </w:rPr>
        <w:t>asked about holding a para event. I</w:t>
      </w:r>
      <w:r w:rsidRPr="00D275A7">
        <w:rPr>
          <w:sz w:val="24"/>
          <w:szCs w:val="24"/>
        </w:rPr>
        <w:t xml:space="preserve">t was agreed that </w:t>
      </w:r>
      <w:r>
        <w:rPr>
          <w:sz w:val="24"/>
          <w:szCs w:val="24"/>
        </w:rPr>
        <w:t>this was a possibility</w:t>
      </w:r>
    </w:p>
    <w:p w14:paraId="169A503E" w14:textId="77777777" w:rsidR="00CE2B33" w:rsidRPr="00D275A7" w:rsidRDefault="00CE2B33" w:rsidP="00CE2B33">
      <w:pPr>
        <w:pStyle w:val="NoSpacing"/>
        <w:numPr>
          <w:ilvl w:val="0"/>
          <w:numId w:val="20"/>
        </w:numPr>
        <w:rPr>
          <w:sz w:val="24"/>
          <w:szCs w:val="24"/>
        </w:rPr>
      </w:pPr>
      <w:r w:rsidRPr="00D275A7">
        <w:rPr>
          <w:sz w:val="24"/>
          <w:szCs w:val="24"/>
        </w:rPr>
        <w:t xml:space="preserve">NA </w:t>
      </w:r>
      <w:r>
        <w:rPr>
          <w:sz w:val="24"/>
          <w:szCs w:val="24"/>
        </w:rPr>
        <w:t>added</w:t>
      </w:r>
      <w:r w:rsidRPr="00D275A7">
        <w:rPr>
          <w:sz w:val="24"/>
          <w:szCs w:val="24"/>
        </w:rPr>
        <w:t xml:space="preserve"> that we were currently getting AGB people into in</w:t>
      </w:r>
      <w:r>
        <w:rPr>
          <w:sz w:val="24"/>
          <w:szCs w:val="24"/>
        </w:rPr>
        <w:t xml:space="preserve">fluencing positions in WA </w:t>
      </w:r>
    </w:p>
    <w:p w14:paraId="156C3FD8" w14:textId="30D25037" w:rsidR="00CE2B33" w:rsidRPr="00D275A7" w:rsidRDefault="00CE2B33" w:rsidP="00CE2B33">
      <w:pPr>
        <w:pStyle w:val="NoSpacing"/>
        <w:numPr>
          <w:ilvl w:val="0"/>
          <w:numId w:val="20"/>
        </w:numPr>
        <w:rPr>
          <w:sz w:val="24"/>
          <w:szCs w:val="24"/>
        </w:rPr>
      </w:pPr>
      <w:r>
        <w:rPr>
          <w:sz w:val="24"/>
          <w:szCs w:val="24"/>
        </w:rPr>
        <w:t>BM advised that UKS</w:t>
      </w:r>
      <w:r w:rsidRPr="00D275A7">
        <w:rPr>
          <w:sz w:val="24"/>
          <w:szCs w:val="24"/>
        </w:rPr>
        <w:t xml:space="preserve"> </w:t>
      </w:r>
      <w:r>
        <w:rPr>
          <w:sz w:val="24"/>
          <w:szCs w:val="24"/>
        </w:rPr>
        <w:t>invests where it can be shown to contribute to Olympic medal success,</w:t>
      </w:r>
      <w:r w:rsidRPr="00D275A7">
        <w:rPr>
          <w:sz w:val="24"/>
          <w:szCs w:val="24"/>
        </w:rPr>
        <w:t xml:space="preserve"> and </w:t>
      </w:r>
      <w:r>
        <w:rPr>
          <w:sz w:val="24"/>
          <w:szCs w:val="24"/>
        </w:rPr>
        <w:t xml:space="preserve">suggested </w:t>
      </w:r>
      <w:r w:rsidRPr="00D275A7">
        <w:rPr>
          <w:sz w:val="24"/>
          <w:szCs w:val="24"/>
        </w:rPr>
        <w:t xml:space="preserve">that a world event </w:t>
      </w:r>
      <w:r>
        <w:rPr>
          <w:sz w:val="24"/>
          <w:szCs w:val="24"/>
        </w:rPr>
        <w:t xml:space="preserve">may be </w:t>
      </w:r>
      <w:r w:rsidRPr="00D275A7">
        <w:rPr>
          <w:sz w:val="24"/>
          <w:szCs w:val="24"/>
        </w:rPr>
        <w:t>beyond our aspirations at this time</w:t>
      </w:r>
      <w:r>
        <w:rPr>
          <w:sz w:val="24"/>
          <w:szCs w:val="24"/>
        </w:rPr>
        <w:t xml:space="preserve"> based on a previous financial analysis</w:t>
      </w:r>
    </w:p>
    <w:p w14:paraId="43C20724" w14:textId="77777777" w:rsidR="00CE2B33" w:rsidRDefault="00CE2B33">
      <w:pPr>
        <w:rPr>
          <w:rFonts w:ascii="Cambria" w:hAnsi="Cambria"/>
          <w:color w:val="0066FF"/>
        </w:rPr>
      </w:pPr>
      <w:r>
        <w:br w:type="page"/>
      </w:r>
    </w:p>
    <w:p w14:paraId="43A42F28" w14:textId="33847C88" w:rsidR="00C442EE" w:rsidRDefault="00C442EE" w:rsidP="00C442EE">
      <w:pPr>
        <w:pStyle w:val="Heading2"/>
        <w:tabs>
          <w:tab w:val="center" w:pos="4873"/>
        </w:tabs>
      </w:pPr>
      <w:r>
        <w:lastRenderedPageBreak/>
        <w:t>BD6. Commercial Strategy Development</w:t>
      </w:r>
    </w:p>
    <w:p w14:paraId="0CB1F87C" w14:textId="77777777" w:rsidR="00C442EE" w:rsidRDefault="00C442EE" w:rsidP="00C442EE">
      <w:pPr>
        <w:pStyle w:val="NoSpacing"/>
        <w:numPr>
          <w:ilvl w:val="0"/>
          <w:numId w:val="21"/>
        </w:numPr>
        <w:ind w:left="360"/>
        <w:rPr>
          <w:sz w:val="24"/>
          <w:szCs w:val="24"/>
        </w:rPr>
      </w:pPr>
      <w:r>
        <w:rPr>
          <w:sz w:val="24"/>
          <w:szCs w:val="24"/>
        </w:rPr>
        <w:t>MD stressed that the paper before the Board was a skeleton document intended to give the Board the chance to comment on the direction of travel.</w:t>
      </w:r>
    </w:p>
    <w:p w14:paraId="2296768E" w14:textId="02A567C8" w:rsidR="00C442EE" w:rsidRPr="000924FB" w:rsidRDefault="00C442EE" w:rsidP="00C442EE">
      <w:pPr>
        <w:pStyle w:val="NoSpacing"/>
        <w:numPr>
          <w:ilvl w:val="0"/>
          <w:numId w:val="21"/>
        </w:numPr>
        <w:ind w:left="360"/>
        <w:rPr>
          <w:sz w:val="24"/>
          <w:szCs w:val="24"/>
        </w:rPr>
      </w:pPr>
      <w:r w:rsidRPr="000924FB">
        <w:rPr>
          <w:sz w:val="24"/>
          <w:szCs w:val="24"/>
        </w:rPr>
        <w:t>NA asked if the scale that he was aiming for</w:t>
      </w:r>
      <w:r>
        <w:rPr>
          <w:sz w:val="24"/>
          <w:szCs w:val="24"/>
        </w:rPr>
        <w:t xml:space="preserve"> was</w:t>
      </w:r>
      <w:r w:rsidRPr="000924FB">
        <w:rPr>
          <w:sz w:val="24"/>
          <w:szCs w:val="24"/>
        </w:rPr>
        <w:t xml:space="preserve"> acceptable and </w:t>
      </w:r>
      <w:r>
        <w:rPr>
          <w:sz w:val="24"/>
          <w:szCs w:val="24"/>
        </w:rPr>
        <w:t xml:space="preserve">was </w:t>
      </w:r>
      <w:r w:rsidRPr="000924FB">
        <w:rPr>
          <w:sz w:val="24"/>
          <w:szCs w:val="24"/>
        </w:rPr>
        <w:t>looking for agreement on the way forward</w:t>
      </w:r>
    </w:p>
    <w:p w14:paraId="014EE055" w14:textId="77777777" w:rsidR="00C442EE" w:rsidRPr="000924FB" w:rsidRDefault="00C442EE" w:rsidP="00C442EE">
      <w:pPr>
        <w:pStyle w:val="NoSpacing"/>
        <w:numPr>
          <w:ilvl w:val="0"/>
          <w:numId w:val="21"/>
        </w:numPr>
        <w:ind w:left="360"/>
        <w:rPr>
          <w:sz w:val="24"/>
          <w:szCs w:val="24"/>
        </w:rPr>
      </w:pPr>
      <w:r>
        <w:rPr>
          <w:sz w:val="24"/>
          <w:szCs w:val="24"/>
        </w:rPr>
        <w:t>NA</w:t>
      </w:r>
      <w:r w:rsidRPr="000924FB">
        <w:rPr>
          <w:sz w:val="24"/>
          <w:szCs w:val="24"/>
        </w:rPr>
        <w:t xml:space="preserve"> had applied to SE for funding for a database profile file – if they agree</w:t>
      </w:r>
      <w:r>
        <w:rPr>
          <w:sz w:val="24"/>
          <w:szCs w:val="24"/>
        </w:rPr>
        <w:t>d this would give us more insight</w:t>
      </w:r>
    </w:p>
    <w:p w14:paraId="4A00DFF0" w14:textId="77777777" w:rsidR="00C442EE" w:rsidRPr="000924FB" w:rsidRDefault="00C442EE" w:rsidP="00C442EE">
      <w:pPr>
        <w:pStyle w:val="NoSpacing"/>
        <w:numPr>
          <w:ilvl w:val="0"/>
          <w:numId w:val="21"/>
        </w:numPr>
        <w:ind w:left="360"/>
        <w:rPr>
          <w:sz w:val="24"/>
          <w:szCs w:val="24"/>
        </w:rPr>
      </w:pPr>
      <w:r w:rsidRPr="000924FB">
        <w:rPr>
          <w:sz w:val="24"/>
          <w:szCs w:val="24"/>
        </w:rPr>
        <w:t>SE wanted to see the ratio of government funding reducing</w:t>
      </w:r>
    </w:p>
    <w:p w14:paraId="1E9BE9D6" w14:textId="77777777" w:rsidR="00C442EE" w:rsidRPr="000924FB" w:rsidRDefault="00C442EE" w:rsidP="00C442EE">
      <w:pPr>
        <w:pStyle w:val="NoSpacing"/>
        <w:numPr>
          <w:ilvl w:val="0"/>
          <w:numId w:val="21"/>
        </w:numPr>
        <w:ind w:left="360"/>
        <w:rPr>
          <w:sz w:val="24"/>
          <w:szCs w:val="24"/>
        </w:rPr>
      </w:pPr>
      <w:r w:rsidRPr="000924FB">
        <w:rPr>
          <w:sz w:val="24"/>
          <w:szCs w:val="24"/>
        </w:rPr>
        <w:t xml:space="preserve">MD asked if this was enough and wanted </w:t>
      </w:r>
      <w:r>
        <w:rPr>
          <w:sz w:val="24"/>
          <w:szCs w:val="24"/>
        </w:rPr>
        <w:t>to ensure that any targets set were</w:t>
      </w:r>
      <w:r w:rsidRPr="000924FB">
        <w:rPr>
          <w:sz w:val="24"/>
          <w:szCs w:val="24"/>
        </w:rPr>
        <w:t xml:space="preserve"> stretch target</w:t>
      </w:r>
      <w:r>
        <w:rPr>
          <w:sz w:val="24"/>
          <w:szCs w:val="24"/>
        </w:rPr>
        <w:t xml:space="preserve">s. He asked </w:t>
      </w:r>
      <w:r w:rsidRPr="000924FB">
        <w:rPr>
          <w:sz w:val="24"/>
          <w:szCs w:val="24"/>
        </w:rPr>
        <w:t xml:space="preserve">why </w:t>
      </w:r>
      <w:r>
        <w:rPr>
          <w:sz w:val="24"/>
          <w:szCs w:val="24"/>
        </w:rPr>
        <w:t>the proposed target number was</w:t>
      </w:r>
      <w:r w:rsidRPr="000924FB">
        <w:rPr>
          <w:sz w:val="24"/>
          <w:szCs w:val="24"/>
        </w:rPr>
        <w:t xml:space="preserve"> the right number for the Commercial Strategy?</w:t>
      </w:r>
    </w:p>
    <w:p w14:paraId="5E66680B" w14:textId="77777777" w:rsidR="00C442EE" w:rsidRPr="000924FB" w:rsidRDefault="00C442EE" w:rsidP="00C442EE">
      <w:pPr>
        <w:pStyle w:val="NoSpacing"/>
        <w:numPr>
          <w:ilvl w:val="0"/>
          <w:numId w:val="21"/>
        </w:numPr>
        <w:ind w:left="360"/>
        <w:rPr>
          <w:sz w:val="24"/>
          <w:szCs w:val="24"/>
        </w:rPr>
      </w:pPr>
      <w:r w:rsidRPr="000924FB">
        <w:rPr>
          <w:sz w:val="24"/>
          <w:szCs w:val="24"/>
        </w:rPr>
        <w:t>BW felt that the income rate of £200K by 2020 could be achieved in 12 months with very little change and will speak with NA outside of the meeting</w:t>
      </w:r>
    </w:p>
    <w:p w14:paraId="19B25BC5" w14:textId="77777777" w:rsidR="00C442EE" w:rsidRPr="000924FB" w:rsidRDefault="00C442EE" w:rsidP="00C442EE">
      <w:pPr>
        <w:pStyle w:val="NoSpacing"/>
        <w:numPr>
          <w:ilvl w:val="0"/>
          <w:numId w:val="21"/>
        </w:numPr>
        <w:ind w:left="360"/>
        <w:rPr>
          <w:sz w:val="24"/>
          <w:szCs w:val="24"/>
        </w:rPr>
      </w:pPr>
      <w:r w:rsidRPr="000924FB">
        <w:rPr>
          <w:sz w:val="24"/>
          <w:szCs w:val="24"/>
        </w:rPr>
        <w:t xml:space="preserve">This was discussed further and no one </w:t>
      </w:r>
      <w:r>
        <w:rPr>
          <w:sz w:val="24"/>
          <w:szCs w:val="24"/>
        </w:rPr>
        <w:t>o</w:t>
      </w:r>
      <w:r w:rsidRPr="000924FB">
        <w:rPr>
          <w:sz w:val="24"/>
          <w:szCs w:val="24"/>
        </w:rPr>
        <w:t>pposed the direction of travel</w:t>
      </w:r>
      <w:r>
        <w:rPr>
          <w:sz w:val="24"/>
          <w:szCs w:val="24"/>
        </w:rPr>
        <w:t xml:space="preserve">, </w:t>
      </w:r>
      <w:r w:rsidRPr="000924FB">
        <w:rPr>
          <w:sz w:val="24"/>
          <w:szCs w:val="24"/>
        </w:rPr>
        <w:t>but it was agreed t</w:t>
      </w:r>
      <w:r>
        <w:rPr>
          <w:sz w:val="24"/>
          <w:szCs w:val="24"/>
        </w:rPr>
        <w:t xml:space="preserve">hat ambition should be set higher (or existing ones justified) </w:t>
      </w:r>
    </w:p>
    <w:p w14:paraId="6A774C03" w14:textId="6972CFE9" w:rsidR="00C442EE" w:rsidRPr="000924FB" w:rsidRDefault="00C442EE" w:rsidP="00C442EE">
      <w:pPr>
        <w:pStyle w:val="NoSpacing"/>
        <w:numPr>
          <w:ilvl w:val="0"/>
          <w:numId w:val="21"/>
        </w:numPr>
        <w:ind w:left="360"/>
        <w:rPr>
          <w:sz w:val="24"/>
          <w:szCs w:val="24"/>
        </w:rPr>
      </w:pPr>
      <w:r>
        <w:rPr>
          <w:sz w:val="24"/>
          <w:szCs w:val="24"/>
        </w:rPr>
        <w:t>NA w</w:t>
      </w:r>
      <w:r w:rsidRPr="000924FB">
        <w:rPr>
          <w:sz w:val="24"/>
          <w:szCs w:val="24"/>
        </w:rPr>
        <w:t>ould bring this back in the May Board meeting</w:t>
      </w:r>
      <w:r>
        <w:rPr>
          <w:sz w:val="24"/>
          <w:szCs w:val="24"/>
        </w:rPr>
        <w:t>,</w:t>
      </w:r>
      <w:r w:rsidRPr="000924FB">
        <w:rPr>
          <w:sz w:val="24"/>
          <w:szCs w:val="24"/>
        </w:rPr>
        <w:t xml:space="preserve"> in order </w:t>
      </w:r>
      <w:r>
        <w:rPr>
          <w:sz w:val="24"/>
          <w:szCs w:val="24"/>
        </w:rPr>
        <w:t xml:space="preserve">to allow time </w:t>
      </w:r>
      <w:r w:rsidRPr="000924FB">
        <w:rPr>
          <w:sz w:val="24"/>
          <w:szCs w:val="24"/>
        </w:rPr>
        <w:t>for sufficient data to be reviewed</w:t>
      </w:r>
      <w:r>
        <w:rPr>
          <w:sz w:val="24"/>
          <w:szCs w:val="24"/>
        </w:rPr>
        <w:t>, although MD stated that time co</w:t>
      </w:r>
      <w:r w:rsidR="0063259D">
        <w:rPr>
          <w:sz w:val="24"/>
          <w:szCs w:val="24"/>
        </w:rPr>
        <w:t>u</w:t>
      </w:r>
      <w:r>
        <w:rPr>
          <w:sz w:val="24"/>
          <w:szCs w:val="24"/>
        </w:rPr>
        <w:t>ld be made for it in March if the paper were ready.</w:t>
      </w:r>
    </w:p>
    <w:p w14:paraId="64D098C8" w14:textId="77777777" w:rsidR="00B930D1" w:rsidRDefault="00C442EE" w:rsidP="00B930D1">
      <w:pPr>
        <w:pStyle w:val="NoSpacing"/>
        <w:numPr>
          <w:ilvl w:val="0"/>
          <w:numId w:val="21"/>
        </w:numPr>
        <w:ind w:left="360"/>
        <w:rPr>
          <w:sz w:val="24"/>
          <w:szCs w:val="24"/>
        </w:rPr>
      </w:pPr>
      <w:r w:rsidRPr="000924FB">
        <w:rPr>
          <w:sz w:val="24"/>
          <w:szCs w:val="24"/>
        </w:rPr>
        <w:t>BM asked what NA will do if SE do not support the database profile – NA had a contingency</w:t>
      </w:r>
    </w:p>
    <w:p w14:paraId="2EA7D6B6" w14:textId="6C827BB4" w:rsidR="00C442EE" w:rsidRPr="00B930D1" w:rsidRDefault="00C442EE" w:rsidP="00B930D1">
      <w:pPr>
        <w:pStyle w:val="NoSpacing"/>
        <w:numPr>
          <w:ilvl w:val="0"/>
          <w:numId w:val="21"/>
        </w:numPr>
        <w:ind w:left="360"/>
        <w:rPr>
          <w:sz w:val="24"/>
          <w:szCs w:val="24"/>
        </w:rPr>
      </w:pPr>
      <w:r w:rsidRPr="00B930D1">
        <w:rPr>
          <w:b/>
          <w:sz w:val="24"/>
          <w:szCs w:val="24"/>
        </w:rPr>
        <w:t>Action 17: NA to develop the Commercial Strategy further and bring back to the May meeting</w:t>
      </w:r>
    </w:p>
    <w:p w14:paraId="77E4E2F9" w14:textId="77777777" w:rsidR="00C442EE" w:rsidRDefault="00C442EE" w:rsidP="00C442EE">
      <w:pPr>
        <w:pStyle w:val="Title"/>
      </w:pPr>
      <w:r>
        <w:t>Scrutiny</w:t>
      </w:r>
    </w:p>
    <w:p w14:paraId="22E46903" w14:textId="77777777" w:rsidR="00C442EE" w:rsidRDefault="00C442EE" w:rsidP="00C442EE">
      <w:pPr>
        <w:pStyle w:val="Heading2"/>
      </w:pPr>
      <w:r>
        <w:t>BS1. Risk Register</w:t>
      </w:r>
    </w:p>
    <w:p w14:paraId="2F9D69FD" w14:textId="77777777" w:rsidR="00C442EE" w:rsidRPr="003F4AA7" w:rsidRDefault="00C442EE" w:rsidP="00C442EE">
      <w:pPr>
        <w:pStyle w:val="NoSpacing"/>
        <w:numPr>
          <w:ilvl w:val="0"/>
          <w:numId w:val="9"/>
        </w:numPr>
        <w:rPr>
          <w:sz w:val="24"/>
          <w:szCs w:val="24"/>
        </w:rPr>
      </w:pPr>
      <w:r w:rsidRPr="003F4AA7">
        <w:rPr>
          <w:sz w:val="24"/>
          <w:szCs w:val="24"/>
        </w:rPr>
        <w:t xml:space="preserve">CW advised 9 areas of risk around what had been discussed at the meeting and </w:t>
      </w:r>
      <w:r>
        <w:rPr>
          <w:sz w:val="24"/>
          <w:szCs w:val="24"/>
        </w:rPr>
        <w:t xml:space="preserve">was </w:t>
      </w:r>
      <w:r w:rsidRPr="003F4AA7">
        <w:rPr>
          <w:sz w:val="24"/>
          <w:szCs w:val="24"/>
        </w:rPr>
        <w:t>comfortable with the items on the Ris</w:t>
      </w:r>
      <w:r>
        <w:rPr>
          <w:sz w:val="24"/>
          <w:szCs w:val="24"/>
        </w:rPr>
        <w:t>k Register. with WS in agreement</w:t>
      </w:r>
    </w:p>
    <w:p w14:paraId="44F7D6D7" w14:textId="77777777" w:rsidR="00C442EE" w:rsidRDefault="00C442EE" w:rsidP="00C442EE">
      <w:pPr>
        <w:pStyle w:val="NoSpacing"/>
        <w:numPr>
          <w:ilvl w:val="0"/>
          <w:numId w:val="9"/>
        </w:numPr>
        <w:rPr>
          <w:sz w:val="24"/>
          <w:szCs w:val="24"/>
        </w:rPr>
      </w:pPr>
      <w:r w:rsidRPr="003F4AA7">
        <w:rPr>
          <w:sz w:val="24"/>
          <w:szCs w:val="24"/>
        </w:rPr>
        <w:t>BM asked who would present it at the next meeting</w:t>
      </w:r>
      <w:r>
        <w:rPr>
          <w:sz w:val="24"/>
          <w:szCs w:val="24"/>
        </w:rPr>
        <w:t>,</w:t>
      </w:r>
      <w:r w:rsidRPr="003F4AA7">
        <w:rPr>
          <w:sz w:val="24"/>
          <w:szCs w:val="24"/>
        </w:rPr>
        <w:t xml:space="preserve"> and was asked to check if it could be left with the Audit and Risk Committee or if it was a statutory requirement for a Board meeting</w:t>
      </w:r>
    </w:p>
    <w:p w14:paraId="72F9DE54" w14:textId="77777777" w:rsidR="00C442EE" w:rsidRPr="00464F03" w:rsidRDefault="00C442EE" w:rsidP="00C442EE">
      <w:pPr>
        <w:pStyle w:val="NoSpacing"/>
        <w:numPr>
          <w:ilvl w:val="0"/>
          <w:numId w:val="9"/>
        </w:numPr>
        <w:rPr>
          <w:b/>
          <w:sz w:val="24"/>
          <w:szCs w:val="24"/>
        </w:rPr>
      </w:pPr>
      <w:r>
        <w:rPr>
          <w:b/>
          <w:sz w:val="24"/>
          <w:szCs w:val="24"/>
        </w:rPr>
        <w:t>Action 18: BM to check the statutory requirement regarding authority for the Risk Register</w:t>
      </w:r>
    </w:p>
    <w:p w14:paraId="76D32FC1" w14:textId="77777777" w:rsidR="00C442EE" w:rsidRDefault="00C442EE" w:rsidP="00C442EE">
      <w:pPr>
        <w:pStyle w:val="Heading2"/>
      </w:pPr>
      <w:r w:rsidRPr="001668C6">
        <w:t>BS2. CEO Report</w:t>
      </w:r>
    </w:p>
    <w:p w14:paraId="1EDBE70B" w14:textId="77777777" w:rsidR="00C442EE" w:rsidRDefault="00C442EE" w:rsidP="00C442EE">
      <w:pPr>
        <w:rPr>
          <w:b/>
        </w:rPr>
      </w:pPr>
      <w:r>
        <w:rPr>
          <w:b/>
        </w:rPr>
        <w:t>Olympic Funding</w:t>
      </w:r>
    </w:p>
    <w:p w14:paraId="753B4212" w14:textId="083CCFDE" w:rsidR="00C442EE" w:rsidRPr="00273AF6" w:rsidRDefault="00C442EE" w:rsidP="00C442EE">
      <w:pPr>
        <w:pStyle w:val="NoSpacing"/>
        <w:numPr>
          <w:ilvl w:val="0"/>
          <w:numId w:val="34"/>
        </w:numPr>
        <w:rPr>
          <w:sz w:val="24"/>
          <w:szCs w:val="24"/>
        </w:rPr>
      </w:pPr>
      <w:r w:rsidRPr="00273AF6">
        <w:rPr>
          <w:sz w:val="24"/>
          <w:szCs w:val="24"/>
        </w:rPr>
        <w:t xml:space="preserve">NA </w:t>
      </w:r>
      <w:r>
        <w:rPr>
          <w:sz w:val="24"/>
          <w:szCs w:val="24"/>
        </w:rPr>
        <w:t>had advised in his paper</w:t>
      </w:r>
      <w:r w:rsidRPr="00273AF6">
        <w:rPr>
          <w:sz w:val="24"/>
          <w:szCs w:val="24"/>
        </w:rPr>
        <w:t xml:space="preserve"> that AGB would not go to representation or appeal to the UKS Board regarding the Olympic funding as the scope required additional information, which we did not have.  </w:t>
      </w:r>
      <w:r>
        <w:rPr>
          <w:sz w:val="24"/>
          <w:szCs w:val="24"/>
        </w:rPr>
        <w:t>However, since the paper had been written, the opportunity had arisen to</w:t>
      </w:r>
      <w:r w:rsidRPr="00273AF6">
        <w:rPr>
          <w:sz w:val="24"/>
          <w:szCs w:val="24"/>
        </w:rPr>
        <w:t xml:space="preserve"> make an alternative approach</w:t>
      </w:r>
      <w:r>
        <w:rPr>
          <w:sz w:val="24"/>
          <w:szCs w:val="24"/>
        </w:rPr>
        <w:t xml:space="preserve"> on the basis that the original decision made by UKS (not to provide funding) had failed to consider a number of matters relating to AGB’s competitive international performance. </w:t>
      </w:r>
      <w:r w:rsidRPr="00273AF6">
        <w:rPr>
          <w:sz w:val="24"/>
          <w:szCs w:val="24"/>
        </w:rPr>
        <w:t>There was to be a meeting on Monday 6 February</w:t>
      </w:r>
      <w:r>
        <w:rPr>
          <w:sz w:val="24"/>
          <w:szCs w:val="24"/>
        </w:rPr>
        <w:t>, and NA would keep the Board informed.</w:t>
      </w:r>
    </w:p>
    <w:p w14:paraId="3AA77BA7" w14:textId="77777777" w:rsidR="00B930D1" w:rsidRPr="00B930D1" w:rsidRDefault="00C442EE" w:rsidP="00771446">
      <w:pPr>
        <w:pStyle w:val="NoSpacing"/>
        <w:numPr>
          <w:ilvl w:val="0"/>
          <w:numId w:val="34"/>
        </w:numPr>
        <w:rPr>
          <w:b/>
          <w:sz w:val="24"/>
          <w:szCs w:val="24"/>
        </w:rPr>
      </w:pPr>
      <w:r w:rsidRPr="00B930D1">
        <w:rPr>
          <w:sz w:val="24"/>
          <w:szCs w:val="24"/>
        </w:rPr>
        <w:t>MD asked if there were any comments on the Olympic, Paralympic or Talent Funding There were none</w:t>
      </w:r>
    </w:p>
    <w:p w14:paraId="1D7D6313" w14:textId="31C70214" w:rsidR="00464F03" w:rsidRPr="00B930D1" w:rsidRDefault="00464F03" w:rsidP="00771446">
      <w:pPr>
        <w:pStyle w:val="NoSpacing"/>
        <w:numPr>
          <w:ilvl w:val="0"/>
          <w:numId w:val="34"/>
        </w:numPr>
        <w:rPr>
          <w:b/>
          <w:sz w:val="24"/>
          <w:szCs w:val="24"/>
        </w:rPr>
      </w:pPr>
      <w:r w:rsidRPr="00B930D1">
        <w:rPr>
          <w:b/>
          <w:sz w:val="24"/>
          <w:szCs w:val="24"/>
        </w:rPr>
        <w:t>Action 1</w:t>
      </w:r>
      <w:r w:rsidR="001254CA" w:rsidRPr="00B930D1">
        <w:rPr>
          <w:b/>
          <w:sz w:val="24"/>
          <w:szCs w:val="24"/>
        </w:rPr>
        <w:t>9</w:t>
      </w:r>
      <w:r w:rsidRPr="00B930D1">
        <w:rPr>
          <w:b/>
          <w:sz w:val="24"/>
          <w:szCs w:val="24"/>
        </w:rPr>
        <w:t xml:space="preserve">: NA to update the Board on the scope sent to UKS </w:t>
      </w:r>
      <w:r w:rsidR="001254CA" w:rsidRPr="00B930D1">
        <w:rPr>
          <w:b/>
          <w:sz w:val="24"/>
          <w:szCs w:val="24"/>
        </w:rPr>
        <w:t>Board regarding lack of Olympic funding</w:t>
      </w:r>
    </w:p>
    <w:p w14:paraId="11482505" w14:textId="0ED0BAD0" w:rsidR="00690088" w:rsidRDefault="00690088" w:rsidP="00C36F22">
      <w:pPr>
        <w:pStyle w:val="NoSpacing"/>
        <w:rPr>
          <w:sz w:val="24"/>
          <w:szCs w:val="24"/>
        </w:rPr>
      </w:pPr>
    </w:p>
    <w:p w14:paraId="789B7049" w14:textId="77777777" w:rsidR="00C442EE" w:rsidRDefault="00C442EE" w:rsidP="00C36F22">
      <w:pPr>
        <w:pStyle w:val="NoSpacing"/>
        <w:rPr>
          <w:sz w:val="24"/>
          <w:szCs w:val="24"/>
        </w:rPr>
      </w:pPr>
    </w:p>
    <w:p w14:paraId="74DDD6EA" w14:textId="4348AEEE" w:rsidR="00C442EE" w:rsidRDefault="00C442EE" w:rsidP="00C36F22">
      <w:pPr>
        <w:pStyle w:val="NoSpacing"/>
        <w:rPr>
          <w:sz w:val="24"/>
          <w:szCs w:val="24"/>
        </w:rPr>
      </w:pPr>
    </w:p>
    <w:p w14:paraId="566BC8C3" w14:textId="77777777" w:rsidR="00C442EE" w:rsidRPr="00C36F22" w:rsidRDefault="00C442EE" w:rsidP="00C36F22">
      <w:pPr>
        <w:pStyle w:val="NoSpacing"/>
        <w:rPr>
          <w:sz w:val="24"/>
          <w:szCs w:val="24"/>
        </w:rPr>
      </w:pPr>
    </w:p>
    <w:p w14:paraId="5C707506" w14:textId="6CEA519B" w:rsidR="00690088" w:rsidRPr="00C36F22" w:rsidRDefault="00C36F22" w:rsidP="00B83ED5">
      <w:pPr>
        <w:pStyle w:val="NoSpacing"/>
        <w:keepNext/>
        <w:rPr>
          <w:b/>
          <w:sz w:val="24"/>
          <w:szCs w:val="24"/>
        </w:rPr>
      </w:pPr>
      <w:r w:rsidRPr="00C36F22">
        <w:rPr>
          <w:b/>
          <w:sz w:val="24"/>
          <w:szCs w:val="24"/>
        </w:rPr>
        <w:lastRenderedPageBreak/>
        <w:t>Website Tender</w:t>
      </w:r>
    </w:p>
    <w:p w14:paraId="6D1F82D0" w14:textId="4844A2FE" w:rsidR="00C36F22" w:rsidRPr="00C36F22" w:rsidRDefault="00C36F22" w:rsidP="00094DB8">
      <w:pPr>
        <w:pStyle w:val="NoSpacing"/>
        <w:numPr>
          <w:ilvl w:val="0"/>
          <w:numId w:val="23"/>
        </w:numPr>
        <w:rPr>
          <w:sz w:val="24"/>
          <w:szCs w:val="24"/>
        </w:rPr>
      </w:pPr>
      <w:r w:rsidRPr="00C36F22">
        <w:rPr>
          <w:sz w:val="24"/>
          <w:szCs w:val="24"/>
        </w:rPr>
        <w:t>NA was asked if there was any progress on this</w:t>
      </w:r>
    </w:p>
    <w:p w14:paraId="1625FC3A" w14:textId="2ABC9104" w:rsidR="00C36F22" w:rsidRPr="00C36F22" w:rsidRDefault="00C36F22" w:rsidP="00094DB8">
      <w:pPr>
        <w:pStyle w:val="NoSpacing"/>
        <w:numPr>
          <w:ilvl w:val="0"/>
          <w:numId w:val="23"/>
        </w:numPr>
        <w:rPr>
          <w:sz w:val="24"/>
          <w:szCs w:val="24"/>
        </w:rPr>
      </w:pPr>
      <w:r w:rsidRPr="00C36F22">
        <w:rPr>
          <w:sz w:val="24"/>
          <w:szCs w:val="24"/>
        </w:rPr>
        <w:t>NA advised that he had been in attendance at presentations with Pete Dickson, Sarah Booth and Will Peel (who was SB’s maternity co</w:t>
      </w:r>
      <w:r w:rsidR="00464F03">
        <w:rPr>
          <w:sz w:val="24"/>
          <w:szCs w:val="24"/>
        </w:rPr>
        <w:t>ver replacement) to move this on</w:t>
      </w:r>
      <w:r w:rsidRPr="00C36F22">
        <w:rPr>
          <w:sz w:val="24"/>
          <w:szCs w:val="24"/>
        </w:rPr>
        <w:t xml:space="preserve">  </w:t>
      </w:r>
    </w:p>
    <w:p w14:paraId="6013E6D7" w14:textId="77777777" w:rsidR="00464F03" w:rsidRDefault="00464F03" w:rsidP="0084190F">
      <w:pPr>
        <w:pStyle w:val="NoSpacing"/>
        <w:rPr>
          <w:b/>
          <w:sz w:val="24"/>
          <w:szCs w:val="24"/>
        </w:rPr>
      </w:pPr>
    </w:p>
    <w:p w14:paraId="386FD17F" w14:textId="7E928F7D" w:rsidR="00C36F22" w:rsidRPr="0084190F" w:rsidRDefault="00C36F22" w:rsidP="0084190F">
      <w:pPr>
        <w:pStyle w:val="NoSpacing"/>
        <w:rPr>
          <w:b/>
          <w:sz w:val="24"/>
          <w:szCs w:val="24"/>
        </w:rPr>
      </w:pPr>
      <w:r w:rsidRPr="0084190F">
        <w:rPr>
          <w:b/>
          <w:sz w:val="24"/>
          <w:szCs w:val="24"/>
        </w:rPr>
        <w:t>Coaching</w:t>
      </w:r>
    </w:p>
    <w:p w14:paraId="34C4D7AB" w14:textId="5F8E04C9" w:rsidR="00C36F22" w:rsidRPr="0084190F" w:rsidRDefault="00C36F22" w:rsidP="00094DB8">
      <w:pPr>
        <w:pStyle w:val="NoSpacing"/>
        <w:numPr>
          <w:ilvl w:val="0"/>
          <w:numId w:val="24"/>
        </w:numPr>
        <w:rPr>
          <w:sz w:val="24"/>
          <w:szCs w:val="24"/>
        </w:rPr>
      </w:pPr>
      <w:r w:rsidRPr="0084190F">
        <w:rPr>
          <w:sz w:val="24"/>
          <w:szCs w:val="24"/>
        </w:rPr>
        <w:t xml:space="preserve">BW asked if the coaching strategy released by the </w:t>
      </w:r>
      <w:r w:rsidR="0084190F" w:rsidRPr="0084190F">
        <w:rPr>
          <w:sz w:val="24"/>
          <w:szCs w:val="24"/>
        </w:rPr>
        <w:t>Government</w:t>
      </w:r>
      <w:r w:rsidRPr="0084190F">
        <w:rPr>
          <w:sz w:val="24"/>
          <w:szCs w:val="24"/>
        </w:rPr>
        <w:t xml:space="preserve"> had been taken i</w:t>
      </w:r>
      <w:r w:rsidR="0084190F">
        <w:rPr>
          <w:sz w:val="24"/>
          <w:szCs w:val="24"/>
        </w:rPr>
        <w:t>nto account in coaching areas</w:t>
      </w:r>
    </w:p>
    <w:p w14:paraId="38620AD3" w14:textId="029FD28A" w:rsidR="0084190F" w:rsidRDefault="00C36F22" w:rsidP="00094DB8">
      <w:pPr>
        <w:pStyle w:val="NoSpacing"/>
        <w:numPr>
          <w:ilvl w:val="0"/>
          <w:numId w:val="24"/>
        </w:numPr>
        <w:rPr>
          <w:sz w:val="24"/>
          <w:szCs w:val="24"/>
        </w:rPr>
      </w:pPr>
      <w:r w:rsidRPr="0084190F">
        <w:rPr>
          <w:sz w:val="24"/>
          <w:szCs w:val="24"/>
        </w:rPr>
        <w:t>NA advised it had and the strategy supported our own</w:t>
      </w:r>
    </w:p>
    <w:p w14:paraId="485CAAEF" w14:textId="77777777" w:rsidR="0084190F" w:rsidRDefault="0084190F" w:rsidP="0084190F">
      <w:pPr>
        <w:pStyle w:val="NoSpacing"/>
        <w:rPr>
          <w:sz w:val="24"/>
          <w:szCs w:val="24"/>
        </w:rPr>
      </w:pPr>
    </w:p>
    <w:p w14:paraId="26167283" w14:textId="787A1069" w:rsidR="0084190F" w:rsidRDefault="0084190F" w:rsidP="0084190F">
      <w:pPr>
        <w:pStyle w:val="NoSpacing"/>
        <w:rPr>
          <w:b/>
          <w:sz w:val="24"/>
          <w:szCs w:val="24"/>
        </w:rPr>
      </w:pPr>
      <w:r>
        <w:rPr>
          <w:b/>
          <w:sz w:val="24"/>
          <w:szCs w:val="24"/>
        </w:rPr>
        <w:t xml:space="preserve">Competition </w:t>
      </w:r>
    </w:p>
    <w:p w14:paraId="19DEC127" w14:textId="77777777" w:rsidR="00C442EE" w:rsidRPr="000D4C5D" w:rsidRDefault="00C442EE" w:rsidP="00C442EE">
      <w:pPr>
        <w:pStyle w:val="NoSpacing"/>
        <w:numPr>
          <w:ilvl w:val="0"/>
          <w:numId w:val="25"/>
        </w:numPr>
        <w:rPr>
          <w:sz w:val="24"/>
          <w:szCs w:val="24"/>
        </w:rPr>
      </w:pPr>
      <w:r w:rsidRPr="000D4C5D">
        <w:rPr>
          <w:sz w:val="24"/>
          <w:szCs w:val="24"/>
        </w:rPr>
        <w:t xml:space="preserve">MD had read the report by JN regarding the prize money awarded to men and women.  He </w:t>
      </w:r>
      <w:r>
        <w:rPr>
          <w:sz w:val="24"/>
          <w:szCs w:val="24"/>
        </w:rPr>
        <w:t xml:space="preserve">had initially </w:t>
      </w:r>
      <w:r w:rsidRPr="000D4C5D">
        <w:rPr>
          <w:sz w:val="24"/>
          <w:szCs w:val="24"/>
        </w:rPr>
        <w:t xml:space="preserve">felt </w:t>
      </w:r>
      <w:r>
        <w:rPr>
          <w:sz w:val="24"/>
          <w:szCs w:val="24"/>
        </w:rPr>
        <w:t xml:space="preserve">on doing so </w:t>
      </w:r>
      <w:r w:rsidRPr="000D4C5D">
        <w:rPr>
          <w:sz w:val="24"/>
          <w:szCs w:val="24"/>
        </w:rPr>
        <w:t xml:space="preserve">that the </w:t>
      </w:r>
      <w:r>
        <w:rPr>
          <w:sz w:val="24"/>
          <w:szCs w:val="24"/>
        </w:rPr>
        <w:t>obvious conclusion to be drawn</w:t>
      </w:r>
      <w:r w:rsidRPr="000D4C5D">
        <w:rPr>
          <w:sz w:val="24"/>
          <w:szCs w:val="24"/>
        </w:rPr>
        <w:t xml:space="preserve"> was </w:t>
      </w:r>
      <w:r>
        <w:rPr>
          <w:sz w:val="24"/>
          <w:szCs w:val="24"/>
        </w:rPr>
        <w:t xml:space="preserve">that prize money </w:t>
      </w:r>
      <w:r w:rsidRPr="000D4C5D">
        <w:rPr>
          <w:sz w:val="24"/>
          <w:szCs w:val="24"/>
        </w:rPr>
        <w:t>award</w:t>
      </w:r>
      <w:r>
        <w:rPr>
          <w:sz w:val="24"/>
          <w:szCs w:val="24"/>
        </w:rPr>
        <w:t>ed</w:t>
      </w:r>
      <w:r w:rsidRPr="000D4C5D">
        <w:rPr>
          <w:sz w:val="24"/>
          <w:szCs w:val="24"/>
        </w:rPr>
        <w:t xml:space="preserve"> </w:t>
      </w:r>
      <w:r>
        <w:rPr>
          <w:sz w:val="24"/>
          <w:szCs w:val="24"/>
        </w:rPr>
        <w:t>need to be equal across the genders,</w:t>
      </w:r>
      <w:r w:rsidRPr="000D4C5D">
        <w:rPr>
          <w:sz w:val="24"/>
          <w:szCs w:val="24"/>
        </w:rPr>
        <w:t xml:space="preserve"> but </w:t>
      </w:r>
      <w:r>
        <w:rPr>
          <w:sz w:val="24"/>
          <w:szCs w:val="24"/>
        </w:rPr>
        <w:t xml:space="preserve">told the Board that following </w:t>
      </w:r>
      <w:r w:rsidRPr="000D4C5D">
        <w:rPr>
          <w:sz w:val="24"/>
          <w:szCs w:val="24"/>
        </w:rPr>
        <w:t xml:space="preserve">a conversation </w:t>
      </w:r>
      <w:r>
        <w:rPr>
          <w:sz w:val="24"/>
          <w:szCs w:val="24"/>
        </w:rPr>
        <w:t xml:space="preserve">with </w:t>
      </w:r>
      <w:r w:rsidRPr="000D4C5D">
        <w:rPr>
          <w:sz w:val="24"/>
          <w:szCs w:val="24"/>
        </w:rPr>
        <w:t>PB</w:t>
      </w:r>
      <w:r>
        <w:rPr>
          <w:sz w:val="24"/>
          <w:szCs w:val="24"/>
        </w:rPr>
        <w:t>,</w:t>
      </w:r>
      <w:r w:rsidRPr="000D4C5D">
        <w:rPr>
          <w:sz w:val="24"/>
          <w:szCs w:val="24"/>
        </w:rPr>
        <w:t xml:space="preserve"> </w:t>
      </w:r>
      <w:r>
        <w:rPr>
          <w:sz w:val="24"/>
          <w:szCs w:val="24"/>
        </w:rPr>
        <w:t xml:space="preserve">who had </w:t>
      </w:r>
      <w:r w:rsidRPr="000D4C5D">
        <w:rPr>
          <w:sz w:val="24"/>
          <w:szCs w:val="24"/>
        </w:rPr>
        <w:t xml:space="preserve">explained why </w:t>
      </w:r>
      <w:r>
        <w:rPr>
          <w:sz w:val="24"/>
          <w:szCs w:val="24"/>
        </w:rPr>
        <w:t>there were numerous categories of competition that made different requirements of entrants, he had agreed (in consultation with PB and NA) that this was an issue that needed to be brought to the Board for wider discussion</w:t>
      </w:r>
      <w:r w:rsidRPr="000D4C5D">
        <w:rPr>
          <w:sz w:val="24"/>
          <w:szCs w:val="24"/>
        </w:rPr>
        <w:t>.  MD asked for comments</w:t>
      </w:r>
      <w:r>
        <w:rPr>
          <w:sz w:val="24"/>
          <w:szCs w:val="24"/>
        </w:rPr>
        <w:t>.</w:t>
      </w:r>
    </w:p>
    <w:p w14:paraId="11A4B084" w14:textId="4BD506BD" w:rsidR="00C442EE" w:rsidRPr="000D4C5D" w:rsidRDefault="00C442EE" w:rsidP="00C442EE">
      <w:pPr>
        <w:pStyle w:val="NoSpacing"/>
        <w:numPr>
          <w:ilvl w:val="0"/>
          <w:numId w:val="25"/>
        </w:numPr>
        <w:rPr>
          <w:sz w:val="24"/>
          <w:szCs w:val="24"/>
        </w:rPr>
      </w:pPr>
      <w:r w:rsidRPr="000D4C5D">
        <w:rPr>
          <w:sz w:val="24"/>
          <w:szCs w:val="24"/>
        </w:rPr>
        <w:t xml:space="preserve">LR queried the justification </w:t>
      </w:r>
      <w:r>
        <w:rPr>
          <w:sz w:val="24"/>
          <w:szCs w:val="24"/>
        </w:rPr>
        <w:t xml:space="preserve">made </w:t>
      </w:r>
      <w:r w:rsidRPr="000D4C5D">
        <w:rPr>
          <w:sz w:val="24"/>
          <w:szCs w:val="24"/>
        </w:rPr>
        <w:t>in the report</w:t>
      </w:r>
      <w:r>
        <w:rPr>
          <w:sz w:val="24"/>
          <w:szCs w:val="24"/>
        </w:rPr>
        <w:t xml:space="preserve"> for equal prize money and said that consideration should be given to the competitive requirements of the archers in each case, such as the number of rounds that each needed to shoot in order to win</w:t>
      </w:r>
    </w:p>
    <w:p w14:paraId="76146608" w14:textId="54A34835" w:rsidR="00C442EE" w:rsidRPr="000D4C5D" w:rsidRDefault="00C442EE" w:rsidP="00C442EE">
      <w:pPr>
        <w:pStyle w:val="NoSpacing"/>
        <w:numPr>
          <w:ilvl w:val="0"/>
          <w:numId w:val="25"/>
        </w:numPr>
        <w:rPr>
          <w:sz w:val="24"/>
          <w:szCs w:val="24"/>
        </w:rPr>
      </w:pPr>
      <w:r w:rsidRPr="000D4C5D">
        <w:rPr>
          <w:sz w:val="24"/>
          <w:szCs w:val="24"/>
        </w:rPr>
        <w:t>Following further discussion</w:t>
      </w:r>
      <w:r>
        <w:rPr>
          <w:sz w:val="24"/>
          <w:szCs w:val="24"/>
        </w:rPr>
        <w:t>,</w:t>
      </w:r>
      <w:r w:rsidRPr="000D4C5D">
        <w:rPr>
          <w:sz w:val="24"/>
          <w:szCs w:val="24"/>
        </w:rPr>
        <w:t xml:space="preserve"> there was no consensus </w:t>
      </w:r>
      <w:r>
        <w:rPr>
          <w:sz w:val="24"/>
          <w:szCs w:val="24"/>
        </w:rPr>
        <w:t>among the Board, which was split in its view, and, MD noted, not split along gender lines but equally balanced between vi</w:t>
      </w:r>
      <w:r w:rsidR="00062BDD">
        <w:rPr>
          <w:sz w:val="24"/>
          <w:szCs w:val="24"/>
        </w:rPr>
        <w:t>ewpo</w:t>
      </w:r>
      <w:r>
        <w:rPr>
          <w:sz w:val="24"/>
          <w:szCs w:val="24"/>
        </w:rPr>
        <w:t xml:space="preserve">ints. The only point of agreement was that it was a much </w:t>
      </w:r>
      <w:r w:rsidRPr="000D4C5D">
        <w:rPr>
          <w:sz w:val="24"/>
          <w:szCs w:val="24"/>
        </w:rPr>
        <w:t>b</w:t>
      </w:r>
      <w:r>
        <w:rPr>
          <w:sz w:val="24"/>
          <w:szCs w:val="24"/>
        </w:rPr>
        <w:t>r</w:t>
      </w:r>
      <w:r w:rsidR="00062BDD">
        <w:rPr>
          <w:sz w:val="24"/>
          <w:szCs w:val="24"/>
        </w:rPr>
        <w:t>oa</w:t>
      </w:r>
      <w:r w:rsidRPr="000D4C5D">
        <w:rPr>
          <w:sz w:val="24"/>
          <w:szCs w:val="24"/>
        </w:rPr>
        <w:t>der issue</w:t>
      </w:r>
      <w:r>
        <w:rPr>
          <w:sz w:val="24"/>
          <w:szCs w:val="24"/>
        </w:rPr>
        <w:t xml:space="preserve"> than simply equal prize money between the male and female competitors. </w:t>
      </w:r>
    </w:p>
    <w:p w14:paraId="4553E2D6" w14:textId="77777777" w:rsidR="00B930D1" w:rsidRPr="00B930D1" w:rsidRDefault="00C442EE" w:rsidP="00196FB6">
      <w:pPr>
        <w:pStyle w:val="NoSpacing"/>
        <w:numPr>
          <w:ilvl w:val="0"/>
          <w:numId w:val="25"/>
        </w:numPr>
        <w:rPr>
          <w:b/>
          <w:sz w:val="24"/>
          <w:szCs w:val="24"/>
        </w:rPr>
      </w:pPr>
      <w:r w:rsidRPr="00B930D1">
        <w:rPr>
          <w:sz w:val="24"/>
          <w:szCs w:val="24"/>
        </w:rPr>
        <w:t xml:space="preserve">LR agreed to write a counter-argument to today’s paper and bring it to the next Board meeting for further discussion with a recommendation based, among other things, on a combination of what the requirements were on entrants, what happens in other sports, what discussion points had been raised in the meeting and what was deemed equitable across the sport as a whole (in terms not </w:t>
      </w:r>
      <w:r w:rsidR="00062BDD" w:rsidRPr="00B930D1">
        <w:rPr>
          <w:sz w:val="24"/>
          <w:szCs w:val="24"/>
        </w:rPr>
        <w:t>necessarily</w:t>
      </w:r>
      <w:r w:rsidRPr="00B930D1">
        <w:rPr>
          <w:sz w:val="24"/>
          <w:szCs w:val="24"/>
        </w:rPr>
        <w:t xml:space="preserve"> of gender but also of different categories of entry). </w:t>
      </w:r>
    </w:p>
    <w:p w14:paraId="68715443" w14:textId="3EF4830A" w:rsidR="00C442EE" w:rsidRPr="00B930D1" w:rsidRDefault="00C442EE" w:rsidP="00196FB6">
      <w:pPr>
        <w:pStyle w:val="NoSpacing"/>
        <w:numPr>
          <w:ilvl w:val="0"/>
          <w:numId w:val="25"/>
        </w:numPr>
        <w:rPr>
          <w:b/>
          <w:sz w:val="24"/>
          <w:szCs w:val="24"/>
        </w:rPr>
      </w:pPr>
      <w:r w:rsidRPr="00B930D1">
        <w:rPr>
          <w:b/>
          <w:sz w:val="24"/>
          <w:szCs w:val="24"/>
        </w:rPr>
        <w:t>Action 20: LR to prepare a paper regarding competition prize money for the next Board meeting</w:t>
      </w:r>
    </w:p>
    <w:p w14:paraId="0E29189E" w14:textId="77777777" w:rsidR="000D4C5D" w:rsidRDefault="000D4C5D" w:rsidP="000D4C5D">
      <w:pPr>
        <w:pStyle w:val="NoSpacing"/>
        <w:rPr>
          <w:b/>
          <w:sz w:val="24"/>
          <w:szCs w:val="24"/>
        </w:rPr>
      </w:pPr>
    </w:p>
    <w:p w14:paraId="59A21055" w14:textId="395969CA" w:rsidR="000D4C5D" w:rsidRDefault="000D4C5D" w:rsidP="000D4C5D">
      <w:pPr>
        <w:pStyle w:val="NoSpacing"/>
        <w:rPr>
          <w:b/>
          <w:sz w:val="24"/>
          <w:szCs w:val="24"/>
        </w:rPr>
      </w:pPr>
      <w:r>
        <w:rPr>
          <w:b/>
          <w:sz w:val="24"/>
          <w:szCs w:val="24"/>
        </w:rPr>
        <w:t>Home Countries</w:t>
      </w:r>
    </w:p>
    <w:p w14:paraId="53351881" w14:textId="36F9E162" w:rsidR="00094DB8" w:rsidRPr="00094DB8" w:rsidRDefault="00094DB8" w:rsidP="000D4C5D">
      <w:pPr>
        <w:pStyle w:val="NoSpacing"/>
        <w:rPr>
          <w:b/>
          <w:sz w:val="24"/>
          <w:szCs w:val="24"/>
        </w:rPr>
      </w:pPr>
      <w:r>
        <w:rPr>
          <w:b/>
          <w:sz w:val="24"/>
          <w:szCs w:val="24"/>
        </w:rPr>
        <w:t>NI</w:t>
      </w:r>
    </w:p>
    <w:p w14:paraId="363C4D37" w14:textId="5CB3877B" w:rsidR="000D4C5D" w:rsidRPr="00094DB8" w:rsidRDefault="000D4C5D" w:rsidP="00094DB8">
      <w:pPr>
        <w:pStyle w:val="NoSpacing"/>
        <w:numPr>
          <w:ilvl w:val="0"/>
          <w:numId w:val="26"/>
        </w:numPr>
        <w:rPr>
          <w:sz w:val="24"/>
          <w:szCs w:val="24"/>
        </w:rPr>
      </w:pPr>
      <w:r w:rsidRPr="00094DB8">
        <w:rPr>
          <w:sz w:val="24"/>
          <w:szCs w:val="24"/>
        </w:rPr>
        <w:t>NA advised tha</w:t>
      </w:r>
      <w:r w:rsidR="00FA7E8B">
        <w:rPr>
          <w:sz w:val="24"/>
          <w:szCs w:val="24"/>
        </w:rPr>
        <w:t>t there had been a 42% increase</w:t>
      </w:r>
      <w:r w:rsidRPr="00094DB8">
        <w:rPr>
          <w:sz w:val="24"/>
          <w:szCs w:val="24"/>
        </w:rPr>
        <w:t xml:space="preserve"> in membership (excluding univ</w:t>
      </w:r>
      <w:r w:rsidR="00464F03">
        <w:rPr>
          <w:sz w:val="24"/>
          <w:szCs w:val="24"/>
        </w:rPr>
        <w:t>ersities) compared to last year</w:t>
      </w:r>
    </w:p>
    <w:p w14:paraId="1E0CD582" w14:textId="6E616B59" w:rsidR="000D4C5D" w:rsidRPr="00094DB8" w:rsidRDefault="000D4C5D" w:rsidP="00094DB8">
      <w:pPr>
        <w:pStyle w:val="NoSpacing"/>
        <w:numPr>
          <w:ilvl w:val="0"/>
          <w:numId w:val="26"/>
        </w:numPr>
        <w:rPr>
          <w:sz w:val="24"/>
          <w:szCs w:val="24"/>
        </w:rPr>
      </w:pPr>
      <w:r w:rsidRPr="00094DB8">
        <w:rPr>
          <w:sz w:val="24"/>
          <w:szCs w:val="24"/>
        </w:rPr>
        <w:t>MK asked was this showing that there had been a decline and the figures were no</w:t>
      </w:r>
      <w:r w:rsidR="00464F03">
        <w:rPr>
          <w:sz w:val="24"/>
          <w:szCs w:val="24"/>
        </w:rPr>
        <w:t>w</w:t>
      </w:r>
      <w:r w:rsidRPr="00094DB8">
        <w:rPr>
          <w:sz w:val="24"/>
          <w:szCs w:val="24"/>
        </w:rPr>
        <w:t xml:space="preserve"> coming back</w:t>
      </w:r>
    </w:p>
    <w:p w14:paraId="3DFFE483" w14:textId="576BB31C" w:rsidR="000D4C5D" w:rsidRPr="00094DB8" w:rsidRDefault="000D4C5D" w:rsidP="00094DB8">
      <w:pPr>
        <w:pStyle w:val="NoSpacing"/>
        <w:numPr>
          <w:ilvl w:val="0"/>
          <w:numId w:val="26"/>
        </w:numPr>
        <w:rPr>
          <w:sz w:val="24"/>
          <w:szCs w:val="24"/>
        </w:rPr>
      </w:pPr>
      <w:r w:rsidRPr="00094DB8">
        <w:rPr>
          <w:sz w:val="24"/>
          <w:szCs w:val="24"/>
        </w:rPr>
        <w:t xml:space="preserve">NA </w:t>
      </w:r>
      <w:r w:rsidR="00094DB8" w:rsidRPr="00094DB8">
        <w:rPr>
          <w:sz w:val="24"/>
          <w:szCs w:val="24"/>
        </w:rPr>
        <w:t>advised</w:t>
      </w:r>
      <w:r w:rsidRPr="00094DB8">
        <w:rPr>
          <w:sz w:val="24"/>
          <w:szCs w:val="24"/>
        </w:rPr>
        <w:t xml:space="preserve"> that there had been a communication void which would be filled by putting out an ezine – BM </w:t>
      </w:r>
      <w:r w:rsidR="00094DB8" w:rsidRPr="00094DB8">
        <w:rPr>
          <w:sz w:val="24"/>
          <w:szCs w:val="24"/>
        </w:rPr>
        <w:t>asked for NA to speak with him first</w:t>
      </w:r>
    </w:p>
    <w:p w14:paraId="78EFEAAA" w14:textId="77777777" w:rsidR="00B930D1" w:rsidRDefault="00094DB8" w:rsidP="00626A67">
      <w:pPr>
        <w:pStyle w:val="NoSpacing"/>
        <w:numPr>
          <w:ilvl w:val="0"/>
          <w:numId w:val="26"/>
        </w:numPr>
        <w:rPr>
          <w:sz w:val="24"/>
          <w:szCs w:val="24"/>
        </w:rPr>
      </w:pPr>
      <w:r w:rsidRPr="00B930D1">
        <w:rPr>
          <w:sz w:val="24"/>
          <w:szCs w:val="24"/>
        </w:rPr>
        <w:t>NA added that additional funding for NI (£200K) should give confidence</w:t>
      </w:r>
    </w:p>
    <w:p w14:paraId="2A60243A" w14:textId="25884C9D" w:rsidR="00464F03" w:rsidRPr="00B930D1" w:rsidRDefault="00464F03" w:rsidP="00626A67">
      <w:pPr>
        <w:pStyle w:val="NoSpacing"/>
        <w:numPr>
          <w:ilvl w:val="0"/>
          <w:numId w:val="26"/>
        </w:numPr>
        <w:rPr>
          <w:sz w:val="24"/>
          <w:szCs w:val="24"/>
        </w:rPr>
      </w:pPr>
      <w:r w:rsidRPr="00B930D1">
        <w:rPr>
          <w:b/>
          <w:sz w:val="24"/>
          <w:szCs w:val="24"/>
        </w:rPr>
        <w:t>Action</w:t>
      </w:r>
      <w:r w:rsidR="001254CA" w:rsidRPr="00B930D1">
        <w:rPr>
          <w:b/>
          <w:sz w:val="24"/>
          <w:szCs w:val="24"/>
        </w:rPr>
        <w:t xml:space="preserve"> 21</w:t>
      </w:r>
      <w:r w:rsidRPr="00B930D1">
        <w:rPr>
          <w:b/>
          <w:sz w:val="24"/>
          <w:szCs w:val="24"/>
        </w:rPr>
        <w:t>: NA/BM to discuss communication to NI</w:t>
      </w:r>
    </w:p>
    <w:p w14:paraId="2B48423F" w14:textId="77777777" w:rsidR="00094DB8" w:rsidRDefault="00094DB8" w:rsidP="000D4C5D">
      <w:pPr>
        <w:pStyle w:val="NoSpacing"/>
        <w:rPr>
          <w:sz w:val="24"/>
          <w:szCs w:val="24"/>
        </w:rPr>
      </w:pPr>
    </w:p>
    <w:p w14:paraId="6DA16CEA" w14:textId="77777777" w:rsidR="00062BDD" w:rsidRDefault="00062BDD">
      <w:pPr>
        <w:rPr>
          <w:rFonts w:asciiTheme="minorHAnsi" w:eastAsiaTheme="minorEastAsia" w:hAnsiTheme="minorHAnsi" w:cstheme="minorBidi"/>
          <w:b/>
          <w:szCs w:val="24"/>
          <w:lang w:val="en-GB"/>
        </w:rPr>
      </w:pPr>
      <w:r>
        <w:rPr>
          <w:b/>
          <w:szCs w:val="24"/>
        </w:rPr>
        <w:br w:type="page"/>
      </w:r>
    </w:p>
    <w:p w14:paraId="0E2235F8" w14:textId="090706ED" w:rsidR="00094DB8" w:rsidRPr="00094DB8" w:rsidRDefault="00094DB8" w:rsidP="000D4C5D">
      <w:pPr>
        <w:pStyle w:val="NoSpacing"/>
        <w:rPr>
          <w:b/>
          <w:sz w:val="24"/>
          <w:szCs w:val="24"/>
        </w:rPr>
      </w:pPr>
      <w:r w:rsidRPr="00094DB8">
        <w:rPr>
          <w:b/>
          <w:sz w:val="24"/>
          <w:szCs w:val="24"/>
        </w:rPr>
        <w:lastRenderedPageBreak/>
        <w:t xml:space="preserve">Scotland </w:t>
      </w:r>
    </w:p>
    <w:p w14:paraId="772EDB0D" w14:textId="1B537C54" w:rsidR="00094DB8" w:rsidRDefault="00094DB8" w:rsidP="00094DB8">
      <w:pPr>
        <w:pStyle w:val="NoSpacing"/>
        <w:numPr>
          <w:ilvl w:val="0"/>
          <w:numId w:val="27"/>
        </w:numPr>
        <w:rPr>
          <w:sz w:val="24"/>
          <w:szCs w:val="24"/>
        </w:rPr>
      </w:pPr>
      <w:r>
        <w:rPr>
          <w:sz w:val="24"/>
          <w:szCs w:val="24"/>
        </w:rPr>
        <w:t xml:space="preserve">As an update ER advised he would be drafting a paper for NA regarding questions and answers and what do we get for our AGB money </w:t>
      </w:r>
    </w:p>
    <w:p w14:paraId="374E9736" w14:textId="77777777" w:rsidR="00062BDD" w:rsidRDefault="00062BDD" w:rsidP="00062BDD">
      <w:pPr>
        <w:pStyle w:val="NoSpacing"/>
        <w:rPr>
          <w:b/>
          <w:sz w:val="24"/>
          <w:szCs w:val="24"/>
        </w:rPr>
      </w:pPr>
    </w:p>
    <w:p w14:paraId="119E01DA" w14:textId="675B5EBE" w:rsidR="00062BDD" w:rsidRDefault="00062BDD" w:rsidP="00062BDD">
      <w:pPr>
        <w:pStyle w:val="NoSpacing"/>
        <w:rPr>
          <w:b/>
          <w:sz w:val="24"/>
          <w:szCs w:val="24"/>
        </w:rPr>
      </w:pPr>
      <w:r w:rsidRPr="00094DB8">
        <w:rPr>
          <w:b/>
          <w:sz w:val="24"/>
          <w:szCs w:val="24"/>
        </w:rPr>
        <w:t>Webinar</w:t>
      </w:r>
    </w:p>
    <w:p w14:paraId="75B9CCC0" w14:textId="77777777" w:rsidR="00062BDD" w:rsidRPr="00273AF6" w:rsidRDefault="00062BDD" w:rsidP="00062BDD">
      <w:pPr>
        <w:pStyle w:val="NoSpacing"/>
        <w:numPr>
          <w:ilvl w:val="0"/>
          <w:numId w:val="35"/>
        </w:numPr>
        <w:rPr>
          <w:sz w:val="24"/>
          <w:szCs w:val="24"/>
        </w:rPr>
      </w:pPr>
      <w:r w:rsidRPr="00273AF6">
        <w:rPr>
          <w:sz w:val="24"/>
          <w:szCs w:val="24"/>
        </w:rPr>
        <w:t xml:space="preserve">MD asked NA to </w:t>
      </w:r>
      <w:r>
        <w:rPr>
          <w:sz w:val="24"/>
          <w:szCs w:val="24"/>
        </w:rPr>
        <w:t xml:space="preserve">tell the Board what had been the </w:t>
      </w:r>
      <w:r w:rsidRPr="00273AF6">
        <w:rPr>
          <w:sz w:val="24"/>
          <w:szCs w:val="24"/>
        </w:rPr>
        <w:t>conclu</w:t>
      </w:r>
      <w:r>
        <w:rPr>
          <w:sz w:val="24"/>
          <w:szCs w:val="24"/>
        </w:rPr>
        <w:t>sion of his</w:t>
      </w:r>
      <w:r w:rsidRPr="00273AF6">
        <w:rPr>
          <w:sz w:val="24"/>
          <w:szCs w:val="24"/>
        </w:rPr>
        <w:t xml:space="preserve"> comment</w:t>
      </w:r>
      <w:r>
        <w:rPr>
          <w:sz w:val="24"/>
          <w:szCs w:val="24"/>
        </w:rPr>
        <w:t xml:space="preserve"> that</w:t>
      </w:r>
      <w:r w:rsidRPr="00273AF6">
        <w:rPr>
          <w:sz w:val="24"/>
          <w:szCs w:val="24"/>
        </w:rPr>
        <w:t xml:space="preserve"> ‘We are not doing that again’ </w:t>
      </w:r>
      <w:r>
        <w:rPr>
          <w:sz w:val="24"/>
          <w:szCs w:val="24"/>
        </w:rPr>
        <w:t xml:space="preserve">which had been heard before his microphone had been </w:t>
      </w:r>
      <w:r w:rsidRPr="00273AF6">
        <w:rPr>
          <w:sz w:val="24"/>
          <w:szCs w:val="24"/>
        </w:rPr>
        <w:t xml:space="preserve">cut off </w:t>
      </w:r>
      <w:r>
        <w:rPr>
          <w:sz w:val="24"/>
          <w:szCs w:val="24"/>
        </w:rPr>
        <w:t>at</w:t>
      </w:r>
      <w:r w:rsidRPr="00273AF6">
        <w:rPr>
          <w:sz w:val="24"/>
          <w:szCs w:val="24"/>
        </w:rPr>
        <w:t xml:space="preserve"> the end of the first Webinar</w:t>
      </w:r>
      <w:r>
        <w:rPr>
          <w:sz w:val="24"/>
          <w:szCs w:val="24"/>
        </w:rPr>
        <w:t xml:space="preserve">. NA explained that he had gone on to say ‘without </w:t>
      </w:r>
      <w:r w:rsidRPr="00273AF6">
        <w:rPr>
          <w:sz w:val="24"/>
          <w:szCs w:val="24"/>
        </w:rPr>
        <w:t>better rehearsal</w:t>
      </w:r>
      <w:r>
        <w:rPr>
          <w:sz w:val="24"/>
          <w:szCs w:val="24"/>
        </w:rPr>
        <w:t xml:space="preserve"> and better technical capabilities.’</w:t>
      </w:r>
    </w:p>
    <w:p w14:paraId="73F0E9AB" w14:textId="77777777" w:rsidR="00062BDD" w:rsidRPr="00273AF6" w:rsidRDefault="00062BDD" w:rsidP="00062BDD">
      <w:pPr>
        <w:pStyle w:val="NoSpacing"/>
        <w:numPr>
          <w:ilvl w:val="0"/>
          <w:numId w:val="35"/>
        </w:numPr>
        <w:rPr>
          <w:sz w:val="24"/>
          <w:szCs w:val="24"/>
        </w:rPr>
      </w:pPr>
      <w:r w:rsidRPr="00273AF6">
        <w:rPr>
          <w:sz w:val="24"/>
          <w:szCs w:val="24"/>
        </w:rPr>
        <w:t xml:space="preserve">It was agreed that </w:t>
      </w:r>
      <w:r>
        <w:rPr>
          <w:sz w:val="24"/>
          <w:szCs w:val="24"/>
        </w:rPr>
        <w:t>the first Webinar had been</w:t>
      </w:r>
      <w:r w:rsidRPr="00273AF6">
        <w:rPr>
          <w:sz w:val="24"/>
          <w:szCs w:val="24"/>
        </w:rPr>
        <w:t xml:space="preserve"> a good start but </w:t>
      </w:r>
      <w:r>
        <w:rPr>
          <w:sz w:val="24"/>
          <w:szCs w:val="24"/>
        </w:rPr>
        <w:t>that there was a lot of scope to improve it</w:t>
      </w:r>
    </w:p>
    <w:p w14:paraId="7C413223" w14:textId="77777777" w:rsidR="00062BDD" w:rsidRPr="00273AF6" w:rsidRDefault="00062BDD" w:rsidP="00062BDD">
      <w:pPr>
        <w:pStyle w:val="NoSpacing"/>
        <w:numPr>
          <w:ilvl w:val="0"/>
          <w:numId w:val="35"/>
        </w:numPr>
        <w:rPr>
          <w:sz w:val="24"/>
          <w:szCs w:val="24"/>
        </w:rPr>
      </w:pPr>
      <w:r w:rsidRPr="00273AF6">
        <w:rPr>
          <w:sz w:val="24"/>
          <w:szCs w:val="24"/>
        </w:rPr>
        <w:t>Comments for the future included:</w:t>
      </w:r>
    </w:p>
    <w:p w14:paraId="6C2D7401" w14:textId="77777777" w:rsidR="00062BDD" w:rsidRDefault="00062BDD" w:rsidP="00062BDD">
      <w:pPr>
        <w:pStyle w:val="NoSpacing"/>
        <w:numPr>
          <w:ilvl w:val="0"/>
          <w:numId w:val="36"/>
        </w:numPr>
        <w:rPr>
          <w:sz w:val="24"/>
          <w:szCs w:val="24"/>
        </w:rPr>
      </w:pPr>
      <w:r>
        <w:rPr>
          <w:sz w:val="24"/>
          <w:szCs w:val="24"/>
        </w:rPr>
        <w:t>More two people interaction</w:t>
      </w:r>
    </w:p>
    <w:p w14:paraId="26C83DFB" w14:textId="77777777" w:rsidR="00062BDD" w:rsidRDefault="00062BDD" w:rsidP="00062BDD">
      <w:pPr>
        <w:pStyle w:val="NoSpacing"/>
        <w:numPr>
          <w:ilvl w:val="0"/>
          <w:numId w:val="36"/>
        </w:numPr>
        <w:rPr>
          <w:sz w:val="24"/>
          <w:szCs w:val="24"/>
        </w:rPr>
      </w:pPr>
      <w:r>
        <w:rPr>
          <w:sz w:val="24"/>
          <w:szCs w:val="24"/>
        </w:rPr>
        <w:t xml:space="preserve">Give more notice </w:t>
      </w:r>
    </w:p>
    <w:p w14:paraId="6AFE8426" w14:textId="77777777" w:rsidR="00062BDD" w:rsidRDefault="00062BDD" w:rsidP="00062BDD">
      <w:pPr>
        <w:pStyle w:val="NoSpacing"/>
        <w:numPr>
          <w:ilvl w:val="0"/>
          <w:numId w:val="36"/>
        </w:numPr>
        <w:rPr>
          <w:sz w:val="24"/>
          <w:szCs w:val="24"/>
        </w:rPr>
      </w:pPr>
      <w:r>
        <w:rPr>
          <w:sz w:val="24"/>
          <w:szCs w:val="24"/>
        </w:rPr>
        <w:t>Do not allow questions to be scaled down</w:t>
      </w:r>
    </w:p>
    <w:p w14:paraId="412087F6" w14:textId="77777777" w:rsidR="00062BDD" w:rsidRDefault="00062BDD" w:rsidP="00062BDD">
      <w:pPr>
        <w:pStyle w:val="NoSpacing"/>
        <w:numPr>
          <w:ilvl w:val="0"/>
          <w:numId w:val="36"/>
        </w:numPr>
        <w:rPr>
          <w:sz w:val="24"/>
          <w:szCs w:val="24"/>
        </w:rPr>
      </w:pPr>
      <w:r>
        <w:rPr>
          <w:sz w:val="24"/>
          <w:szCs w:val="24"/>
        </w:rPr>
        <w:t>Less on storyline</w:t>
      </w:r>
    </w:p>
    <w:p w14:paraId="180CC069" w14:textId="77777777" w:rsidR="00062BDD" w:rsidRDefault="00062BDD" w:rsidP="00062BDD">
      <w:pPr>
        <w:pStyle w:val="NoSpacing"/>
        <w:numPr>
          <w:ilvl w:val="0"/>
          <w:numId w:val="36"/>
        </w:numPr>
        <w:rPr>
          <w:sz w:val="24"/>
          <w:szCs w:val="24"/>
        </w:rPr>
      </w:pPr>
      <w:r>
        <w:rPr>
          <w:sz w:val="24"/>
          <w:szCs w:val="24"/>
        </w:rPr>
        <w:t>Give a development dashboard and not just strategy to engage more of the voluntary member who would drive it forward</w:t>
      </w:r>
    </w:p>
    <w:p w14:paraId="6EBFAC23" w14:textId="77777777" w:rsidR="009110AD" w:rsidRDefault="009110AD" w:rsidP="00062BDD">
      <w:pPr>
        <w:rPr>
          <w:b/>
        </w:rPr>
      </w:pPr>
    </w:p>
    <w:p w14:paraId="2B3A6651" w14:textId="0CB09E90" w:rsidR="00062BDD" w:rsidRPr="00BD5219" w:rsidRDefault="00062BDD" w:rsidP="00062BDD">
      <w:pPr>
        <w:rPr>
          <w:b/>
        </w:rPr>
      </w:pPr>
      <w:r w:rsidRPr="00BD5219">
        <w:rPr>
          <w:b/>
        </w:rPr>
        <w:t>Development</w:t>
      </w:r>
    </w:p>
    <w:p w14:paraId="14258872" w14:textId="6703B7FF" w:rsidR="00062BDD" w:rsidRPr="00062BDD" w:rsidRDefault="00062BDD" w:rsidP="00062BDD">
      <w:pPr>
        <w:pStyle w:val="NoSpacing"/>
        <w:numPr>
          <w:ilvl w:val="0"/>
          <w:numId w:val="29"/>
        </w:numPr>
        <w:rPr>
          <w:sz w:val="24"/>
          <w:szCs w:val="24"/>
        </w:rPr>
      </w:pPr>
      <w:r w:rsidRPr="00062BDD">
        <w:rPr>
          <w:sz w:val="24"/>
          <w:szCs w:val="24"/>
        </w:rPr>
        <w:t>Overachieved what was agreed on the Strategy Outcome review</w:t>
      </w:r>
      <w:r>
        <w:rPr>
          <w:sz w:val="24"/>
          <w:szCs w:val="24"/>
        </w:rPr>
        <w:t>.</w:t>
      </w:r>
    </w:p>
    <w:p w14:paraId="0309AC8E" w14:textId="19ED4F86" w:rsidR="00062BDD" w:rsidRPr="00062BDD" w:rsidRDefault="00062BDD" w:rsidP="00062BDD">
      <w:pPr>
        <w:pStyle w:val="NoSpacing"/>
        <w:numPr>
          <w:ilvl w:val="0"/>
          <w:numId w:val="29"/>
        </w:numPr>
        <w:rPr>
          <w:sz w:val="24"/>
          <w:szCs w:val="24"/>
        </w:rPr>
      </w:pPr>
      <w:r w:rsidRPr="00062BDD">
        <w:rPr>
          <w:sz w:val="24"/>
          <w:szCs w:val="24"/>
        </w:rPr>
        <w:t xml:space="preserve">ER – Active Life Numbers – are we getting to grips with the way we are measured?  NA replied that nothing would be obtained from SE unless we can show them our insight.  MD commented that some numbers in the Development Paper had been a </w:t>
      </w:r>
      <w:r>
        <w:rPr>
          <w:sz w:val="24"/>
          <w:szCs w:val="24"/>
        </w:rPr>
        <w:t xml:space="preserve">less precise than they could have been and, as such, </w:t>
      </w:r>
      <w:r w:rsidRPr="00062BDD">
        <w:rPr>
          <w:sz w:val="24"/>
          <w:szCs w:val="24"/>
        </w:rPr>
        <w:t xml:space="preserve">didn’t help in clarifying whether an outcome had been better, worse, or as expected.  </w:t>
      </w:r>
    </w:p>
    <w:p w14:paraId="70147524" w14:textId="77777777" w:rsidR="00062BDD" w:rsidRDefault="00062BDD" w:rsidP="00062BDD">
      <w:pPr>
        <w:rPr>
          <w:b/>
        </w:rPr>
      </w:pPr>
    </w:p>
    <w:p w14:paraId="5BDEE993" w14:textId="77777777" w:rsidR="00062BDD" w:rsidRDefault="00062BDD" w:rsidP="00062BDD">
      <w:pPr>
        <w:rPr>
          <w:b/>
        </w:rPr>
      </w:pPr>
      <w:r>
        <w:rPr>
          <w:b/>
        </w:rPr>
        <w:t>IT</w:t>
      </w:r>
    </w:p>
    <w:p w14:paraId="6E4ABFE7" w14:textId="05EEADEC" w:rsidR="00062BDD" w:rsidRPr="00062BDD" w:rsidRDefault="00062BDD" w:rsidP="00062BDD">
      <w:pPr>
        <w:pStyle w:val="NoSpacing"/>
        <w:numPr>
          <w:ilvl w:val="0"/>
          <w:numId w:val="30"/>
        </w:numPr>
      </w:pPr>
      <w:r w:rsidRPr="008A26D1">
        <w:rPr>
          <w:sz w:val="24"/>
          <w:szCs w:val="24"/>
        </w:rPr>
        <w:t>ER commented on the report which referred to ‘identifying a number of key clubs’</w:t>
      </w:r>
      <w:r>
        <w:rPr>
          <w:sz w:val="24"/>
          <w:szCs w:val="24"/>
        </w:rPr>
        <w:t xml:space="preserve">. He felt that the reason for this approach should be set out so that clubs </w:t>
      </w:r>
      <w:proofErr w:type="spellStart"/>
      <w:r>
        <w:rPr>
          <w:sz w:val="24"/>
          <w:szCs w:val="24"/>
        </w:rPr>
        <w:t>outwith</w:t>
      </w:r>
      <w:proofErr w:type="spellEnd"/>
      <w:r>
        <w:rPr>
          <w:sz w:val="24"/>
          <w:szCs w:val="24"/>
        </w:rPr>
        <w:t xml:space="preserve"> the trial group did not feel disadvantaged.</w:t>
      </w:r>
    </w:p>
    <w:p w14:paraId="3092F18E" w14:textId="02ECB7B6" w:rsidR="00062BDD" w:rsidRPr="00062BDD" w:rsidRDefault="00062BDD" w:rsidP="00062BDD">
      <w:pPr>
        <w:pStyle w:val="NoSpacing"/>
        <w:numPr>
          <w:ilvl w:val="0"/>
          <w:numId w:val="30"/>
        </w:numPr>
      </w:pPr>
      <w:r>
        <w:rPr>
          <w:sz w:val="24"/>
          <w:szCs w:val="24"/>
        </w:rPr>
        <w:t>MK commented that she had written to the CEO reminding of the need to include Home Countries/Regions in any trial.</w:t>
      </w:r>
    </w:p>
    <w:p w14:paraId="33AF9677" w14:textId="77777777" w:rsidR="00062BDD" w:rsidRDefault="00062BDD" w:rsidP="00062BDD"/>
    <w:p w14:paraId="722C2DD1" w14:textId="77777777" w:rsidR="00062BDD" w:rsidRDefault="00062BDD" w:rsidP="00062BDD">
      <w:pPr>
        <w:rPr>
          <w:b/>
        </w:rPr>
      </w:pPr>
      <w:r>
        <w:rPr>
          <w:b/>
        </w:rPr>
        <w:t>Insurance</w:t>
      </w:r>
    </w:p>
    <w:p w14:paraId="23E69BEB" w14:textId="77777777" w:rsidR="00062BDD" w:rsidRPr="008A26D1" w:rsidRDefault="00062BDD" w:rsidP="00062BDD">
      <w:pPr>
        <w:pStyle w:val="NoSpacing"/>
        <w:numPr>
          <w:ilvl w:val="0"/>
          <w:numId w:val="30"/>
        </w:numPr>
        <w:rPr>
          <w:sz w:val="24"/>
          <w:szCs w:val="24"/>
        </w:rPr>
      </w:pPr>
      <w:r w:rsidRPr="008A26D1">
        <w:rPr>
          <w:sz w:val="24"/>
          <w:szCs w:val="24"/>
        </w:rPr>
        <w:t xml:space="preserve">NA added an update that the insurance had not been out to tender for some years and </w:t>
      </w:r>
      <w:r>
        <w:rPr>
          <w:sz w:val="24"/>
          <w:szCs w:val="24"/>
        </w:rPr>
        <w:t xml:space="preserve">told the Board that </w:t>
      </w:r>
      <w:r w:rsidRPr="008A26D1">
        <w:rPr>
          <w:sz w:val="24"/>
          <w:szCs w:val="24"/>
        </w:rPr>
        <w:t xml:space="preserve">by asking for tenders this time, </w:t>
      </w:r>
      <w:r>
        <w:rPr>
          <w:sz w:val="24"/>
          <w:szCs w:val="24"/>
        </w:rPr>
        <w:t>he had been able</w:t>
      </w:r>
      <w:r w:rsidRPr="008A26D1">
        <w:rPr>
          <w:sz w:val="24"/>
          <w:szCs w:val="24"/>
        </w:rPr>
        <w:t xml:space="preserve"> to save around £20K.</w:t>
      </w:r>
    </w:p>
    <w:p w14:paraId="51B7E745" w14:textId="55A63000" w:rsidR="00094DB8" w:rsidRDefault="00094DB8" w:rsidP="00094DB8">
      <w:pPr>
        <w:pStyle w:val="NoSpacing"/>
        <w:rPr>
          <w:sz w:val="24"/>
          <w:szCs w:val="24"/>
        </w:rPr>
      </w:pPr>
    </w:p>
    <w:p w14:paraId="4B7E4BDC" w14:textId="5E2067D6" w:rsidR="009110AD" w:rsidRPr="001A2B1D" w:rsidRDefault="009110AD" w:rsidP="009110AD">
      <w:pPr>
        <w:pStyle w:val="Heading2"/>
        <w:rPr>
          <w:rFonts w:asciiTheme="minorHAnsi" w:hAnsiTheme="minorHAnsi" w:cstheme="minorHAnsi"/>
          <w:b/>
          <w:color w:val="auto"/>
        </w:rPr>
      </w:pPr>
      <w:r>
        <w:rPr>
          <w:rFonts w:asciiTheme="minorHAnsi" w:hAnsiTheme="minorHAnsi" w:cstheme="minorHAnsi"/>
          <w:b/>
          <w:color w:val="auto"/>
        </w:rPr>
        <w:t>Other</w:t>
      </w:r>
    </w:p>
    <w:p w14:paraId="473103CC" w14:textId="10DBAD82" w:rsidR="009110AD" w:rsidRDefault="009110AD" w:rsidP="009110AD">
      <w:pPr>
        <w:pStyle w:val="NoSpacing"/>
        <w:numPr>
          <w:ilvl w:val="0"/>
          <w:numId w:val="29"/>
        </w:numPr>
        <w:rPr>
          <w:sz w:val="24"/>
          <w:szCs w:val="24"/>
        </w:rPr>
      </w:pPr>
      <w:r w:rsidRPr="00464F03">
        <w:rPr>
          <w:sz w:val="24"/>
          <w:szCs w:val="24"/>
        </w:rPr>
        <w:t xml:space="preserve">JR asked where is Archery tag </w:t>
      </w:r>
      <w:proofErr w:type="spellStart"/>
      <w:r w:rsidRPr="00464F03">
        <w:rPr>
          <w:sz w:val="24"/>
          <w:szCs w:val="24"/>
        </w:rPr>
        <w:t>etc</w:t>
      </w:r>
      <w:proofErr w:type="spellEnd"/>
      <w:r w:rsidRPr="00464F03">
        <w:rPr>
          <w:sz w:val="24"/>
          <w:szCs w:val="24"/>
        </w:rPr>
        <w:t xml:space="preserve"> – NA replied that there is a proactive agenda set out on a 4-year cycle but teams don’t look at other opportunities that might happen – hence the restructure</w:t>
      </w:r>
    </w:p>
    <w:p w14:paraId="56BF86E7" w14:textId="77777777" w:rsidR="009110AD" w:rsidRPr="008A26D1" w:rsidRDefault="009110AD" w:rsidP="009110AD">
      <w:pPr>
        <w:pStyle w:val="NoSpacing"/>
        <w:numPr>
          <w:ilvl w:val="0"/>
          <w:numId w:val="29"/>
        </w:numPr>
        <w:rPr>
          <w:sz w:val="24"/>
          <w:szCs w:val="24"/>
        </w:rPr>
      </w:pPr>
      <w:r w:rsidRPr="008A26D1">
        <w:rPr>
          <w:sz w:val="24"/>
          <w:szCs w:val="24"/>
        </w:rPr>
        <w:t xml:space="preserve">NA had applied and been awarded £15K to use for an </w:t>
      </w:r>
      <w:r>
        <w:rPr>
          <w:sz w:val="24"/>
          <w:szCs w:val="24"/>
        </w:rPr>
        <w:t>I</w:t>
      </w:r>
      <w:r w:rsidRPr="008A26D1">
        <w:rPr>
          <w:sz w:val="24"/>
          <w:szCs w:val="24"/>
        </w:rPr>
        <w:t>nsight report</w:t>
      </w:r>
    </w:p>
    <w:p w14:paraId="638C4EA2" w14:textId="0B284E1C" w:rsidR="00062BDD" w:rsidRDefault="00062BDD" w:rsidP="00094DB8">
      <w:pPr>
        <w:pStyle w:val="NoSpacing"/>
        <w:rPr>
          <w:sz w:val="24"/>
          <w:szCs w:val="24"/>
        </w:rPr>
      </w:pPr>
    </w:p>
    <w:p w14:paraId="24493116" w14:textId="6DB60E42" w:rsidR="00062BDD" w:rsidRDefault="00062BDD" w:rsidP="00094DB8">
      <w:pPr>
        <w:pStyle w:val="NoSpacing"/>
        <w:rPr>
          <w:sz w:val="24"/>
          <w:szCs w:val="24"/>
        </w:rPr>
      </w:pPr>
    </w:p>
    <w:p w14:paraId="7C4DE98B" w14:textId="77777777" w:rsidR="00062BDD" w:rsidRDefault="00062BDD" w:rsidP="00094DB8">
      <w:pPr>
        <w:pStyle w:val="NoSpacing"/>
        <w:rPr>
          <w:sz w:val="24"/>
          <w:szCs w:val="24"/>
        </w:rPr>
      </w:pPr>
    </w:p>
    <w:p w14:paraId="37B41E24" w14:textId="77777777" w:rsidR="00732ADF" w:rsidRDefault="00732ADF" w:rsidP="006A39E0">
      <w:pPr>
        <w:pStyle w:val="Heading2"/>
      </w:pPr>
      <w:r w:rsidRPr="001668C6">
        <w:lastRenderedPageBreak/>
        <w:t xml:space="preserve">BS3. Finance Quarterly Report </w:t>
      </w:r>
    </w:p>
    <w:p w14:paraId="7A4E4268" w14:textId="5579BA1A" w:rsidR="008211BC" w:rsidRPr="008211BC" w:rsidRDefault="003F4AA7" w:rsidP="00094DB8">
      <w:pPr>
        <w:pStyle w:val="NoSpacing"/>
        <w:numPr>
          <w:ilvl w:val="0"/>
          <w:numId w:val="10"/>
        </w:numPr>
        <w:rPr>
          <w:sz w:val="24"/>
          <w:szCs w:val="24"/>
        </w:rPr>
      </w:pPr>
      <w:r w:rsidRPr="008211BC">
        <w:rPr>
          <w:sz w:val="24"/>
          <w:szCs w:val="24"/>
        </w:rPr>
        <w:t xml:space="preserve">WS advised that </w:t>
      </w:r>
      <w:r w:rsidR="008211BC" w:rsidRPr="008211BC">
        <w:rPr>
          <w:sz w:val="24"/>
          <w:szCs w:val="24"/>
        </w:rPr>
        <w:t xml:space="preserve">as </w:t>
      </w:r>
      <w:r w:rsidRPr="008211BC">
        <w:rPr>
          <w:sz w:val="24"/>
          <w:szCs w:val="24"/>
        </w:rPr>
        <w:t>the Board dates did not marry up with the quarter end</w:t>
      </w:r>
      <w:r w:rsidR="008211BC" w:rsidRPr="008211BC">
        <w:rPr>
          <w:sz w:val="24"/>
          <w:szCs w:val="24"/>
        </w:rPr>
        <w:t xml:space="preserve"> the report was for end November and was currently showing a deficit of 1% due to </w:t>
      </w:r>
      <w:r w:rsidR="009110AD">
        <w:rPr>
          <w:sz w:val="24"/>
          <w:szCs w:val="24"/>
        </w:rPr>
        <w:t xml:space="preserve">lower </w:t>
      </w:r>
      <w:r w:rsidR="008211BC" w:rsidRPr="008211BC">
        <w:rPr>
          <w:sz w:val="24"/>
          <w:szCs w:val="24"/>
        </w:rPr>
        <w:t xml:space="preserve">membership numbers and </w:t>
      </w:r>
      <w:r w:rsidR="009110AD">
        <w:rPr>
          <w:sz w:val="24"/>
          <w:szCs w:val="24"/>
        </w:rPr>
        <w:t xml:space="preserve">the </w:t>
      </w:r>
      <w:r w:rsidR="008211BC" w:rsidRPr="008211BC">
        <w:rPr>
          <w:sz w:val="24"/>
          <w:szCs w:val="24"/>
        </w:rPr>
        <w:t>continued loss of direct members. WS asked for questions on the report</w:t>
      </w:r>
    </w:p>
    <w:p w14:paraId="3ECD4912" w14:textId="729B99A1" w:rsidR="008211BC" w:rsidRPr="008211BC" w:rsidRDefault="008211BC" w:rsidP="00094DB8">
      <w:pPr>
        <w:pStyle w:val="NoSpacing"/>
        <w:numPr>
          <w:ilvl w:val="0"/>
          <w:numId w:val="10"/>
        </w:numPr>
        <w:rPr>
          <w:sz w:val="24"/>
          <w:szCs w:val="24"/>
        </w:rPr>
      </w:pPr>
      <w:r w:rsidRPr="008211BC">
        <w:rPr>
          <w:sz w:val="24"/>
          <w:szCs w:val="24"/>
        </w:rPr>
        <w:t>NA asked for historic information regarding</w:t>
      </w:r>
      <w:r w:rsidR="001D34C0">
        <w:rPr>
          <w:sz w:val="24"/>
          <w:szCs w:val="24"/>
        </w:rPr>
        <w:t xml:space="preserve"> who</w:t>
      </w:r>
      <w:r w:rsidRPr="008211BC">
        <w:rPr>
          <w:sz w:val="24"/>
          <w:szCs w:val="24"/>
        </w:rPr>
        <w:t xml:space="preserve"> sign</w:t>
      </w:r>
      <w:r w:rsidR="001D34C0">
        <w:rPr>
          <w:sz w:val="24"/>
          <w:szCs w:val="24"/>
        </w:rPr>
        <w:t>ed</w:t>
      </w:r>
      <w:r w:rsidR="009110AD">
        <w:rPr>
          <w:sz w:val="24"/>
          <w:szCs w:val="24"/>
        </w:rPr>
        <w:t xml:space="preserve"> off </w:t>
      </w:r>
      <w:r w:rsidRPr="008211BC">
        <w:rPr>
          <w:sz w:val="24"/>
          <w:szCs w:val="24"/>
        </w:rPr>
        <w:t>tournament costing around £30k</w:t>
      </w:r>
      <w:r w:rsidR="001D34C0">
        <w:rPr>
          <w:sz w:val="24"/>
          <w:szCs w:val="24"/>
        </w:rPr>
        <w:t xml:space="preserve"> as this was not clear</w:t>
      </w:r>
      <w:r w:rsidR="009110AD">
        <w:rPr>
          <w:sz w:val="24"/>
          <w:szCs w:val="24"/>
        </w:rPr>
        <w:t>. BW responded this had always been an area which lacked clarity, highlighted the national student-run tournament as a best practice, and suggested improvement was necessary.</w:t>
      </w:r>
    </w:p>
    <w:p w14:paraId="5C1999D5" w14:textId="08BD2432" w:rsidR="008211BC" w:rsidRPr="008211BC" w:rsidRDefault="008211BC" w:rsidP="00094DB8">
      <w:pPr>
        <w:pStyle w:val="NoSpacing"/>
        <w:numPr>
          <w:ilvl w:val="0"/>
          <w:numId w:val="10"/>
        </w:numPr>
        <w:rPr>
          <w:sz w:val="24"/>
          <w:szCs w:val="24"/>
        </w:rPr>
      </w:pPr>
      <w:r w:rsidRPr="008211BC">
        <w:rPr>
          <w:sz w:val="24"/>
          <w:szCs w:val="24"/>
        </w:rPr>
        <w:t xml:space="preserve">BW had worked with WS on budgeting of tournaments to </w:t>
      </w:r>
      <w:r w:rsidR="00207850">
        <w:rPr>
          <w:sz w:val="24"/>
          <w:szCs w:val="24"/>
        </w:rPr>
        <w:t>try to see where money was lost</w:t>
      </w:r>
    </w:p>
    <w:p w14:paraId="00763C0D" w14:textId="13623155" w:rsidR="008211BC" w:rsidRPr="008211BC" w:rsidRDefault="008211BC" w:rsidP="00094DB8">
      <w:pPr>
        <w:pStyle w:val="NoSpacing"/>
        <w:numPr>
          <w:ilvl w:val="0"/>
          <w:numId w:val="10"/>
        </w:numPr>
        <w:rPr>
          <w:sz w:val="24"/>
          <w:szCs w:val="24"/>
        </w:rPr>
      </w:pPr>
      <w:r w:rsidRPr="008211BC">
        <w:rPr>
          <w:sz w:val="24"/>
          <w:szCs w:val="24"/>
        </w:rPr>
        <w:t xml:space="preserve">WS advised that we would be able to capture more data from the </w:t>
      </w:r>
      <w:r w:rsidR="001D34C0">
        <w:rPr>
          <w:sz w:val="24"/>
          <w:szCs w:val="24"/>
        </w:rPr>
        <w:t xml:space="preserve">new </w:t>
      </w:r>
      <w:r w:rsidRPr="008211BC">
        <w:rPr>
          <w:sz w:val="24"/>
          <w:szCs w:val="24"/>
        </w:rPr>
        <w:t>CRM system which would enable us to find out about the cost efficiencies</w:t>
      </w:r>
    </w:p>
    <w:p w14:paraId="35510808" w14:textId="64C7111E" w:rsidR="008211BC" w:rsidRDefault="008211BC" w:rsidP="00094DB8">
      <w:pPr>
        <w:pStyle w:val="NoSpacing"/>
        <w:numPr>
          <w:ilvl w:val="0"/>
          <w:numId w:val="10"/>
        </w:numPr>
        <w:rPr>
          <w:sz w:val="24"/>
          <w:szCs w:val="24"/>
        </w:rPr>
      </w:pPr>
      <w:r w:rsidRPr="008211BC">
        <w:rPr>
          <w:sz w:val="24"/>
          <w:szCs w:val="24"/>
        </w:rPr>
        <w:t>Changing authority levels were also a consideration and should be taken away from volunteers and</w:t>
      </w:r>
      <w:r w:rsidR="001D34C0" w:rsidRPr="008211BC">
        <w:rPr>
          <w:sz w:val="24"/>
          <w:szCs w:val="24"/>
        </w:rPr>
        <w:t xml:space="preserve"> control</w:t>
      </w:r>
      <w:r w:rsidR="001D34C0">
        <w:rPr>
          <w:sz w:val="24"/>
          <w:szCs w:val="24"/>
        </w:rPr>
        <w:t xml:space="preserve"> given to staff</w:t>
      </w:r>
    </w:p>
    <w:p w14:paraId="765ECA53" w14:textId="6841B93D" w:rsidR="009110AD" w:rsidRPr="00094DB8" w:rsidRDefault="009110AD" w:rsidP="009110AD">
      <w:pPr>
        <w:pStyle w:val="NoSpacing"/>
        <w:numPr>
          <w:ilvl w:val="0"/>
          <w:numId w:val="10"/>
        </w:numPr>
        <w:rPr>
          <w:sz w:val="24"/>
          <w:szCs w:val="24"/>
        </w:rPr>
      </w:pPr>
      <w:r>
        <w:rPr>
          <w:b/>
          <w:sz w:val="24"/>
          <w:szCs w:val="24"/>
        </w:rPr>
        <w:t>Action 22: NA/WS to report progress to a future Board on tournament costing</w:t>
      </w:r>
    </w:p>
    <w:p w14:paraId="7C83FF4C" w14:textId="77777777" w:rsidR="006A39E0" w:rsidRDefault="006A39E0" w:rsidP="006A39E0">
      <w:pPr>
        <w:pStyle w:val="Title"/>
      </w:pPr>
      <w:r w:rsidRPr="00F81068">
        <w:t>Section C: Matters for Report/Information only</w:t>
      </w:r>
    </w:p>
    <w:p w14:paraId="4211AB57" w14:textId="401639B7" w:rsidR="00894D5C" w:rsidRDefault="00207850" w:rsidP="00BD72A7">
      <w:pPr>
        <w:pStyle w:val="Heading2"/>
      </w:pPr>
      <w:r>
        <w:t>C</w:t>
      </w:r>
      <w:r w:rsidR="006A39E0">
        <w:t>1. Board Meeting Dates</w:t>
      </w:r>
    </w:p>
    <w:p w14:paraId="0F37BA18" w14:textId="541AB0AC" w:rsidR="009F41DE" w:rsidRPr="009F41DE" w:rsidRDefault="009F41DE" w:rsidP="009F41DE">
      <w:r>
        <w:t xml:space="preserve">MD </w:t>
      </w:r>
      <w:r w:rsidR="006F0185">
        <w:t>asked if ther</w:t>
      </w:r>
      <w:r w:rsidR="00207850">
        <w:t>e was any objection to the location of the Board meeting at Friends House,</w:t>
      </w:r>
      <w:r w:rsidR="006F0185">
        <w:t xml:space="preserve"> London. As there were none MD confirmed that the next meeting on 25 March would also be held at Friends House, London</w:t>
      </w:r>
    </w:p>
    <w:p w14:paraId="1662F464" w14:textId="74C6EAE7" w:rsidR="006A39E0" w:rsidRDefault="006A39E0" w:rsidP="00BD72A7">
      <w:pPr>
        <w:pStyle w:val="Heading2"/>
      </w:pPr>
      <w:r>
        <w:t>C2. Sports Code &amp; Governance</w:t>
      </w:r>
    </w:p>
    <w:p w14:paraId="2FB0E9B6" w14:textId="3102C8DB" w:rsidR="00207850" w:rsidRPr="00207850" w:rsidRDefault="00207850" w:rsidP="00207850">
      <w:r>
        <w:t>Attached</w:t>
      </w:r>
    </w:p>
    <w:p w14:paraId="40937A48" w14:textId="0E2E9C74" w:rsidR="006A39E0" w:rsidRDefault="006A39E0" w:rsidP="00BD72A7">
      <w:pPr>
        <w:pStyle w:val="Heading2"/>
      </w:pPr>
      <w:r>
        <w:t>C3. Safeguarding Report</w:t>
      </w:r>
    </w:p>
    <w:p w14:paraId="2AA16CE8" w14:textId="77777777" w:rsidR="00207850" w:rsidRDefault="00207850" w:rsidP="00207850">
      <w:r>
        <w:t>Attached</w:t>
      </w:r>
    </w:p>
    <w:p w14:paraId="44AB22B1" w14:textId="77777777" w:rsidR="000B3A5E" w:rsidRDefault="000B3A5E">
      <w:pPr>
        <w:rPr>
          <w:rFonts w:ascii="Cambria" w:hAnsi="Cambria"/>
          <w:b/>
          <w:bCs/>
          <w:color w:val="0066FF"/>
          <w:szCs w:val="44"/>
          <w:lang w:val="en-GB"/>
        </w:rPr>
      </w:pPr>
      <w:r>
        <w:br w:type="page"/>
      </w:r>
    </w:p>
    <w:p w14:paraId="657530A1" w14:textId="7AD125FC" w:rsidR="00F47FAC" w:rsidRPr="006A39E0" w:rsidRDefault="00F47FAC" w:rsidP="00207850">
      <w:pPr>
        <w:pStyle w:val="Heading1"/>
      </w:pPr>
      <w:r>
        <w:lastRenderedPageBreak/>
        <w:t>Actions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770"/>
        <w:gridCol w:w="1075"/>
        <w:gridCol w:w="1335"/>
      </w:tblGrid>
      <w:tr w:rsidR="009F67F9" w:rsidRPr="00C45CE7" w14:paraId="750A1F23" w14:textId="77777777" w:rsidTr="00301E22">
        <w:tc>
          <w:tcPr>
            <w:tcW w:w="880" w:type="dxa"/>
            <w:shd w:val="clear" w:color="auto" w:fill="auto"/>
          </w:tcPr>
          <w:p w14:paraId="5BD776EA" w14:textId="77777777" w:rsidR="009F67F9" w:rsidRPr="009110AD" w:rsidRDefault="00ED33E6" w:rsidP="0082210B">
            <w:pPr>
              <w:pStyle w:val="Table"/>
              <w:rPr>
                <w:b/>
                <w:szCs w:val="24"/>
              </w:rPr>
            </w:pPr>
            <w:r w:rsidRPr="009110AD">
              <w:rPr>
                <w:b/>
                <w:szCs w:val="24"/>
              </w:rPr>
              <w:t>Item</w:t>
            </w:r>
          </w:p>
        </w:tc>
        <w:tc>
          <w:tcPr>
            <w:tcW w:w="6770" w:type="dxa"/>
            <w:shd w:val="clear" w:color="auto" w:fill="auto"/>
          </w:tcPr>
          <w:p w14:paraId="73F9D475" w14:textId="77777777" w:rsidR="009F67F9" w:rsidRPr="009110AD" w:rsidRDefault="009F67F9" w:rsidP="0082210B">
            <w:pPr>
              <w:pStyle w:val="Table"/>
              <w:jc w:val="center"/>
              <w:rPr>
                <w:b/>
                <w:szCs w:val="24"/>
              </w:rPr>
            </w:pPr>
          </w:p>
        </w:tc>
        <w:tc>
          <w:tcPr>
            <w:tcW w:w="1075" w:type="dxa"/>
            <w:shd w:val="clear" w:color="auto" w:fill="auto"/>
          </w:tcPr>
          <w:p w14:paraId="52588A75" w14:textId="77777777" w:rsidR="009F67F9" w:rsidRPr="009110AD" w:rsidRDefault="00D71AB2" w:rsidP="0082210B">
            <w:pPr>
              <w:pStyle w:val="Table"/>
              <w:rPr>
                <w:b/>
                <w:szCs w:val="24"/>
              </w:rPr>
            </w:pPr>
            <w:r w:rsidRPr="009110AD">
              <w:rPr>
                <w:b/>
                <w:szCs w:val="24"/>
              </w:rPr>
              <w:t>Action</w:t>
            </w:r>
          </w:p>
        </w:tc>
        <w:tc>
          <w:tcPr>
            <w:tcW w:w="1335" w:type="dxa"/>
          </w:tcPr>
          <w:p w14:paraId="29C49162" w14:textId="77777777" w:rsidR="009F67F9" w:rsidRPr="009110AD" w:rsidRDefault="00D71AB2" w:rsidP="0082210B">
            <w:pPr>
              <w:pStyle w:val="Table"/>
              <w:rPr>
                <w:b/>
                <w:szCs w:val="24"/>
              </w:rPr>
            </w:pPr>
            <w:r w:rsidRPr="009110AD">
              <w:rPr>
                <w:b/>
                <w:szCs w:val="24"/>
              </w:rPr>
              <w:t>Completed</w:t>
            </w:r>
          </w:p>
        </w:tc>
      </w:tr>
      <w:tr w:rsidR="00301E22" w:rsidRPr="00C45CE7" w14:paraId="78AA5FEA" w14:textId="77777777" w:rsidTr="00301E22">
        <w:tc>
          <w:tcPr>
            <w:tcW w:w="880" w:type="dxa"/>
            <w:shd w:val="clear" w:color="auto" w:fill="auto"/>
          </w:tcPr>
          <w:p w14:paraId="205966F2" w14:textId="77777777" w:rsidR="00301E22" w:rsidRPr="009110AD" w:rsidRDefault="00301E22" w:rsidP="00301E22">
            <w:pPr>
              <w:pStyle w:val="Table"/>
              <w:rPr>
                <w:b/>
                <w:szCs w:val="24"/>
              </w:rPr>
            </w:pPr>
            <w:r w:rsidRPr="009110AD">
              <w:rPr>
                <w:b/>
                <w:szCs w:val="24"/>
              </w:rPr>
              <w:t>1</w:t>
            </w:r>
          </w:p>
        </w:tc>
        <w:tc>
          <w:tcPr>
            <w:tcW w:w="6770" w:type="dxa"/>
            <w:shd w:val="clear" w:color="auto" w:fill="auto"/>
          </w:tcPr>
          <w:p w14:paraId="20CF14AD" w14:textId="4140E270" w:rsidR="00301E22" w:rsidRPr="009110AD" w:rsidRDefault="00301E22" w:rsidP="00301E22">
            <w:pPr>
              <w:rPr>
                <w:b/>
                <w:szCs w:val="24"/>
              </w:rPr>
            </w:pPr>
            <w:r w:rsidRPr="009110AD">
              <w:rPr>
                <w:b/>
                <w:szCs w:val="24"/>
              </w:rPr>
              <w:t>BM to re-issue an updated Actions from the 8 October Board Meeting</w:t>
            </w:r>
          </w:p>
        </w:tc>
        <w:tc>
          <w:tcPr>
            <w:tcW w:w="1075" w:type="dxa"/>
            <w:shd w:val="clear" w:color="auto" w:fill="auto"/>
          </w:tcPr>
          <w:p w14:paraId="4359049E" w14:textId="5D4D38CE" w:rsidR="00301E22" w:rsidRPr="009110AD" w:rsidRDefault="00301E22" w:rsidP="00301E22">
            <w:pPr>
              <w:pStyle w:val="Table"/>
              <w:rPr>
                <w:b/>
                <w:szCs w:val="24"/>
              </w:rPr>
            </w:pPr>
            <w:r>
              <w:rPr>
                <w:b/>
                <w:szCs w:val="24"/>
              </w:rPr>
              <w:t>BM</w:t>
            </w:r>
          </w:p>
        </w:tc>
        <w:tc>
          <w:tcPr>
            <w:tcW w:w="1335" w:type="dxa"/>
          </w:tcPr>
          <w:p w14:paraId="4912FE16" w14:textId="77777777" w:rsidR="00301E22" w:rsidRPr="009110AD" w:rsidRDefault="00301E22" w:rsidP="00301E22">
            <w:pPr>
              <w:pStyle w:val="Table"/>
              <w:rPr>
                <w:b/>
                <w:szCs w:val="24"/>
              </w:rPr>
            </w:pPr>
          </w:p>
        </w:tc>
      </w:tr>
      <w:tr w:rsidR="00301E22" w:rsidRPr="00C45CE7" w14:paraId="28F7471F" w14:textId="77777777" w:rsidTr="00301E22">
        <w:tc>
          <w:tcPr>
            <w:tcW w:w="880" w:type="dxa"/>
            <w:shd w:val="clear" w:color="auto" w:fill="auto"/>
          </w:tcPr>
          <w:p w14:paraId="1674E0C5" w14:textId="28FB0E16" w:rsidR="00301E22" w:rsidRPr="009110AD" w:rsidRDefault="00301E22" w:rsidP="00301E22">
            <w:pPr>
              <w:pStyle w:val="Table"/>
              <w:rPr>
                <w:b/>
                <w:szCs w:val="24"/>
              </w:rPr>
            </w:pPr>
            <w:r w:rsidRPr="009110AD">
              <w:rPr>
                <w:b/>
                <w:szCs w:val="24"/>
              </w:rPr>
              <w:t>2</w:t>
            </w:r>
          </w:p>
        </w:tc>
        <w:tc>
          <w:tcPr>
            <w:tcW w:w="6770" w:type="dxa"/>
            <w:shd w:val="clear" w:color="auto" w:fill="auto"/>
          </w:tcPr>
          <w:p w14:paraId="1CDFA149" w14:textId="5DBF05F7" w:rsidR="00301E22" w:rsidRPr="009110AD" w:rsidRDefault="00301E22" w:rsidP="00301E22">
            <w:pPr>
              <w:rPr>
                <w:b/>
                <w:szCs w:val="24"/>
              </w:rPr>
            </w:pPr>
            <w:r w:rsidRPr="009110AD">
              <w:rPr>
                <w:b/>
                <w:szCs w:val="24"/>
              </w:rPr>
              <w:t>Board Role Descriptors. BM/JR to liaise on wording for safeguarding champion</w:t>
            </w:r>
          </w:p>
        </w:tc>
        <w:tc>
          <w:tcPr>
            <w:tcW w:w="1075" w:type="dxa"/>
            <w:shd w:val="clear" w:color="auto" w:fill="auto"/>
          </w:tcPr>
          <w:p w14:paraId="4A3B3E71" w14:textId="76891924" w:rsidR="00301E22" w:rsidRPr="009110AD" w:rsidRDefault="00301E22" w:rsidP="00301E22">
            <w:pPr>
              <w:pStyle w:val="Table"/>
              <w:rPr>
                <w:b/>
                <w:szCs w:val="24"/>
              </w:rPr>
            </w:pPr>
            <w:r>
              <w:rPr>
                <w:b/>
                <w:szCs w:val="24"/>
              </w:rPr>
              <w:t>BM/JR</w:t>
            </w:r>
          </w:p>
        </w:tc>
        <w:tc>
          <w:tcPr>
            <w:tcW w:w="1335" w:type="dxa"/>
          </w:tcPr>
          <w:p w14:paraId="5DD7557B" w14:textId="77777777" w:rsidR="00301E22" w:rsidRPr="009110AD" w:rsidRDefault="00301E22" w:rsidP="00301E22">
            <w:pPr>
              <w:pStyle w:val="Table"/>
              <w:rPr>
                <w:b/>
                <w:szCs w:val="24"/>
              </w:rPr>
            </w:pPr>
          </w:p>
        </w:tc>
      </w:tr>
      <w:tr w:rsidR="00301E22" w:rsidRPr="00C45CE7" w14:paraId="6B5F8E90" w14:textId="77777777" w:rsidTr="00301E22">
        <w:tc>
          <w:tcPr>
            <w:tcW w:w="880" w:type="dxa"/>
            <w:shd w:val="clear" w:color="auto" w:fill="auto"/>
          </w:tcPr>
          <w:p w14:paraId="1C0B9989" w14:textId="6C6B20E1" w:rsidR="00301E22" w:rsidRPr="009110AD" w:rsidRDefault="00301E22" w:rsidP="00301E22">
            <w:pPr>
              <w:pStyle w:val="Table"/>
              <w:rPr>
                <w:b/>
                <w:szCs w:val="24"/>
              </w:rPr>
            </w:pPr>
            <w:r w:rsidRPr="009110AD">
              <w:rPr>
                <w:b/>
                <w:szCs w:val="24"/>
              </w:rPr>
              <w:t>3</w:t>
            </w:r>
          </w:p>
        </w:tc>
        <w:tc>
          <w:tcPr>
            <w:tcW w:w="6770" w:type="dxa"/>
            <w:shd w:val="clear" w:color="auto" w:fill="auto"/>
          </w:tcPr>
          <w:p w14:paraId="040DD3D9" w14:textId="4B08386F" w:rsidR="00301E22" w:rsidRPr="009110AD" w:rsidRDefault="00301E22" w:rsidP="00301E22">
            <w:pPr>
              <w:pStyle w:val="Table"/>
              <w:rPr>
                <w:b/>
                <w:szCs w:val="24"/>
              </w:rPr>
            </w:pPr>
            <w:r w:rsidRPr="009110AD">
              <w:rPr>
                <w:b/>
                <w:szCs w:val="24"/>
              </w:rPr>
              <w:t>Board Role Descriptors. BM to check number of Independent Directors (3 or 4)</w:t>
            </w:r>
          </w:p>
        </w:tc>
        <w:tc>
          <w:tcPr>
            <w:tcW w:w="1075" w:type="dxa"/>
            <w:shd w:val="clear" w:color="auto" w:fill="auto"/>
          </w:tcPr>
          <w:p w14:paraId="2184CC5A" w14:textId="04965FE9" w:rsidR="00301E22" w:rsidRPr="009110AD" w:rsidRDefault="00301E22" w:rsidP="00301E22">
            <w:pPr>
              <w:pStyle w:val="Table"/>
              <w:rPr>
                <w:b/>
                <w:szCs w:val="24"/>
              </w:rPr>
            </w:pPr>
            <w:r>
              <w:rPr>
                <w:b/>
                <w:szCs w:val="24"/>
              </w:rPr>
              <w:t>BM</w:t>
            </w:r>
          </w:p>
        </w:tc>
        <w:tc>
          <w:tcPr>
            <w:tcW w:w="1335" w:type="dxa"/>
          </w:tcPr>
          <w:p w14:paraId="7EA06C16" w14:textId="77777777" w:rsidR="00301E22" w:rsidRPr="009110AD" w:rsidRDefault="00301E22" w:rsidP="00301E22">
            <w:pPr>
              <w:pStyle w:val="Table"/>
              <w:rPr>
                <w:b/>
                <w:szCs w:val="24"/>
              </w:rPr>
            </w:pPr>
          </w:p>
        </w:tc>
      </w:tr>
      <w:tr w:rsidR="00301E22" w:rsidRPr="00C45CE7" w14:paraId="25E0F747" w14:textId="77777777" w:rsidTr="00301E22">
        <w:tc>
          <w:tcPr>
            <w:tcW w:w="880" w:type="dxa"/>
            <w:shd w:val="clear" w:color="auto" w:fill="auto"/>
          </w:tcPr>
          <w:p w14:paraId="3B2E909D" w14:textId="23C84520" w:rsidR="00301E22" w:rsidRPr="009110AD" w:rsidRDefault="00301E22" w:rsidP="00301E22">
            <w:pPr>
              <w:pStyle w:val="Table"/>
              <w:rPr>
                <w:b/>
                <w:szCs w:val="24"/>
              </w:rPr>
            </w:pPr>
            <w:r w:rsidRPr="009110AD">
              <w:rPr>
                <w:b/>
                <w:szCs w:val="24"/>
              </w:rPr>
              <w:t>4</w:t>
            </w:r>
          </w:p>
        </w:tc>
        <w:tc>
          <w:tcPr>
            <w:tcW w:w="6770" w:type="dxa"/>
            <w:shd w:val="clear" w:color="auto" w:fill="auto"/>
          </w:tcPr>
          <w:p w14:paraId="046EB393" w14:textId="2480F06A" w:rsidR="00301E22" w:rsidRPr="009110AD" w:rsidRDefault="00301E22" w:rsidP="00301E22">
            <w:pPr>
              <w:pStyle w:val="Table"/>
              <w:rPr>
                <w:b/>
                <w:szCs w:val="24"/>
              </w:rPr>
            </w:pPr>
            <w:r w:rsidRPr="009110AD">
              <w:rPr>
                <w:b/>
                <w:szCs w:val="24"/>
              </w:rPr>
              <w:t>Volunteer Policy. BW would arrange for the paragraph under Types of Volunteer referring to clubs, County and Region to be moved to the beginning of the Policy for clarity</w:t>
            </w:r>
          </w:p>
        </w:tc>
        <w:tc>
          <w:tcPr>
            <w:tcW w:w="1075" w:type="dxa"/>
            <w:shd w:val="clear" w:color="auto" w:fill="auto"/>
          </w:tcPr>
          <w:p w14:paraId="25EBCE65" w14:textId="2573BBF8" w:rsidR="00301E22" w:rsidRPr="009110AD" w:rsidRDefault="00301E22" w:rsidP="00301E22">
            <w:pPr>
              <w:pStyle w:val="Table"/>
              <w:rPr>
                <w:b/>
                <w:szCs w:val="24"/>
              </w:rPr>
            </w:pPr>
            <w:r>
              <w:rPr>
                <w:b/>
                <w:szCs w:val="24"/>
              </w:rPr>
              <w:t>B</w:t>
            </w:r>
            <w:r w:rsidR="00D2601A">
              <w:rPr>
                <w:b/>
                <w:szCs w:val="24"/>
              </w:rPr>
              <w:t>M</w:t>
            </w:r>
          </w:p>
        </w:tc>
        <w:tc>
          <w:tcPr>
            <w:tcW w:w="1335" w:type="dxa"/>
          </w:tcPr>
          <w:p w14:paraId="6259B0D0" w14:textId="77777777" w:rsidR="00301E22" w:rsidRPr="009110AD" w:rsidRDefault="00301E22" w:rsidP="00301E22">
            <w:pPr>
              <w:pStyle w:val="Table"/>
              <w:rPr>
                <w:b/>
                <w:szCs w:val="24"/>
              </w:rPr>
            </w:pPr>
          </w:p>
        </w:tc>
      </w:tr>
      <w:tr w:rsidR="00301E22" w:rsidRPr="00C45CE7" w14:paraId="3945141E" w14:textId="77777777" w:rsidTr="00301E22">
        <w:tc>
          <w:tcPr>
            <w:tcW w:w="880" w:type="dxa"/>
            <w:shd w:val="clear" w:color="auto" w:fill="auto"/>
          </w:tcPr>
          <w:p w14:paraId="591FB12B" w14:textId="77777777" w:rsidR="00301E22" w:rsidRPr="009110AD" w:rsidRDefault="00301E22" w:rsidP="00301E22">
            <w:pPr>
              <w:pStyle w:val="Table"/>
              <w:rPr>
                <w:b/>
                <w:szCs w:val="24"/>
              </w:rPr>
            </w:pPr>
            <w:r w:rsidRPr="009110AD">
              <w:rPr>
                <w:b/>
                <w:szCs w:val="24"/>
              </w:rPr>
              <w:t>5</w:t>
            </w:r>
          </w:p>
        </w:tc>
        <w:tc>
          <w:tcPr>
            <w:tcW w:w="6770" w:type="dxa"/>
            <w:shd w:val="clear" w:color="auto" w:fill="auto"/>
          </w:tcPr>
          <w:p w14:paraId="2FDCA3A0" w14:textId="00299297" w:rsidR="00301E22" w:rsidRPr="009110AD" w:rsidRDefault="00301E22" w:rsidP="00301E22">
            <w:pPr>
              <w:pStyle w:val="NoSpacing"/>
              <w:rPr>
                <w:b/>
                <w:sz w:val="24"/>
                <w:szCs w:val="24"/>
              </w:rPr>
            </w:pPr>
            <w:r w:rsidRPr="009110AD">
              <w:rPr>
                <w:b/>
                <w:sz w:val="24"/>
                <w:szCs w:val="24"/>
              </w:rPr>
              <w:t xml:space="preserve">Conflicts of Interest. BM to </w:t>
            </w:r>
            <w:r>
              <w:rPr>
                <w:b/>
                <w:sz w:val="24"/>
                <w:szCs w:val="24"/>
              </w:rPr>
              <w:t>amend next review date from 2017</w:t>
            </w:r>
            <w:r w:rsidRPr="009110AD">
              <w:rPr>
                <w:b/>
                <w:sz w:val="24"/>
                <w:szCs w:val="24"/>
              </w:rPr>
              <w:t xml:space="preserve"> to 201</w:t>
            </w:r>
            <w:r>
              <w:rPr>
                <w:b/>
                <w:sz w:val="24"/>
                <w:szCs w:val="24"/>
              </w:rPr>
              <w:t>8</w:t>
            </w:r>
          </w:p>
        </w:tc>
        <w:tc>
          <w:tcPr>
            <w:tcW w:w="1075" w:type="dxa"/>
            <w:shd w:val="clear" w:color="auto" w:fill="auto"/>
          </w:tcPr>
          <w:p w14:paraId="3E7E0545" w14:textId="0B2AFDC4" w:rsidR="00301E22" w:rsidRPr="009110AD" w:rsidRDefault="00301E22" w:rsidP="00301E22">
            <w:pPr>
              <w:pStyle w:val="Table"/>
              <w:rPr>
                <w:b/>
                <w:szCs w:val="24"/>
              </w:rPr>
            </w:pPr>
            <w:r>
              <w:rPr>
                <w:b/>
                <w:szCs w:val="24"/>
              </w:rPr>
              <w:t>BM</w:t>
            </w:r>
          </w:p>
        </w:tc>
        <w:tc>
          <w:tcPr>
            <w:tcW w:w="1335" w:type="dxa"/>
          </w:tcPr>
          <w:p w14:paraId="039D013C" w14:textId="77777777" w:rsidR="00301E22" w:rsidRPr="009110AD" w:rsidRDefault="00301E22" w:rsidP="00301E22">
            <w:pPr>
              <w:pStyle w:val="Table"/>
              <w:rPr>
                <w:b/>
                <w:szCs w:val="24"/>
              </w:rPr>
            </w:pPr>
          </w:p>
        </w:tc>
      </w:tr>
      <w:tr w:rsidR="00301E22" w:rsidRPr="00C45CE7" w14:paraId="241E0FF0" w14:textId="77777777" w:rsidTr="00301E22">
        <w:tc>
          <w:tcPr>
            <w:tcW w:w="880" w:type="dxa"/>
            <w:shd w:val="clear" w:color="auto" w:fill="auto"/>
          </w:tcPr>
          <w:p w14:paraId="11DDB901" w14:textId="47DDB8B8" w:rsidR="00301E22" w:rsidRPr="009110AD" w:rsidRDefault="00301E22" w:rsidP="00301E22">
            <w:pPr>
              <w:pStyle w:val="Table"/>
              <w:rPr>
                <w:b/>
                <w:szCs w:val="24"/>
              </w:rPr>
            </w:pPr>
            <w:r w:rsidRPr="009110AD">
              <w:rPr>
                <w:b/>
                <w:szCs w:val="24"/>
              </w:rPr>
              <w:t>6</w:t>
            </w:r>
          </w:p>
        </w:tc>
        <w:tc>
          <w:tcPr>
            <w:tcW w:w="6770" w:type="dxa"/>
            <w:shd w:val="clear" w:color="auto" w:fill="auto"/>
          </w:tcPr>
          <w:p w14:paraId="020F0D0B" w14:textId="429DD76D" w:rsidR="00301E22" w:rsidRPr="009110AD" w:rsidRDefault="00301E22" w:rsidP="00301E22">
            <w:pPr>
              <w:pStyle w:val="NoSpacing"/>
              <w:rPr>
                <w:b/>
                <w:sz w:val="24"/>
                <w:szCs w:val="24"/>
              </w:rPr>
            </w:pPr>
            <w:r w:rsidRPr="009110AD">
              <w:rPr>
                <w:b/>
                <w:sz w:val="24"/>
                <w:szCs w:val="24"/>
              </w:rPr>
              <w:t>Code of Conduct, Smoking. MK to take this to the chair of Rules to be considered for inclusion in the Rules of Shooting</w:t>
            </w:r>
          </w:p>
        </w:tc>
        <w:tc>
          <w:tcPr>
            <w:tcW w:w="1075" w:type="dxa"/>
            <w:shd w:val="clear" w:color="auto" w:fill="auto"/>
          </w:tcPr>
          <w:p w14:paraId="167422E2" w14:textId="0B560187" w:rsidR="00301E22" w:rsidRPr="009110AD" w:rsidRDefault="00301E22" w:rsidP="00301E22">
            <w:pPr>
              <w:pStyle w:val="Table"/>
              <w:rPr>
                <w:b/>
                <w:szCs w:val="24"/>
              </w:rPr>
            </w:pPr>
            <w:r>
              <w:rPr>
                <w:b/>
                <w:szCs w:val="24"/>
              </w:rPr>
              <w:t>MK</w:t>
            </w:r>
          </w:p>
        </w:tc>
        <w:tc>
          <w:tcPr>
            <w:tcW w:w="1335" w:type="dxa"/>
          </w:tcPr>
          <w:p w14:paraId="006B0150" w14:textId="77777777" w:rsidR="00301E22" w:rsidRPr="009110AD" w:rsidRDefault="00301E22" w:rsidP="00301E22">
            <w:pPr>
              <w:pStyle w:val="Table"/>
              <w:rPr>
                <w:b/>
                <w:szCs w:val="24"/>
              </w:rPr>
            </w:pPr>
          </w:p>
        </w:tc>
      </w:tr>
      <w:tr w:rsidR="00301E22" w:rsidRPr="00C45CE7" w14:paraId="63F7B9D4" w14:textId="77777777" w:rsidTr="00301E22">
        <w:tc>
          <w:tcPr>
            <w:tcW w:w="880" w:type="dxa"/>
            <w:shd w:val="clear" w:color="auto" w:fill="auto"/>
          </w:tcPr>
          <w:p w14:paraId="305634AB" w14:textId="41D16672" w:rsidR="00301E22" w:rsidRPr="009110AD" w:rsidRDefault="00301E22" w:rsidP="00301E22">
            <w:pPr>
              <w:pStyle w:val="Table"/>
              <w:rPr>
                <w:b/>
                <w:szCs w:val="24"/>
              </w:rPr>
            </w:pPr>
            <w:r w:rsidRPr="009110AD">
              <w:rPr>
                <w:b/>
                <w:szCs w:val="24"/>
              </w:rPr>
              <w:t>7</w:t>
            </w:r>
          </w:p>
        </w:tc>
        <w:tc>
          <w:tcPr>
            <w:tcW w:w="6770" w:type="dxa"/>
            <w:shd w:val="clear" w:color="auto" w:fill="auto"/>
          </w:tcPr>
          <w:p w14:paraId="762F583A" w14:textId="25B7D7E5" w:rsidR="00301E22" w:rsidRPr="009110AD" w:rsidRDefault="00301E22" w:rsidP="00301E22">
            <w:pPr>
              <w:rPr>
                <w:b/>
                <w:szCs w:val="24"/>
                <w:lang w:val="en-GB"/>
              </w:rPr>
            </w:pPr>
            <w:r w:rsidRPr="009110AD">
              <w:rPr>
                <w:b/>
                <w:szCs w:val="24"/>
              </w:rPr>
              <w:t>Whistleblowing Policy. BM to bring this back to the March 2017 Board meeting</w:t>
            </w:r>
          </w:p>
        </w:tc>
        <w:tc>
          <w:tcPr>
            <w:tcW w:w="1075" w:type="dxa"/>
            <w:shd w:val="clear" w:color="auto" w:fill="auto"/>
          </w:tcPr>
          <w:p w14:paraId="115891F0" w14:textId="7D8549CB" w:rsidR="00301E22" w:rsidRPr="009110AD" w:rsidRDefault="00301E22" w:rsidP="00301E22">
            <w:pPr>
              <w:pStyle w:val="Table"/>
              <w:rPr>
                <w:b/>
                <w:szCs w:val="24"/>
              </w:rPr>
            </w:pPr>
            <w:r>
              <w:rPr>
                <w:b/>
                <w:szCs w:val="24"/>
              </w:rPr>
              <w:t>BM</w:t>
            </w:r>
          </w:p>
        </w:tc>
        <w:tc>
          <w:tcPr>
            <w:tcW w:w="1335" w:type="dxa"/>
          </w:tcPr>
          <w:p w14:paraId="0DE34C6D" w14:textId="77777777" w:rsidR="00301E22" w:rsidRPr="009110AD" w:rsidRDefault="00301E22" w:rsidP="00301E22">
            <w:pPr>
              <w:pStyle w:val="Table"/>
              <w:rPr>
                <w:b/>
                <w:szCs w:val="24"/>
              </w:rPr>
            </w:pPr>
          </w:p>
        </w:tc>
      </w:tr>
      <w:tr w:rsidR="00301E22" w:rsidRPr="00C45CE7" w14:paraId="236A37AF" w14:textId="77777777" w:rsidTr="00301E22">
        <w:tc>
          <w:tcPr>
            <w:tcW w:w="880" w:type="dxa"/>
            <w:shd w:val="clear" w:color="auto" w:fill="auto"/>
          </w:tcPr>
          <w:p w14:paraId="31A0D7C1" w14:textId="65B00873" w:rsidR="00301E22" w:rsidRPr="009110AD" w:rsidRDefault="00301E22" w:rsidP="00301E22">
            <w:pPr>
              <w:pStyle w:val="Table"/>
              <w:rPr>
                <w:b/>
                <w:szCs w:val="24"/>
              </w:rPr>
            </w:pPr>
            <w:r w:rsidRPr="009110AD">
              <w:rPr>
                <w:b/>
                <w:szCs w:val="24"/>
              </w:rPr>
              <w:t>8</w:t>
            </w:r>
          </w:p>
        </w:tc>
        <w:tc>
          <w:tcPr>
            <w:tcW w:w="6770" w:type="dxa"/>
            <w:shd w:val="clear" w:color="auto" w:fill="auto"/>
          </w:tcPr>
          <w:p w14:paraId="0281C382" w14:textId="43806B2F" w:rsidR="00301E22" w:rsidRPr="009110AD" w:rsidRDefault="00301E22" w:rsidP="00301E22">
            <w:pPr>
              <w:pStyle w:val="NoSpacing"/>
              <w:rPr>
                <w:b/>
                <w:sz w:val="24"/>
                <w:szCs w:val="24"/>
              </w:rPr>
            </w:pPr>
            <w:r w:rsidRPr="009110AD">
              <w:rPr>
                <w:b/>
                <w:sz w:val="24"/>
                <w:szCs w:val="24"/>
              </w:rPr>
              <w:t>BM to arrange for steps 4 and 5 to be merged</w:t>
            </w:r>
          </w:p>
        </w:tc>
        <w:tc>
          <w:tcPr>
            <w:tcW w:w="1075" w:type="dxa"/>
            <w:shd w:val="clear" w:color="auto" w:fill="auto"/>
          </w:tcPr>
          <w:p w14:paraId="47361523" w14:textId="7D6CE1F6" w:rsidR="00301E22" w:rsidRPr="009110AD" w:rsidRDefault="00301E22" w:rsidP="00301E22">
            <w:pPr>
              <w:pStyle w:val="Table"/>
              <w:rPr>
                <w:b/>
                <w:szCs w:val="24"/>
              </w:rPr>
            </w:pPr>
            <w:r>
              <w:rPr>
                <w:b/>
                <w:szCs w:val="24"/>
              </w:rPr>
              <w:t>BM</w:t>
            </w:r>
          </w:p>
        </w:tc>
        <w:tc>
          <w:tcPr>
            <w:tcW w:w="1335" w:type="dxa"/>
          </w:tcPr>
          <w:p w14:paraId="00D5C16E" w14:textId="77777777" w:rsidR="00301E22" w:rsidRPr="009110AD" w:rsidRDefault="00301E22" w:rsidP="00301E22">
            <w:pPr>
              <w:pStyle w:val="Table"/>
              <w:rPr>
                <w:b/>
                <w:szCs w:val="24"/>
              </w:rPr>
            </w:pPr>
          </w:p>
        </w:tc>
      </w:tr>
      <w:tr w:rsidR="00301E22" w:rsidRPr="00C45CE7" w14:paraId="477F75CA" w14:textId="77777777" w:rsidTr="00301E22">
        <w:tc>
          <w:tcPr>
            <w:tcW w:w="880" w:type="dxa"/>
            <w:shd w:val="clear" w:color="auto" w:fill="auto"/>
          </w:tcPr>
          <w:p w14:paraId="3CE6FA2F" w14:textId="31CF04DF" w:rsidR="00301E22" w:rsidRPr="009110AD" w:rsidRDefault="00301E22" w:rsidP="00301E22">
            <w:pPr>
              <w:pStyle w:val="Table"/>
              <w:rPr>
                <w:b/>
                <w:szCs w:val="24"/>
              </w:rPr>
            </w:pPr>
            <w:r w:rsidRPr="009110AD">
              <w:rPr>
                <w:b/>
                <w:szCs w:val="24"/>
              </w:rPr>
              <w:t>9</w:t>
            </w:r>
          </w:p>
        </w:tc>
        <w:tc>
          <w:tcPr>
            <w:tcW w:w="6770" w:type="dxa"/>
            <w:shd w:val="clear" w:color="auto" w:fill="auto"/>
          </w:tcPr>
          <w:p w14:paraId="0418B89A" w14:textId="745EBABD" w:rsidR="00301E22" w:rsidRPr="009110AD" w:rsidRDefault="00301E22" w:rsidP="00301E22">
            <w:pPr>
              <w:pStyle w:val="NoSpacing"/>
              <w:rPr>
                <w:b/>
                <w:sz w:val="24"/>
                <w:szCs w:val="24"/>
              </w:rPr>
            </w:pPr>
            <w:r w:rsidRPr="009110AD">
              <w:rPr>
                <w:b/>
                <w:sz w:val="24"/>
                <w:szCs w:val="24"/>
              </w:rPr>
              <w:t xml:space="preserve">BM will write the Articles as appropriate to bring to the AGM </w:t>
            </w:r>
          </w:p>
        </w:tc>
        <w:tc>
          <w:tcPr>
            <w:tcW w:w="1075" w:type="dxa"/>
            <w:shd w:val="clear" w:color="auto" w:fill="auto"/>
          </w:tcPr>
          <w:p w14:paraId="436EADBC" w14:textId="552585E3" w:rsidR="00301E22" w:rsidRPr="009110AD" w:rsidRDefault="00301E22" w:rsidP="00301E22">
            <w:pPr>
              <w:pStyle w:val="Table"/>
              <w:rPr>
                <w:b/>
                <w:szCs w:val="24"/>
              </w:rPr>
            </w:pPr>
            <w:r>
              <w:rPr>
                <w:b/>
                <w:szCs w:val="24"/>
              </w:rPr>
              <w:t>BM</w:t>
            </w:r>
          </w:p>
        </w:tc>
        <w:tc>
          <w:tcPr>
            <w:tcW w:w="1335" w:type="dxa"/>
          </w:tcPr>
          <w:p w14:paraId="080BCB35" w14:textId="77777777" w:rsidR="00301E22" w:rsidRPr="009110AD" w:rsidRDefault="00301E22" w:rsidP="00301E22">
            <w:pPr>
              <w:pStyle w:val="Table"/>
              <w:rPr>
                <w:b/>
                <w:szCs w:val="24"/>
              </w:rPr>
            </w:pPr>
          </w:p>
        </w:tc>
      </w:tr>
      <w:tr w:rsidR="00301E22" w:rsidRPr="00C45CE7" w14:paraId="64746D5B" w14:textId="77777777" w:rsidTr="00301E22">
        <w:tc>
          <w:tcPr>
            <w:tcW w:w="880" w:type="dxa"/>
            <w:shd w:val="clear" w:color="auto" w:fill="auto"/>
          </w:tcPr>
          <w:p w14:paraId="7FD68F6F" w14:textId="0532E94E" w:rsidR="00301E22" w:rsidRPr="009110AD" w:rsidRDefault="00301E22" w:rsidP="00301E22">
            <w:pPr>
              <w:pStyle w:val="Table"/>
              <w:rPr>
                <w:b/>
                <w:szCs w:val="24"/>
              </w:rPr>
            </w:pPr>
            <w:r w:rsidRPr="009110AD">
              <w:rPr>
                <w:b/>
                <w:szCs w:val="24"/>
              </w:rPr>
              <w:t>10</w:t>
            </w:r>
          </w:p>
        </w:tc>
        <w:tc>
          <w:tcPr>
            <w:tcW w:w="6770" w:type="dxa"/>
            <w:shd w:val="clear" w:color="auto" w:fill="auto"/>
          </w:tcPr>
          <w:p w14:paraId="65499959" w14:textId="64A4AC37" w:rsidR="00301E22" w:rsidRPr="009110AD" w:rsidRDefault="00301E22" w:rsidP="00301E22">
            <w:pPr>
              <w:pStyle w:val="NoSpacing"/>
              <w:rPr>
                <w:b/>
                <w:sz w:val="24"/>
                <w:szCs w:val="24"/>
              </w:rPr>
            </w:pPr>
            <w:r w:rsidRPr="009110AD">
              <w:rPr>
                <w:b/>
                <w:sz w:val="24"/>
                <w:szCs w:val="24"/>
              </w:rPr>
              <w:t>BW to send through his emailed questions and answers to BM to ‘Minute’ them and add to SharePoint</w:t>
            </w:r>
          </w:p>
        </w:tc>
        <w:tc>
          <w:tcPr>
            <w:tcW w:w="1075" w:type="dxa"/>
            <w:shd w:val="clear" w:color="auto" w:fill="auto"/>
          </w:tcPr>
          <w:p w14:paraId="538CC745" w14:textId="1B8E487B" w:rsidR="00301E22" w:rsidRPr="009110AD" w:rsidRDefault="00301E22" w:rsidP="00301E22">
            <w:pPr>
              <w:pStyle w:val="Table"/>
              <w:rPr>
                <w:b/>
                <w:szCs w:val="24"/>
              </w:rPr>
            </w:pPr>
            <w:r>
              <w:rPr>
                <w:b/>
                <w:szCs w:val="24"/>
              </w:rPr>
              <w:t>BW</w:t>
            </w:r>
          </w:p>
        </w:tc>
        <w:tc>
          <w:tcPr>
            <w:tcW w:w="1335" w:type="dxa"/>
          </w:tcPr>
          <w:p w14:paraId="5AC57709" w14:textId="77777777" w:rsidR="00301E22" w:rsidRPr="009110AD" w:rsidRDefault="00301E22" w:rsidP="00301E22">
            <w:pPr>
              <w:pStyle w:val="Table"/>
              <w:rPr>
                <w:b/>
                <w:szCs w:val="24"/>
              </w:rPr>
            </w:pPr>
          </w:p>
        </w:tc>
      </w:tr>
      <w:tr w:rsidR="00301E22" w:rsidRPr="00C45CE7" w14:paraId="7D0BD7DC" w14:textId="77777777" w:rsidTr="00301E22">
        <w:tc>
          <w:tcPr>
            <w:tcW w:w="880" w:type="dxa"/>
            <w:shd w:val="clear" w:color="auto" w:fill="auto"/>
          </w:tcPr>
          <w:p w14:paraId="61943B23" w14:textId="4462BE2D" w:rsidR="00301E22" w:rsidRPr="009110AD" w:rsidRDefault="00301E22" w:rsidP="00301E22">
            <w:pPr>
              <w:pStyle w:val="Table"/>
              <w:rPr>
                <w:b/>
                <w:szCs w:val="24"/>
              </w:rPr>
            </w:pPr>
            <w:r w:rsidRPr="009110AD">
              <w:rPr>
                <w:b/>
                <w:szCs w:val="24"/>
              </w:rPr>
              <w:t>11</w:t>
            </w:r>
          </w:p>
        </w:tc>
        <w:tc>
          <w:tcPr>
            <w:tcW w:w="6770" w:type="dxa"/>
            <w:shd w:val="clear" w:color="auto" w:fill="auto"/>
          </w:tcPr>
          <w:p w14:paraId="0EAD89F4" w14:textId="356F1378" w:rsidR="00301E22" w:rsidRPr="009110AD" w:rsidRDefault="00301E22" w:rsidP="00301E22">
            <w:pPr>
              <w:rPr>
                <w:b/>
                <w:szCs w:val="24"/>
                <w:lang w:val="en-GB"/>
              </w:rPr>
            </w:pPr>
            <w:r w:rsidRPr="009110AD">
              <w:rPr>
                <w:b/>
                <w:szCs w:val="24"/>
              </w:rPr>
              <w:t>CW and NA to sign off the Audit Accounts final copy with amendments</w:t>
            </w:r>
          </w:p>
        </w:tc>
        <w:tc>
          <w:tcPr>
            <w:tcW w:w="1075" w:type="dxa"/>
            <w:shd w:val="clear" w:color="auto" w:fill="auto"/>
          </w:tcPr>
          <w:p w14:paraId="3292201F" w14:textId="3C7F698E" w:rsidR="00301E22" w:rsidRPr="009110AD" w:rsidRDefault="00301E22" w:rsidP="00301E22">
            <w:pPr>
              <w:pStyle w:val="Table"/>
              <w:rPr>
                <w:b/>
                <w:szCs w:val="24"/>
              </w:rPr>
            </w:pPr>
            <w:r>
              <w:rPr>
                <w:b/>
                <w:szCs w:val="24"/>
              </w:rPr>
              <w:t>CW/NA</w:t>
            </w:r>
          </w:p>
        </w:tc>
        <w:tc>
          <w:tcPr>
            <w:tcW w:w="1335" w:type="dxa"/>
          </w:tcPr>
          <w:p w14:paraId="2AE70DDE" w14:textId="77777777" w:rsidR="00301E22" w:rsidRPr="009110AD" w:rsidRDefault="00301E22" w:rsidP="00301E22">
            <w:pPr>
              <w:pStyle w:val="Table"/>
              <w:rPr>
                <w:b/>
                <w:szCs w:val="24"/>
              </w:rPr>
            </w:pPr>
          </w:p>
        </w:tc>
      </w:tr>
      <w:tr w:rsidR="00301E22" w:rsidRPr="00C45CE7" w14:paraId="74D3DE76" w14:textId="77777777" w:rsidTr="00301E22">
        <w:tc>
          <w:tcPr>
            <w:tcW w:w="880" w:type="dxa"/>
            <w:shd w:val="clear" w:color="auto" w:fill="auto"/>
          </w:tcPr>
          <w:p w14:paraId="4A65076F" w14:textId="1E1A5EEF" w:rsidR="00301E22" w:rsidRPr="009110AD" w:rsidRDefault="00301E22" w:rsidP="00301E22">
            <w:pPr>
              <w:pStyle w:val="Table"/>
              <w:rPr>
                <w:b/>
                <w:szCs w:val="24"/>
              </w:rPr>
            </w:pPr>
            <w:r w:rsidRPr="009110AD">
              <w:rPr>
                <w:b/>
                <w:szCs w:val="24"/>
              </w:rPr>
              <w:t>12</w:t>
            </w:r>
          </w:p>
        </w:tc>
        <w:tc>
          <w:tcPr>
            <w:tcW w:w="6770" w:type="dxa"/>
            <w:shd w:val="clear" w:color="auto" w:fill="auto"/>
          </w:tcPr>
          <w:p w14:paraId="20DB188D" w14:textId="348BCA9F" w:rsidR="00301E22" w:rsidRPr="009110AD" w:rsidRDefault="00301E22" w:rsidP="00301E22">
            <w:pPr>
              <w:pStyle w:val="NoSpacing"/>
              <w:rPr>
                <w:b/>
                <w:sz w:val="24"/>
                <w:szCs w:val="24"/>
              </w:rPr>
            </w:pPr>
            <w:r w:rsidRPr="009110AD">
              <w:rPr>
                <w:b/>
                <w:sz w:val="24"/>
                <w:szCs w:val="24"/>
              </w:rPr>
              <w:t>BM to prepare proposal to be taken to the AGM</w:t>
            </w:r>
          </w:p>
        </w:tc>
        <w:tc>
          <w:tcPr>
            <w:tcW w:w="1075" w:type="dxa"/>
            <w:shd w:val="clear" w:color="auto" w:fill="auto"/>
          </w:tcPr>
          <w:p w14:paraId="104989EE" w14:textId="7F014260" w:rsidR="00301E22" w:rsidRPr="009110AD" w:rsidRDefault="00301E22" w:rsidP="00301E22">
            <w:pPr>
              <w:pStyle w:val="Table"/>
              <w:rPr>
                <w:b/>
                <w:szCs w:val="24"/>
              </w:rPr>
            </w:pPr>
            <w:r>
              <w:rPr>
                <w:b/>
                <w:szCs w:val="24"/>
              </w:rPr>
              <w:t>BM</w:t>
            </w:r>
          </w:p>
        </w:tc>
        <w:tc>
          <w:tcPr>
            <w:tcW w:w="1335" w:type="dxa"/>
          </w:tcPr>
          <w:p w14:paraId="703D257B" w14:textId="77777777" w:rsidR="00301E22" w:rsidRPr="009110AD" w:rsidRDefault="00301E22" w:rsidP="00301E22">
            <w:pPr>
              <w:pStyle w:val="Table"/>
              <w:rPr>
                <w:b/>
                <w:szCs w:val="24"/>
              </w:rPr>
            </w:pPr>
          </w:p>
        </w:tc>
      </w:tr>
      <w:tr w:rsidR="00301E22" w:rsidRPr="00C45CE7" w14:paraId="7F32B106" w14:textId="77777777" w:rsidTr="00301E22">
        <w:tc>
          <w:tcPr>
            <w:tcW w:w="880" w:type="dxa"/>
            <w:shd w:val="clear" w:color="auto" w:fill="auto"/>
          </w:tcPr>
          <w:p w14:paraId="7F0A3B97" w14:textId="570CCF5C" w:rsidR="00301E22" w:rsidRPr="009110AD" w:rsidRDefault="00301E22" w:rsidP="00301E22">
            <w:pPr>
              <w:pStyle w:val="Table"/>
              <w:rPr>
                <w:b/>
                <w:szCs w:val="24"/>
              </w:rPr>
            </w:pPr>
            <w:r w:rsidRPr="009110AD">
              <w:rPr>
                <w:b/>
                <w:szCs w:val="24"/>
              </w:rPr>
              <w:t>13</w:t>
            </w:r>
          </w:p>
        </w:tc>
        <w:tc>
          <w:tcPr>
            <w:tcW w:w="6770" w:type="dxa"/>
            <w:shd w:val="clear" w:color="auto" w:fill="auto"/>
          </w:tcPr>
          <w:p w14:paraId="469D1142" w14:textId="3A8825F0" w:rsidR="00301E22" w:rsidRPr="009110AD" w:rsidRDefault="00301E22" w:rsidP="00301E22">
            <w:pPr>
              <w:rPr>
                <w:b/>
                <w:szCs w:val="24"/>
              </w:rPr>
            </w:pPr>
            <w:r w:rsidRPr="009110AD">
              <w:rPr>
                <w:b/>
                <w:szCs w:val="24"/>
              </w:rPr>
              <w:t>BM to prepare proposal to be taken to the AGM</w:t>
            </w:r>
          </w:p>
        </w:tc>
        <w:tc>
          <w:tcPr>
            <w:tcW w:w="1075" w:type="dxa"/>
            <w:shd w:val="clear" w:color="auto" w:fill="auto"/>
          </w:tcPr>
          <w:p w14:paraId="12ABDF21" w14:textId="6E5C5C40" w:rsidR="00301E22" w:rsidRPr="009110AD" w:rsidRDefault="00301E22" w:rsidP="00301E22">
            <w:pPr>
              <w:pStyle w:val="Table"/>
              <w:rPr>
                <w:b/>
                <w:szCs w:val="24"/>
              </w:rPr>
            </w:pPr>
            <w:r>
              <w:rPr>
                <w:b/>
                <w:szCs w:val="24"/>
              </w:rPr>
              <w:t>BM</w:t>
            </w:r>
          </w:p>
        </w:tc>
        <w:tc>
          <w:tcPr>
            <w:tcW w:w="1335" w:type="dxa"/>
          </w:tcPr>
          <w:p w14:paraId="669BB9C5" w14:textId="77777777" w:rsidR="00301E22" w:rsidRPr="009110AD" w:rsidRDefault="00301E22" w:rsidP="00301E22">
            <w:pPr>
              <w:pStyle w:val="Table"/>
              <w:rPr>
                <w:b/>
                <w:szCs w:val="24"/>
              </w:rPr>
            </w:pPr>
          </w:p>
        </w:tc>
      </w:tr>
      <w:tr w:rsidR="00301E22" w:rsidRPr="00C45CE7" w14:paraId="13738FA0" w14:textId="77777777" w:rsidTr="00301E22">
        <w:tc>
          <w:tcPr>
            <w:tcW w:w="880" w:type="dxa"/>
            <w:shd w:val="clear" w:color="auto" w:fill="auto"/>
          </w:tcPr>
          <w:p w14:paraId="56BE3A0D" w14:textId="42633283" w:rsidR="00301E22" w:rsidRPr="009110AD" w:rsidRDefault="00301E22" w:rsidP="00301E22">
            <w:pPr>
              <w:pStyle w:val="Table"/>
              <w:rPr>
                <w:b/>
                <w:szCs w:val="24"/>
              </w:rPr>
            </w:pPr>
            <w:r w:rsidRPr="009110AD">
              <w:rPr>
                <w:b/>
                <w:szCs w:val="24"/>
              </w:rPr>
              <w:t>14</w:t>
            </w:r>
          </w:p>
        </w:tc>
        <w:tc>
          <w:tcPr>
            <w:tcW w:w="6770" w:type="dxa"/>
            <w:shd w:val="clear" w:color="auto" w:fill="auto"/>
          </w:tcPr>
          <w:p w14:paraId="5AC5DCC3" w14:textId="642F4570" w:rsidR="00301E22" w:rsidRPr="009110AD" w:rsidRDefault="00301E22" w:rsidP="00301E22">
            <w:pPr>
              <w:rPr>
                <w:b/>
                <w:szCs w:val="24"/>
              </w:rPr>
            </w:pPr>
            <w:r w:rsidRPr="009110AD">
              <w:rPr>
                <w:b/>
                <w:szCs w:val="24"/>
              </w:rPr>
              <w:t>BM to arrange for a record to be created for the NI Board to inform them of the members of the interim Board</w:t>
            </w:r>
          </w:p>
        </w:tc>
        <w:tc>
          <w:tcPr>
            <w:tcW w:w="1075" w:type="dxa"/>
            <w:shd w:val="clear" w:color="auto" w:fill="auto"/>
          </w:tcPr>
          <w:p w14:paraId="73B30F16" w14:textId="684BFB5C" w:rsidR="00301E22" w:rsidRPr="009110AD" w:rsidRDefault="00301E22" w:rsidP="00301E22">
            <w:pPr>
              <w:pStyle w:val="Table"/>
              <w:rPr>
                <w:b/>
                <w:szCs w:val="24"/>
              </w:rPr>
            </w:pPr>
            <w:r>
              <w:rPr>
                <w:b/>
                <w:szCs w:val="24"/>
              </w:rPr>
              <w:t>BM</w:t>
            </w:r>
          </w:p>
        </w:tc>
        <w:tc>
          <w:tcPr>
            <w:tcW w:w="1335" w:type="dxa"/>
          </w:tcPr>
          <w:p w14:paraId="3756AE90" w14:textId="77777777" w:rsidR="00301E22" w:rsidRPr="009110AD" w:rsidRDefault="00301E22" w:rsidP="00301E22">
            <w:pPr>
              <w:pStyle w:val="Table"/>
              <w:rPr>
                <w:b/>
                <w:szCs w:val="24"/>
              </w:rPr>
            </w:pPr>
          </w:p>
        </w:tc>
      </w:tr>
      <w:tr w:rsidR="00301E22" w:rsidRPr="00C45CE7" w14:paraId="4805F4BF" w14:textId="77777777" w:rsidTr="00301E22">
        <w:tc>
          <w:tcPr>
            <w:tcW w:w="880" w:type="dxa"/>
            <w:shd w:val="clear" w:color="auto" w:fill="auto"/>
          </w:tcPr>
          <w:p w14:paraId="5359A146" w14:textId="76AADD94" w:rsidR="00301E22" w:rsidRPr="009110AD" w:rsidRDefault="00301E22" w:rsidP="00301E22">
            <w:pPr>
              <w:pStyle w:val="Table"/>
              <w:rPr>
                <w:b/>
                <w:szCs w:val="24"/>
              </w:rPr>
            </w:pPr>
            <w:r w:rsidRPr="009110AD">
              <w:rPr>
                <w:b/>
                <w:szCs w:val="24"/>
              </w:rPr>
              <w:t>15</w:t>
            </w:r>
          </w:p>
        </w:tc>
        <w:tc>
          <w:tcPr>
            <w:tcW w:w="6770" w:type="dxa"/>
            <w:shd w:val="clear" w:color="auto" w:fill="auto"/>
          </w:tcPr>
          <w:p w14:paraId="308CE474" w14:textId="2AB0966B" w:rsidR="00301E22" w:rsidRPr="009110AD" w:rsidRDefault="00301E22" w:rsidP="00301E22">
            <w:pPr>
              <w:pStyle w:val="NoSpacing"/>
              <w:rPr>
                <w:b/>
                <w:sz w:val="24"/>
                <w:szCs w:val="24"/>
              </w:rPr>
            </w:pPr>
            <w:r w:rsidRPr="009110AD">
              <w:rPr>
                <w:b/>
                <w:sz w:val="24"/>
                <w:szCs w:val="24"/>
              </w:rPr>
              <w:t>MD to discuss KPIs progress with CM</w:t>
            </w:r>
          </w:p>
        </w:tc>
        <w:tc>
          <w:tcPr>
            <w:tcW w:w="1075" w:type="dxa"/>
            <w:shd w:val="clear" w:color="auto" w:fill="auto"/>
          </w:tcPr>
          <w:p w14:paraId="282510CE" w14:textId="45F6D8DB" w:rsidR="00301E22" w:rsidRPr="009110AD" w:rsidRDefault="00301E22" w:rsidP="00301E22">
            <w:pPr>
              <w:pStyle w:val="Table"/>
              <w:rPr>
                <w:b/>
                <w:szCs w:val="24"/>
              </w:rPr>
            </w:pPr>
            <w:r>
              <w:rPr>
                <w:b/>
                <w:szCs w:val="24"/>
              </w:rPr>
              <w:t>MD/CM</w:t>
            </w:r>
          </w:p>
        </w:tc>
        <w:tc>
          <w:tcPr>
            <w:tcW w:w="1335" w:type="dxa"/>
          </w:tcPr>
          <w:p w14:paraId="3102806F" w14:textId="77777777" w:rsidR="00301E22" w:rsidRPr="009110AD" w:rsidRDefault="00301E22" w:rsidP="00301E22">
            <w:pPr>
              <w:pStyle w:val="Table"/>
              <w:rPr>
                <w:b/>
                <w:szCs w:val="24"/>
              </w:rPr>
            </w:pPr>
          </w:p>
        </w:tc>
      </w:tr>
      <w:tr w:rsidR="00301E22" w:rsidRPr="00C45CE7" w14:paraId="7F156025" w14:textId="77777777" w:rsidTr="00301E22">
        <w:tc>
          <w:tcPr>
            <w:tcW w:w="880" w:type="dxa"/>
            <w:shd w:val="clear" w:color="auto" w:fill="auto"/>
          </w:tcPr>
          <w:p w14:paraId="278B15BC" w14:textId="14E7B086" w:rsidR="00301E22" w:rsidRPr="009110AD" w:rsidRDefault="00301E22" w:rsidP="00301E22">
            <w:pPr>
              <w:pStyle w:val="Table"/>
              <w:rPr>
                <w:b/>
                <w:szCs w:val="24"/>
              </w:rPr>
            </w:pPr>
            <w:r w:rsidRPr="009110AD">
              <w:rPr>
                <w:b/>
                <w:szCs w:val="24"/>
              </w:rPr>
              <w:t>16</w:t>
            </w:r>
          </w:p>
        </w:tc>
        <w:tc>
          <w:tcPr>
            <w:tcW w:w="6770" w:type="dxa"/>
            <w:shd w:val="clear" w:color="auto" w:fill="auto"/>
          </w:tcPr>
          <w:p w14:paraId="1DCD98AD" w14:textId="76832841" w:rsidR="00301E22" w:rsidRPr="009110AD" w:rsidRDefault="00301E22" w:rsidP="00301E22">
            <w:pPr>
              <w:rPr>
                <w:rFonts w:asciiTheme="minorHAnsi" w:hAnsiTheme="minorHAnsi" w:cstheme="minorHAnsi"/>
                <w:b/>
                <w:bCs/>
                <w:szCs w:val="24"/>
              </w:rPr>
            </w:pPr>
            <w:r w:rsidRPr="009110AD">
              <w:rPr>
                <w:b/>
                <w:szCs w:val="24"/>
              </w:rPr>
              <w:t>CW, Audit &amp; Risk Committee and NA to discuss future spending areas and prepare a report for the Board’s consideration approx. 1 month before the next Board meeting.  In order for a decision to be made at the March meeting</w:t>
            </w:r>
          </w:p>
        </w:tc>
        <w:tc>
          <w:tcPr>
            <w:tcW w:w="1075" w:type="dxa"/>
            <w:shd w:val="clear" w:color="auto" w:fill="auto"/>
          </w:tcPr>
          <w:p w14:paraId="7366F458" w14:textId="29EA1AA2" w:rsidR="00301E22" w:rsidRPr="009110AD" w:rsidRDefault="00301E22" w:rsidP="00301E22">
            <w:pPr>
              <w:pStyle w:val="Table"/>
              <w:rPr>
                <w:b/>
                <w:szCs w:val="24"/>
              </w:rPr>
            </w:pPr>
            <w:r>
              <w:rPr>
                <w:b/>
                <w:szCs w:val="24"/>
              </w:rPr>
              <w:t>CW/NA</w:t>
            </w:r>
          </w:p>
        </w:tc>
        <w:tc>
          <w:tcPr>
            <w:tcW w:w="1335" w:type="dxa"/>
          </w:tcPr>
          <w:p w14:paraId="4FB8C975" w14:textId="77777777" w:rsidR="00301E22" w:rsidRPr="009110AD" w:rsidRDefault="00301E22" w:rsidP="00301E22">
            <w:pPr>
              <w:pStyle w:val="Table"/>
              <w:rPr>
                <w:b/>
                <w:szCs w:val="24"/>
              </w:rPr>
            </w:pPr>
          </w:p>
        </w:tc>
      </w:tr>
      <w:tr w:rsidR="00301E22" w:rsidRPr="00C45CE7" w14:paraId="206734C1" w14:textId="77777777" w:rsidTr="00301E22">
        <w:tc>
          <w:tcPr>
            <w:tcW w:w="880" w:type="dxa"/>
            <w:shd w:val="clear" w:color="auto" w:fill="auto"/>
          </w:tcPr>
          <w:p w14:paraId="7216790E" w14:textId="3DB9926C" w:rsidR="00301E22" w:rsidRPr="009110AD" w:rsidRDefault="00301E22" w:rsidP="00301E22">
            <w:pPr>
              <w:pStyle w:val="Table"/>
              <w:rPr>
                <w:b/>
                <w:szCs w:val="24"/>
              </w:rPr>
            </w:pPr>
            <w:r w:rsidRPr="009110AD">
              <w:rPr>
                <w:b/>
                <w:szCs w:val="24"/>
              </w:rPr>
              <w:t>17</w:t>
            </w:r>
          </w:p>
        </w:tc>
        <w:tc>
          <w:tcPr>
            <w:tcW w:w="6770" w:type="dxa"/>
            <w:shd w:val="clear" w:color="auto" w:fill="auto"/>
          </w:tcPr>
          <w:p w14:paraId="632EF39D" w14:textId="149759A3" w:rsidR="00301E22" w:rsidRPr="009110AD" w:rsidRDefault="00301E22" w:rsidP="00301E22">
            <w:pPr>
              <w:rPr>
                <w:b/>
                <w:szCs w:val="24"/>
              </w:rPr>
            </w:pPr>
            <w:r w:rsidRPr="009110AD">
              <w:rPr>
                <w:b/>
                <w:szCs w:val="24"/>
              </w:rPr>
              <w:t>NA to develop the Commercial Strategy further and bring back to the May meeting</w:t>
            </w:r>
          </w:p>
        </w:tc>
        <w:tc>
          <w:tcPr>
            <w:tcW w:w="1075" w:type="dxa"/>
            <w:shd w:val="clear" w:color="auto" w:fill="auto"/>
          </w:tcPr>
          <w:p w14:paraId="1B44ACAC" w14:textId="150C80DC" w:rsidR="00301E22" w:rsidRPr="009110AD" w:rsidRDefault="00301E22" w:rsidP="00301E22">
            <w:pPr>
              <w:pStyle w:val="Table"/>
              <w:rPr>
                <w:b/>
                <w:szCs w:val="24"/>
              </w:rPr>
            </w:pPr>
            <w:r>
              <w:rPr>
                <w:b/>
                <w:szCs w:val="24"/>
              </w:rPr>
              <w:t>NA</w:t>
            </w:r>
          </w:p>
        </w:tc>
        <w:tc>
          <w:tcPr>
            <w:tcW w:w="1335" w:type="dxa"/>
          </w:tcPr>
          <w:p w14:paraId="34A105C5" w14:textId="77777777" w:rsidR="00301E22" w:rsidRPr="009110AD" w:rsidRDefault="00301E22" w:rsidP="00301E22">
            <w:pPr>
              <w:pStyle w:val="Table"/>
              <w:rPr>
                <w:b/>
                <w:szCs w:val="24"/>
              </w:rPr>
            </w:pPr>
          </w:p>
        </w:tc>
      </w:tr>
      <w:tr w:rsidR="00301E22" w:rsidRPr="00C45CE7" w14:paraId="5A4B4DDC" w14:textId="77777777" w:rsidTr="00301E22">
        <w:tc>
          <w:tcPr>
            <w:tcW w:w="880" w:type="dxa"/>
            <w:shd w:val="clear" w:color="auto" w:fill="auto"/>
          </w:tcPr>
          <w:p w14:paraId="325F8FF4" w14:textId="521AA25E" w:rsidR="00301E22" w:rsidRPr="009110AD" w:rsidRDefault="00301E22" w:rsidP="00301E22">
            <w:pPr>
              <w:pStyle w:val="Table"/>
              <w:rPr>
                <w:b/>
                <w:szCs w:val="24"/>
              </w:rPr>
            </w:pPr>
            <w:r w:rsidRPr="009110AD">
              <w:rPr>
                <w:b/>
                <w:szCs w:val="24"/>
              </w:rPr>
              <w:t>18</w:t>
            </w:r>
          </w:p>
        </w:tc>
        <w:tc>
          <w:tcPr>
            <w:tcW w:w="6770" w:type="dxa"/>
            <w:shd w:val="clear" w:color="auto" w:fill="auto"/>
          </w:tcPr>
          <w:p w14:paraId="17225431" w14:textId="2A22E251" w:rsidR="00301E22" w:rsidRPr="009110AD" w:rsidRDefault="00301E22" w:rsidP="00301E22">
            <w:pPr>
              <w:rPr>
                <w:rFonts w:asciiTheme="minorHAnsi" w:hAnsiTheme="minorHAnsi" w:cstheme="minorHAnsi"/>
                <w:b/>
                <w:bCs/>
                <w:szCs w:val="24"/>
              </w:rPr>
            </w:pPr>
            <w:r w:rsidRPr="009110AD">
              <w:rPr>
                <w:b/>
                <w:szCs w:val="24"/>
              </w:rPr>
              <w:t>BM to check the statutory requirement regarding authority for the Risk Register</w:t>
            </w:r>
          </w:p>
        </w:tc>
        <w:tc>
          <w:tcPr>
            <w:tcW w:w="1075" w:type="dxa"/>
            <w:shd w:val="clear" w:color="auto" w:fill="auto"/>
          </w:tcPr>
          <w:p w14:paraId="1B049965" w14:textId="1BB840C1" w:rsidR="00301E22" w:rsidRPr="009110AD" w:rsidRDefault="00301E22" w:rsidP="00301E22">
            <w:pPr>
              <w:pStyle w:val="Table"/>
              <w:rPr>
                <w:b/>
                <w:szCs w:val="24"/>
              </w:rPr>
            </w:pPr>
            <w:r>
              <w:rPr>
                <w:b/>
                <w:szCs w:val="24"/>
              </w:rPr>
              <w:t>BM</w:t>
            </w:r>
          </w:p>
        </w:tc>
        <w:tc>
          <w:tcPr>
            <w:tcW w:w="1335" w:type="dxa"/>
          </w:tcPr>
          <w:p w14:paraId="1A7D7702" w14:textId="77777777" w:rsidR="00301E22" w:rsidRPr="009110AD" w:rsidRDefault="00301E22" w:rsidP="00301E22">
            <w:pPr>
              <w:pStyle w:val="Table"/>
              <w:rPr>
                <w:b/>
                <w:szCs w:val="24"/>
              </w:rPr>
            </w:pPr>
          </w:p>
        </w:tc>
      </w:tr>
      <w:tr w:rsidR="00301E22" w:rsidRPr="00C45CE7" w14:paraId="114B07DA" w14:textId="77777777" w:rsidTr="00301E22">
        <w:tc>
          <w:tcPr>
            <w:tcW w:w="880" w:type="dxa"/>
            <w:shd w:val="clear" w:color="auto" w:fill="auto"/>
          </w:tcPr>
          <w:p w14:paraId="15F6CB5D" w14:textId="16BB88E7" w:rsidR="00301E22" w:rsidRPr="009110AD" w:rsidRDefault="00301E22" w:rsidP="00301E22">
            <w:pPr>
              <w:pStyle w:val="Table"/>
              <w:rPr>
                <w:b/>
                <w:szCs w:val="24"/>
              </w:rPr>
            </w:pPr>
            <w:r w:rsidRPr="009110AD">
              <w:rPr>
                <w:b/>
                <w:szCs w:val="24"/>
              </w:rPr>
              <w:t>19</w:t>
            </w:r>
          </w:p>
        </w:tc>
        <w:tc>
          <w:tcPr>
            <w:tcW w:w="6770" w:type="dxa"/>
            <w:shd w:val="clear" w:color="auto" w:fill="auto"/>
          </w:tcPr>
          <w:p w14:paraId="37E46B7A" w14:textId="66311F41" w:rsidR="00301E22" w:rsidRPr="009110AD" w:rsidRDefault="00301E22" w:rsidP="00301E22">
            <w:pPr>
              <w:pStyle w:val="NoSpacing"/>
              <w:rPr>
                <w:rFonts w:cstheme="minorHAnsi"/>
                <w:b/>
                <w:bCs/>
                <w:sz w:val="24"/>
                <w:szCs w:val="24"/>
              </w:rPr>
            </w:pPr>
            <w:r w:rsidRPr="009110AD">
              <w:rPr>
                <w:b/>
                <w:sz w:val="24"/>
                <w:szCs w:val="24"/>
              </w:rPr>
              <w:t>NA to update the Board on the scope sent to UKS Board regarding lack of Olympic funding</w:t>
            </w:r>
          </w:p>
        </w:tc>
        <w:tc>
          <w:tcPr>
            <w:tcW w:w="1075" w:type="dxa"/>
            <w:shd w:val="clear" w:color="auto" w:fill="auto"/>
          </w:tcPr>
          <w:p w14:paraId="50FC061B" w14:textId="0698F4DF" w:rsidR="00301E22" w:rsidRPr="009110AD" w:rsidRDefault="00301E22" w:rsidP="00301E22">
            <w:pPr>
              <w:pStyle w:val="Table"/>
              <w:rPr>
                <w:b/>
                <w:szCs w:val="24"/>
              </w:rPr>
            </w:pPr>
            <w:r>
              <w:rPr>
                <w:b/>
                <w:szCs w:val="24"/>
              </w:rPr>
              <w:t>NA</w:t>
            </w:r>
          </w:p>
        </w:tc>
        <w:tc>
          <w:tcPr>
            <w:tcW w:w="1335" w:type="dxa"/>
          </w:tcPr>
          <w:p w14:paraId="6F830B07" w14:textId="77777777" w:rsidR="00301E22" w:rsidRPr="009110AD" w:rsidRDefault="00301E22" w:rsidP="00301E22">
            <w:pPr>
              <w:pStyle w:val="Table"/>
              <w:rPr>
                <w:b/>
                <w:szCs w:val="24"/>
              </w:rPr>
            </w:pPr>
          </w:p>
        </w:tc>
      </w:tr>
      <w:tr w:rsidR="00301E22" w:rsidRPr="00C45CE7" w14:paraId="49235910" w14:textId="77777777" w:rsidTr="00301E22">
        <w:tc>
          <w:tcPr>
            <w:tcW w:w="880" w:type="dxa"/>
            <w:shd w:val="clear" w:color="auto" w:fill="auto"/>
          </w:tcPr>
          <w:p w14:paraId="0678F6DD" w14:textId="4C28FE18" w:rsidR="00301E22" w:rsidRPr="009110AD" w:rsidRDefault="00301E22" w:rsidP="00301E22">
            <w:pPr>
              <w:pStyle w:val="Table"/>
              <w:rPr>
                <w:b/>
                <w:szCs w:val="24"/>
              </w:rPr>
            </w:pPr>
            <w:r w:rsidRPr="009110AD">
              <w:rPr>
                <w:b/>
                <w:szCs w:val="24"/>
              </w:rPr>
              <w:t>20</w:t>
            </w:r>
          </w:p>
        </w:tc>
        <w:tc>
          <w:tcPr>
            <w:tcW w:w="6770" w:type="dxa"/>
            <w:shd w:val="clear" w:color="auto" w:fill="auto"/>
          </w:tcPr>
          <w:p w14:paraId="69A32665" w14:textId="2B9CC8DB" w:rsidR="00301E22" w:rsidRPr="009110AD" w:rsidRDefault="00301E22" w:rsidP="00301E22">
            <w:pPr>
              <w:rPr>
                <w:rFonts w:asciiTheme="minorHAnsi" w:hAnsiTheme="minorHAnsi" w:cstheme="minorHAnsi"/>
                <w:b/>
                <w:bCs/>
                <w:szCs w:val="24"/>
              </w:rPr>
            </w:pPr>
            <w:r w:rsidRPr="009110AD">
              <w:rPr>
                <w:b/>
                <w:szCs w:val="24"/>
              </w:rPr>
              <w:t>LR to prepare a paper regarding competition prize money for the next Board meeting</w:t>
            </w:r>
          </w:p>
        </w:tc>
        <w:tc>
          <w:tcPr>
            <w:tcW w:w="1075" w:type="dxa"/>
            <w:shd w:val="clear" w:color="auto" w:fill="auto"/>
          </w:tcPr>
          <w:p w14:paraId="3304CDAE" w14:textId="34F6D0CD" w:rsidR="00301E22" w:rsidRPr="009110AD" w:rsidRDefault="00301E22" w:rsidP="00301E22">
            <w:pPr>
              <w:pStyle w:val="Table"/>
              <w:rPr>
                <w:b/>
                <w:szCs w:val="24"/>
              </w:rPr>
            </w:pPr>
            <w:r>
              <w:rPr>
                <w:b/>
                <w:szCs w:val="24"/>
              </w:rPr>
              <w:t>LR</w:t>
            </w:r>
          </w:p>
        </w:tc>
        <w:tc>
          <w:tcPr>
            <w:tcW w:w="1335" w:type="dxa"/>
          </w:tcPr>
          <w:p w14:paraId="5A534FA5" w14:textId="77777777" w:rsidR="00301E22" w:rsidRPr="009110AD" w:rsidRDefault="00301E22" w:rsidP="00301E22">
            <w:pPr>
              <w:pStyle w:val="Table"/>
              <w:rPr>
                <w:b/>
                <w:szCs w:val="24"/>
              </w:rPr>
            </w:pPr>
          </w:p>
        </w:tc>
      </w:tr>
      <w:tr w:rsidR="00301E22" w:rsidRPr="00C45CE7" w14:paraId="4766FCFF" w14:textId="77777777" w:rsidTr="00301E22">
        <w:tc>
          <w:tcPr>
            <w:tcW w:w="880" w:type="dxa"/>
            <w:shd w:val="clear" w:color="auto" w:fill="auto"/>
          </w:tcPr>
          <w:p w14:paraId="69B1CE82" w14:textId="08811369" w:rsidR="00301E22" w:rsidRPr="009110AD" w:rsidRDefault="00301E22" w:rsidP="00301E22">
            <w:pPr>
              <w:pStyle w:val="Table"/>
              <w:rPr>
                <w:b/>
                <w:szCs w:val="24"/>
              </w:rPr>
            </w:pPr>
            <w:r w:rsidRPr="009110AD">
              <w:rPr>
                <w:b/>
                <w:szCs w:val="24"/>
              </w:rPr>
              <w:t>21</w:t>
            </w:r>
          </w:p>
        </w:tc>
        <w:tc>
          <w:tcPr>
            <w:tcW w:w="6770" w:type="dxa"/>
            <w:shd w:val="clear" w:color="auto" w:fill="auto"/>
          </w:tcPr>
          <w:p w14:paraId="654C37A7" w14:textId="4AC5274A" w:rsidR="00301E22" w:rsidRPr="009110AD" w:rsidRDefault="00301E22" w:rsidP="00301E22">
            <w:pPr>
              <w:rPr>
                <w:b/>
                <w:szCs w:val="24"/>
              </w:rPr>
            </w:pPr>
            <w:r w:rsidRPr="009110AD">
              <w:rPr>
                <w:b/>
                <w:szCs w:val="24"/>
              </w:rPr>
              <w:t>NA/BM to discuss communication to NI</w:t>
            </w:r>
          </w:p>
        </w:tc>
        <w:tc>
          <w:tcPr>
            <w:tcW w:w="1075" w:type="dxa"/>
            <w:shd w:val="clear" w:color="auto" w:fill="auto"/>
          </w:tcPr>
          <w:p w14:paraId="37FFE71F" w14:textId="7BB50E61" w:rsidR="00301E22" w:rsidRPr="009110AD" w:rsidRDefault="00301E22" w:rsidP="00301E22">
            <w:pPr>
              <w:pStyle w:val="Table"/>
              <w:rPr>
                <w:b/>
                <w:szCs w:val="24"/>
              </w:rPr>
            </w:pPr>
            <w:r>
              <w:rPr>
                <w:b/>
                <w:szCs w:val="24"/>
              </w:rPr>
              <w:t>NA/BM</w:t>
            </w:r>
          </w:p>
        </w:tc>
        <w:tc>
          <w:tcPr>
            <w:tcW w:w="1335" w:type="dxa"/>
          </w:tcPr>
          <w:p w14:paraId="6F5267DA" w14:textId="77777777" w:rsidR="00301E22" w:rsidRPr="009110AD" w:rsidRDefault="00301E22" w:rsidP="00301E22">
            <w:pPr>
              <w:pStyle w:val="Table"/>
              <w:rPr>
                <w:b/>
                <w:szCs w:val="24"/>
              </w:rPr>
            </w:pPr>
          </w:p>
        </w:tc>
      </w:tr>
      <w:tr w:rsidR="00301E22" w:rsidRPr="00C45CE7" w14:paraId="20358B41" w14:textId="77777777" w:rsidTr="00301E22">
        <w:tc>
          <w:tcPr>
            <w:tcW w:w="880" w:type="dxa"/>
            <w:shd w:val="clear" w:color="auto" w:fill="auto"/>
          </w:tcPr>
          <w:p w14:paraId="67C4F9DB" w14:textId="2D8BC5F1" w:rsidR="00301E22" w:rsidRPr="009110AD" w:rsidRDefault="00301E22" w:rsidP="00301E22">
            <w:pPr>
              <w:pStyle w:val="Table"/>
              <w:rPr>
                <w:b/>
                <w:szCs w:val="24"/>
              </w:rPr>
            </w:pPr>
            <w:r w:rsidRPr="009110AD">
              <w:rPr>
                <w:b/>
                <w:szCs w:val="24"/>
              </w:rPr>
              <w:t>22</w:t>
            </w:r>
          </w:p>
        </w:tc>
        <w:tc>
          <w:tcPr>
            <w:tcW w:w="6770" w:type="dxa"/>
            <w:shd w:val="clear" w:color="auto" w:fill="auto"/>
          </w:tcPr>
          <w:p w14:paraId="0AB23D19" w14:textId="3663BB52" w:rsidR="00301E22" w:rsidRPr="009110AD" w:rsidRDefault="00301E22" w:rsidP="00301E22">
            <w:pPr>
              <w:rPr>
                <w:b/>
                <w:szCs w:val="24"/>
              </w:rPr>
            </w:pPr>
            <w:r w:rsidRPr="009110AD">
              <w:rPr>
                <w:b/>
                <w:szCs w:val="24"/>
              </w:rPr>
              <w:t xml:space="preserve">NA/WS to report progress </w:t>
            </w:r>
            <w:r>
              <w:rPr>
                <w:b/>
                <w:szCs w:val="24"/>
              </w:rPr>
              <w:t>to the May</w:t>
            </w:r>
            <w:r w:rsidRPr="009110AD">
              <w:rPr>
                <w:b/>
                <w:szCs w:val="24"/>
              </w:rPr>
              <w:t xml:space="preserve"> Board on tournament costing</w:t>
            </w:r>
          </w:p>
        </w:tc>
        <w:tc>
          <w:tcPr>
            <w:tcW w:w="1075" w:type="dxa"/>
            <w:shd w:val="clear" w:color="auto" w:fill="auto"/>
          </w:tcPr>
          <w:p w14:paraId="72DEA931" w14:textId="6BF58B22" w:rsidR="00301E22" w:rsidRPr="009110AD" w:rsidRDefault="00301E22" w:rsidP="00301E22">
            <w:pPr>
              <w:pStyle w:val="Table"/>
              <w:rPr>
                <w:b/>
                <w:szCs w:val="24"/>
              </w:rPr>
            </w:pPr>
            <w:r>
              <w:rPr>
                <w:b/>
                <w:szCs w:val="24"/>
              </w:rPr>
              <w:t>NA/WS</w:t>
            </w:r>
          </w:p>
        </w:tc>
        <w:tc>
          <w:tcPr>
            <w:tcW w:w="1335" w:type="dxa"/>
          </w:tcPr>
          <w:p w14:paraId="630DB715" w14:textId="77777777" w:rsidR="00301E22" w:rsidRPr="009110AD" w:rsidRDefault="00301E22" w:rsidP="00301E22">
            <w:pPr>
              <w:pStyle w:val="Table"/>
              <w:rPr>
                <w:b/>
                <w:szCs w:val="24"/>
              </w:rPr>
            </w:pPr>
          </w:p>
        </w:tc>
      </w:tr>
      <w:bookmarkEnd w:id="0"/>
      <w:bookmarkEnd w:id="1"/>
      <w:bookmarkEnd w:id="2"/>
      <w:bookmarkEnd w:id="3"/>
      <w:bookmarkEnd w:id="4"/>
    </w:tbl>
    <w:p w14:paraId="22FF6DAE" w14:textId="77777777" w:rsidR="009110AD" w:rsidRDefault="009110AD" w:rsidP="001A2B1D">
      <w:pPr>
        <w:rPr>
          <w:rFonts w:cs="Calibri"/>
          <w:sz w:val="20"/>
        </w:rPr>
      </w:pPr>
    </w:p>
    <w:p w14:paraId="4E719027" w14:textId="6D2E444F" w:rsidR="00AD0026" w:rsidRPr="00205B94" w:rsidRDefault="00AD0026" w:rsidP="001A2B1D">
      <w:pPr>
        <w:rPr>
          <w:sz w:val="20"/>
        </w:rPr>
      </w:pPr>
      <w:r w:rsidRPr="00205B94">
        <w:rPr>
          <w:rFonts w:cs="Calibri"/>
          <w:sz w:val="20"/>
        </w:rPr>
        <w:t>Archery GB is the trading name of the Grand National Archery Society, a company limited by</w:t>
      </w:r>
      <w:r w:rsidRPr="00666540">
        <w:rPr>
          <w:rFonts w:cs="Calibri"/>
          <w:sz w:val="22"/>
          <w:szCs w:val="22"/>
        </w:rPr>
        <w:t xml:space="preserve"> </w:t>
      </w:r>
      <w:r w:rsidRPr="00205B94">
        <w:rPr>
          <w:rFonts w:cs="Calibri"/>
          <w:sz w:val="20"/>
        </w:rPr>
        <w:t>guarantee no. 1342150 Registered in England.</w:t>
      </w:r>
    </w:p>
    <w:sectPr w:rsidR="00AD0026" w:rsidRPr="00205B94" w:rsidSect="00F47FAC">
      <w:headerReference w:type="default" r:id="rId9"/>
      <w:footerReference w:type="default" r:id="rId10"/>
      <w:pgSz w:w="11907" w:h="16840"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C8FA" w14:textId="77777777" w:rsidR="00B76F1C" w:rsidRDefault="00B76F1C">
      <w:r>
        <w:separator/>
      </w:r>
    </w:p>
    <w:p w14:paraId="0486DD3D" w14:textId="77777777" w:rsidR="00B76F1C" w:rsidRDefault="00B76F1C"/>
  </w:endnote>
  <w:endnote w:type="continuationSeparator" w:id="0">
    <w:p w14:paraId="33CE2A95" w14:textId="77777777" w:rsidR="00B76F1C" w:rsidRDefault="00B76F1C">
      <w:r>
        <w:continuationSeparator/>
      </w:r>
    </w:p>
    <w:p w14:paraId="074474B1" w14:textId="77777777" w:rsidR="00B76F1C" w:rsidRDefault="00B7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2EB1" w14:textId="7D54979C" w:rsidR="00C442EE" w:rsidRPr="001F51AD" w:rsidRDefault="00C442EE" w:rsidP="001F51AD">
    <w:pPr>
      <w:pStyle w:val="Footer"/>
      <w:jc w:val="center"/>
      <w:rPr>
        <w:lang w:val="en-GB"/>
      </w:rPr>
    </w:pPr>
    <w:r>
      <w:rPr>
        <w:lang w:val="en-GB"/>
      </w:rPr>
      <w:t xml:space="preserve">- </w:t>
    </w:r>
    <w:r>
      <w:rPr>
        <w:rStyle w:val="PageNumber"/>
      </w:rPr>
      <w:fldChar w:fldCharType="begin"/>
    </w:r>
    <w:r>
      <w:rPr>
        <w:rStyle w:val="PageNumber"/>
      </w:rPr>
      <w:instrText xml:space="preserve"> PAGE </w:instrText>
    </w:r>
    <w:r>
      <w:rPr>
        <w:rStyle w:val="PageNumber"/>
      </w:rPr>
      <w:fldChar w:fldCharType="separate"/>
    </w:r>
    <w:r w:rsidR="00FC4999">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331" w14:textId="77777777" w:rsidR="00B76F1C" w:rsidRDefault="00B76F1C">
      <w:r>
        <w:separator/>
      </w:r>
    </w:p>
    <w:p w14:paraId="1C963EF0" w14:textId="77777777" w:rsidR="00B76F1C" w:rsidRDefault="00B76F1C"/>
  </w:footnote>
  <w:footnote w:type="continuationSeparator" w:id="0">
    <w:p w14:paraId="550ED874" w14:textId="77777777" w:rsidR="00B76F1C" w:rsidRDefault="00B76F1C">
      <w:r>
        <w:continuationSeparator/>
      </w:r>
    </w:p>
    <w:p w14:paraId="3592C7D6" w14:textId="77777777" w:rsidR="00B76F1C" w:rsidRDefault="00B76F1C"/>
  </w:footnote>
  <w:footnote w:id="1">
    <w:p w14:paraId="33F2B05E" w14:textId="53190383" w:rsidR="00C442EE" w:rsidRDefault="00C442EE" w:rsidP="006E4551">
      <w:pPr>
        <w:pStyle w:val="FootnoteText"/>
        <w:rPr>
          <w:rFonts w:asciiTheme="minorHAnsi" w:hAnsiTheme="minorHAnsi"/>
        </w:rPr>
      </w:pPr>
      <w:r>
        <w:rPr>
          <w:rStyle w:val="FootnoteReference"/>
        </w:rPr>
        <w:footnoteRef/>
      </w:r>
      <w:r>
        <w:rPr>
          <w:rFonts w:asciiTheme="minorHAnsi" w:hAnsiTheme="minorHAnsi"/>
        </w:rPr>
        <w:t>WS attended for the Financial items (BD2, BS3)</w:t>
      </w:r>
    </w:p>
    <w:p w14:paraId="38060930" w14:textId="77777777" w:rsidR="00C442EE" w:rsidRDefault="00C442EE" w:rsidP="006E45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61E3" w14:textId="77777777" w:rsidR="00C442EE" w:rsidRPr="00AE6B85" w:rsidRDefault="00C442EE" w:rsidP="00102334">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E09"/>
    <w:multiLevelType w:val="hybridMultilevel"/>
    <w:tmpl w:val="CC824D52"/>
    <w:lvl w:ilvl="0" w:tplc="08090003">
      <w:start w:val="1"/>
      <w:numFmt w:val="bullet"/>
      <w:lvlText w:val="o"/>
      <w:lvlJc w:val="left"/>
      <w:pPr>
        <w:ind w:left="720" w:hanging="360"/>
      </w:pPr>
      <w:rPr>
        <w:rFonts w:ascii="Courier New" w:hAnsi="Courier New" w:cs="Courier New"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E3E46"/>
    <w:multiLevelType w:val="multilevel"/>
    <w:tmpl w:val="86D8B31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6979BD"/>
    <w:multiLevelType w:val="hybridMultilevel"/>
    <w:tmpl w:val="1AB0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4C1"/>
    <w:multiLevelType w:val="hybridMultilevel"/>
    <w:tmpl w:val="AF12C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8221D"/>
    <w:multiLevelType w:val="hybridMultilevel"/>
    <w:tmpl w:val="C52A8E50"/>
    <w:lvl w:ilvl="0" w:tplc="6D4A418C">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42077"/>
    <w:multiLevelType w:val="hybridMultilevel"/>
    <w:tmpl w:val="56CA1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B1224"/>
    <w:multiLevelType w:val="hybridMultilevel"/>
    <w:tmpl w:val="604CD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86AC5"/>
    <w:multiLevelType w:val="hybridMultilevel"/>
    <w:tmpl w:val="8DCAE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C749C"/>
    <w:multiLevelType w:val="hybridMultilevel"/>
    <w:tmpl w:val="C512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04222"/>
    <w:multiLevelType w:val="hybridMultilevel"/>
    <w:tmpl w:val="3E76B2DE"/>
    <w:lvl w:ilvl="0" w:tplc="6D4A418C">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16BF8"/>
    <w:multiLevelType w:val="hybridMultilevel"/>
    <w:tmpl w:val="C8B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444A1"/>
    <w:multiLevelType w:val="hybridMultilevel"/>
    <w:tmpl w:val="24F88DAC"/>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46189"/>
    <w:multiLevelType w:val="hybridMultilevel"/>
    <w:tmpl w:val="342C092A"/>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5112"/>
    <w:multiLevelType w:val="hybridMultilevel"/>
    <w:tmpl w:val="B674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92174C"/>
    <w:multiLevelType w:val="hybridMultilevel"/>
    <w:tmpl w:val="E66E8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BB1F21"/>
    <w:multiLevelType w:val="hybridMultilevel"/>
    <w:tmpl w:val="5150F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452304"/>
    <w:multiLevelType w:val="hybridMultilevel"/>
    <w:tmpl w:val="F9F618EC"/>
    <w:lvl w:ilvl="0" w:tplc="6D4A418C">
      <w:start w:val="1"/>
      <w:numFmt w:val="bullet"/>
      <w:lvlText w:val=""/>
      <w:lvlJc w:val="right"/>
      <w:pPr>
        <w:ind w:left="360" w:hanging="360"/>
      </w:pPr>
      <w:rPr>
        <w:rFonts w:ascii="Symbol" w:hAnsi="Symbol"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C139B0"/>
    <w:multiLevelType w:val="hybridMultilevel"/>
    <w:tmpl w:val="C7C8B946"/>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DC3BB4"/>
    <w:multiLevelType w:val="hybridMultilevel"/>
    <w:tmpl w:val="BE4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1012C"/>
    <w:multiLevelType w:val="hybridMultilevel"/>
    <w:tmpl w:val="311E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16B0C"/>
    <w:multiLevelType w:val="hybridMultilevel"/>
    <w:tmpl w:val="EEBA0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8719BC"/>
    <w:multiLevelType w:val="hybridMultilevel"/>
    <w:tmpl w:val="F2AC4966"/>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556A16"/>
    <w:multiLevelType w:val="hybridMultilevel"/>
    <w:tmpl w:val="43CEBA8C"/>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6C31A3"/>
    <w:multiLevelType w:val="hybridMultilevel"/>
    <w:tmpl w:val="6AD62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F54D40"/>
    <w:multiLevelType w:val="hybridMultilevel"/>
    <w:tmpl w:val="5010FE74"/>
    <w:lvl w:ilvl="0" w:tplc="08090001">
      <w:start w:val="1"/>
      <w:numFmt w:val="bullet"/>
      <w:lvlText w:val=""/>
      <w:lvlJc w:val="left"/>
      <w:pPr>
        <w:ind w:left="360" w:hanging="360"/>
      </w:pPr>
      <w:rPr>
        <w:rFonts w:ascii="Symbol" w:hAnsi="Symbol" w:hint="default"/>
        <w:b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B57BF7"/>
    <w:multiLevelType w:val="hybridMultilevel"/>
    <w:tmpl w:val="01E63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BD48B3"/>
    <w:multiLevelType w:val="hybridMultilevel"/>
    <w:tmpl w:val="9C22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8C38B2"/>
    <w:multiLevelType w:val="hybridMultilevel"/>
    <w:tmpl w:val="6DE46444"/>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33D0A"/>
    <w:multiLevelType w:val="hybridMultilevel"/>
    <w:tmpl w:val="F9921558"/>
    <w:lvl w:ilvl="0" w:tplc="D14CC9C4">
      <w:start w:val="28"/>
      <w:numFmt w:val="bullet"/>
      <w:lvlText w:val="-"/>
      <w:lvlJc w:val="left"/>
      <w:pPr>
        <w:ind w:left="720" w:hanging="360"/>
      </w:pPr>
      <w:rPr>
        <w:rFonts w:ascii="Calibri" w:eastAsiaTheme="minorEastAsia"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B0BD5"/>
    <w:multiLevelType w:val="hybridMultilevel"/>
    <w:tmpl w:val="4F10A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E46E10"/>
    <w:multiLevelType w:val="hybridMultilevel"/>
    <w:tmpl w:val="4F4E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8E6765"/>
    <w:multiLevelType w:val="hybridMultilevel"/>
    <w:tmpl w:val="B562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97BD6"/>
    <w:multiLevelType w:val="hybridMultilevel"/>
    <w:tmpl w:val="48CAD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97C0A"/>
    <w:multiLevelType w:val="hybridMultilevel"/>
    <w:tmpl w:val="C996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22075"/>
    <w:multiLevelType w:val="hybridMultilevel"/>
    <w:tmpl w:val="A536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F46D8"/>
    <w:multiLevelType w:val="hybridMultilevel"/>
    <w:tmpl w:val="28F8FB8C"/>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DC70E7"/>
    <w:multiLevelType w:val="hybridMultilevel"/>
    <w:tmpl w:val="552291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5A4627"/>
    <w:multiLevelType w:val="hybridMultilevel"/>
    <w:tmpl w:val="F222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AB561F"/>
    <w:multiLevelType w:val="hybridMultilevel"/>
    <w:tmpl w:val="5F64F664"/>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E87079"/>
    <w:multiLevelType w:val="hybridMultilevel"/>
    <w:tmpl w:val="45A4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9C35B5"/>
    <w:multiLevelType w:val="hybridMultilevel"/>
    <w:tmpl w:val="AE242920"/>
    <w:lvl w:ilvl="0" w:tplc="6D4A418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6"/>
  </w:num>
  <w:num w:numId="3">
    <w:abstractNumId w:val="18"/>
  </w:num>
  <w:num w:numId="4">
    <w:abstractNumId w:val="32"/>
  </w:num>
  <w:num w:numId="5">
    <w:abstractNumId w:val="19"/>
  </w:num>
  <w:num w:numId="6">
    <w:abstractNumId w:val="28"/>
  </w:num>
  <w:num w:numId="7">
    <w:abstractNumId w:val="15"/>
  </w:num>
  <w:num w:numId="8">
    <w:abstractNumId w:val="20"/>
  </w:num>
  <w:num w:numId="9">
    <w:abstractNumId w:val="8"/>
  </w:num>
  <w:num w:numId="10">
    <w:abstractNumId w:val="3"/>
  </w:num>
  <w:num w:numId="11">
    <w:abstractNumId w:val="13"/>
  </w:num>
  <w:num w:numId="12">
    <w:abstractNumId w:val="10"/>
  </w:num>
  <w:num w:numId="13">
    <w:abstractNumId w:val="2"/>
  </w:num>
  <w:num w:numId="14">
    <w:abstractNumId w:val="39"/>
  </w:num>
  <w:num w:numId="15">
    <w:abstractNumId w:val="7"/>
  </w:num>
  <w:num w:numId="16">
    <w:abstractNumId w:val="25"/>
  </w:num>
  <w:num w:numId="17">
    <w:abstractNumId w:val="24"/>
  </w:num>
  <w:num w:numId="18">
    <w:abstractNumId w:val="12"/>
  </w:num>
  <w:num w:numId="19">
    <w:abstractNumId w:val="27"/>
  </w:num>
  <w:num w:numId="20">
    <w:abstractNumId w:val="22"/>
  </w:num>
  <w:num w:numId="21">
    <w:abstractNumId w:val="4"/>
  </w:num>
  <w:num w:numId="22">
    <w:abstractNumId w:val="9"/>
  </w:num>
  <w:num w:numId="23">
    <w:abstractNumId w:val="11"/>
  </w:num>
  <w:num w:numId="24">
    <w:abstractNumId w:val="17"/>
  </w:num>
  <w:num w:numId="25">
    <w:abstractNumId w:val="40"/>
  </w:num>
  <w:num w:numId="26">
    <w:abstractNumId w:val="38"/>
  </w:num>
  <w:num w:numId="27">
    <w:abstractNumId w:val="35"/>
  </w:num>
  <w:num w:numId="28">
    <w:abstractNumId w:val="31"/>
  </w:num>
  <w:num w:numId="29">
    <w:abstractNumId w:val="33"/>
  </w:num>
  <w:num w:numId="30">
    <w:abstractNumId w:val="23"/>
  </w:num>
  <w:num w:numId="31">
    <w:abstractNumId w:val="5"/>
  </w:num>
  <w:num w:numId="32">
    <w:abstractNumId w:val="37"/>
  </w:num>
  <w:num w:numId="33">
    <w:abstractNumId w:val="30"/>
  </w:num>
  <w:num w:numId="34">
    <w:abstractNumId w:val="21"/>
  </w:num>
  <w:num w:numId="35">
    <w:abstractNumId w:val="16"/>
  </w:num>
  <w:num w:numId="36">
    <w:abstractNumId w:val="0"/>
  </w:num>
  <w:num w:numId="37">
    <w:abstractNumId w:val="34"/>
  </w:num>
  <w:num w:numId="38">
    <w:abstractNumId w:val="1"/>
  </w:num>
  <w:num w:numId="39">
    <w:abstractNumId w:val="14"/>
  </w:num>
  <w:num w:numId="40">
    <w:abstractNumId w:val="26"/>
  </w:num>
  <w:num w:numId="4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F"/>
    <w:rsid w:val="0000477E"/>
    <w:rsid w:val="00005830"/>
    <w:rsid w:val="000164DE"/>
    <w:rsid w:val="00017BA1"/>
    <w:rsid w:val="00024888"/>
    <w:rsid w:val="00037DE9"/>
    <w:rsid w:val="00041A45"/>
    <w:rsid w:val="00043DBD"/>
    <w:rsid w:val="00047DDB"/>
    <w:rsid w:val="000514BC"/>
    <w:rsid w:val="00051639"/>
    <w:rsid w:val="00051ABF"/>
    <w:rsid w:val="0005218F"/>
    <w:rsid w:val="0005587F"/>
    <w:rsid w:val="000564D7"/>
    <w:rsid w:val="0006219A"/>
    <w:rsid w:val="00062BDD"/>
    <w:rsid w:val="00064171"/>
    <w:rsid w:val="00064D6C"/>
    <w:rsid w:val="000659DA"/>
    <w:rsid w:val="00070770"/>
    <w:rsid w:val="00072626"/>
    <w:rsid w:val="000731F3"/>
    <w:rsid w:val="000757AC"/>
    <w:rsid w:val="000800E7"/>
    <w:rsid w:val="000828E5"/>
    <w:rsid w:val="00087192"/>
    <w:rsid w:val="000924FB"/>
    <w:rsid w:val="00094DB8"/>
    <w:rsid w:val="000B20D9"/>
    <w:rsid w:val="000B26C0"/>
    <w:rsid w:val="000B3A5E"/>
    <w:rsid w:val="000B4666"/>
    <w:rsid w:val="000B6DB9"/>
    <w:rsid w:val="000C3223"/>
    <w:rsid w:val="000C485D"/>
    <w:rsid w:val="000C529D"/>
    <w:rsid w:val="000D00AA"/>
    <w:rsid w:val="000D030C"/>
    <w:rsid w:val="000D3E3C"/>
    <w:rsid w:val="000D4C5D"/>
    <w:rsid w:val="000E41C9"/>
    <w:rsid w:val="000E5CF2"/>
    <w:rsid w:val="000F11AE"/>
    <w:rsid w:val="000F4194"/>
    <w:rsid w:val="000F45CD"/>
    <w:rsid w:val="000F59DA"/>
    <w:rsid w:val="001012FC"/>
    <w:rsid w:val="00101815"/>
    <w:rsid w:val="00102334"/>
    <w:rsid w:val="00102875"/>
    <w:rsid w:val="0010346C"/>
    <w:rsid w:val="001062D7"/>
    <w:rsid w:val="00107C3E"/>
    <w:rsid w:val="00110AB2"/>
    <w:rsid w:val="00116A75"/>
    <w:rsid w:val="00120AE7"/>
    <w:rsid w:val="00120D17"/>
    <w:rsid w:val="001228EE"/>
    <w:rsid w:val="00122FF1"/>
    <w:rsid w:val="001237D5"/>
    <w:rsid w:val="001254CA"/>
    <w:rsid w:val="00131DD5"/>
    <w:rsid w:val="00134CAE"/>
    <w:rsid w:val="00134D6B"/>
    <w:rsid w:val="001373C8"/>
    <w:rsid w:val="00137405"/>
    <w:rsid w:val="0013767D"/>
    <w:rsid w:val="001379AE"/>
    <w:rsid w:val="00137A35"/>
    <w:rsid w:val="001465B9"/>
    <w:rsid w:val="001465E4"/>
    <w:rsid w:val="00150908"/>
    <w:rsid w:val="00153305"/>
    <w:rsid w:val="00153482"/>
    <w:rsid w:val="00153E1C"/>
    <w:rsid w:val="00154CF1"/>
    <w:rsid w:val="00160F9E"/>
    <w:rsid w:val="001668C6"/>
    <w:rsid w:val="00170644"/>
    <w:rsid w:val="00172683"/>
    <w:rsid w:val="0017451C"/>
    <w:rsid w:val="00175BBB"/>
    <w:rsid w:val="00176EFE"/>
    <w:rsid w:val="0018251B"/>
    <w:rsid w:val="00185C6C"/>
    <w:rsid w:val="0019001E"/>
    <w:rsid w:val="00192722"/>
    <w:rsid w:val="001950A0"/>
    <w:rsid w:val="00195AFD"/>
    <w:rsid w:val="00197140"/>
    <w:rsid w:val="001A05D9"/>
    <w:rsid w:val="001A0610"/>
    <w:rsid w:val="001A082A"/>
    <w:rsid w:val="001A19D5"/>
    <w:rsid w:val="001A2B1D"/>
    <w:rsid w:val="001A451A"/>
    <w:rsid w:val="001B21EF"/>
    <w:rsid w:val="001B4FBD"/>
    <w:rsid w:val="001B52DC"/>
    <w:rsid w:val="001B56F3"/>
    <w:rsid w:val="001B5CEB"/>
    <w:rsid w:val="001B782A"/>
    <w:rsid w:val="001C2675"/>
    <w:rsid w:val="001C4632"/>
    <w:rsid w:val="001C46C3"/>
    <w:rsid w:val="001C59EC"/>
    <w:rsid w:val="001D1807"/>
    <w:rsid w:val="001D34C0"/>
    <w:rsid w:val="001D3C44"/>
    <w:rsid w:val="001D4985"/>
    <w:rsid w:val="001E041C"/>
    <w:rsid w:val="001E37C9"/>
    <w:rsid w:val="001E4134"/>
    <w:rsid w:val="001E630A"/>
    <w:rsid w:val="001E6D75"/>
    <w:rsid w:val="001F282B"/>
    <w:rsid w:val="001F51AD"/>
    <w:rsid w:val="00200509"/>
    <w:rsid w:val="0020089F"/>
    <w:rsid w:val="00200C81"/>
    <w:rsid w:val="002020A5"/>
    <w:rsid w:val="0020309C"/>
    <w:rsid w:val="00205180"/>
    <w:rsid w:val="002064DB"/>
    <w:rsid w:val="00207850"/>
    <w:rsid w:val="00207CD6"/>
    <w:rsid w:val="00211CCD"/>
    <w:rsid w:val="0022203B"/>
    <w:rsid w:val="00225A2E"/>
    <w:rsid w:val="00226A46"/>
    <w:rsid w:val="00232E0E"/>
    <w:rsid w:val="00234604"/>
    <w:rsid w:val="002355F3"/>
    <w:rsid w:val="0023701E"/>
    <w:rsid w:val="00241B66"/>
    <w:rsid w:val="00246BFE"/>
    <w:rsid w:val="0025289B"/>
    <w:rsid w:val="00257F3A"/>
    <w:rsid w:val="00265427"/>
    <w:rsid w:val="002672ED"/>
    <w:rsid w:val="002675D8"/>
    <w:rsid w:val="002717E0"/>
    <w:rsid w:val="002736E2"/>
    <w:rsid w:val="00273AF6"/>
    <w:rsid w:val="002801E2"/>
    <w:rsid w:val="002809A7"/>
    <w:rsid w:val="002818DA"/>
    <w:rsid w:val="00282417"/>
    <w:rsid w:val="00286689"/>
    <w:rsid w:val="00290DF1"/>
    <w:rsid w:val="002921C1"/>
    <w:rsid w:val="0029221A"/>
    <w:rsid w:val="00292A67"/>
    <w:rsid w:val="00295E0A"/>
    <w:rsid w:val="002A3BBE"/>
    <w:rsid w:val="002A49B6"/>
    <w:rsid w:val="002B470A"/>
    <w:rsid w:val="002C4B8D"/>
    <w:rsid w:val="002D5699"/>
    <w:rsid w:val="002D5D7D"/>
    <w:rsid w:val="002E1682"/>
    <w:rsid w:val="002E2FED"/>
    <w:rsid w:val="002E340B"/>
    <w:rsid w:val="002E62F4"/>
    <w:rsid w:val="002E712A"/>
    <w:rsid w:val="002F001F"/>
    <w:rsid w:val="002F0932"/>
    <w:rsid w:val="002F1654"/>
    <w:rsid w:val="002F3E54"/>
    <w:rsid w:val="002F763B"/>
    <w:rsid w:val="002F7A4F"/>
    <w:rsid w:val="003005BC"/>
    <w:rsid w:val="00301E22"/>
    <w:rsid w:val="003031D5"/>
    <w:rsid w:val="00307854"/>
    <w:rsid w:val="003172AA"/>
    <w:rsid w:val="003209AB"/>
    <w:rsid w:val="00327B3B"/>
    <w:rsid w:val="00331D71"/>
    <w:rsid w:val="00333F27"/>
    <w:rsid w:val="00334FA8"/>
    <w:rsid w:val="00335694"/>
    <w:rsid w:val="00336296"/>
    <w:rsid w:val="00336D2F"/>
    <w:rsid w:val="00343926"/>
    <w:rsid w:val="00344AC3"/>
    <w:rsid w:val="00346D32"/>
    <w:rsid w:val="0034799F"/>
    <w:rsid w:val="003523FE"/>
    <w:rsid w:val="00352D95"/>
    <w:rsid w:val="003553EA"/>
    <w:rsid w:val="00366190"/>
    <w:rsid w:val="00367F07"/>
    <w:rsid w:val="00371357"/>
    <w:rsid w:val="003745E9"/>
    <w:rsid w:val="0038759D"/>
    <w:rsid w:val="00387A24"/>
    <w:rsid w:val="00394A12"/>
    <w:rsid w:val="00396F5C"/>
    <w:rsid w:val="00396FC6"/>
    <w:rsid w:val="003A2130"/>
    <w:rsid w:val="003A2F8D"/>
    <w:rsid w:val="003A7AF4"/>
    <w:rsid w:val="003B1C7C"/>
    <w:rsid w:val="003B38A3"/>
    <w:rsid w:val="003C4D7F"/>
    <w:rsid w:val="003C56E7"/>
    <w:rsid w:val="003D070A"/>
    <w:rsid w:val="003D10D6"/>
    <w:rsid w:val="003D40CC"/>
    <w:rsid w:val="003E29B1"/>
    <w:rsid w:val="003E3E07"/>
    <w:rsid w:val="003F4819"/>
    <w:rsid w:val="003F4AA7"/>
    <w:rsid w:val="003F4BE9"/>
    <w:rsid w:val="003F528B"/>
    <w:rsid w:val="003F5CAA"/>
    <w:rsid w:val="003F7BF7"/>
    <w:rsid w:val="00400C52"/>
    <w:rsid w:val="00401C28"/>
    <w:rsid w:val="00413B8C"/>
    <w:rsid w:val="00414D8F"/>
    <w:rsid w:val="00416885"/>
    <w:rsid w:val="00417EF1"/>
    <w:rsid w:val="0042020E"/>
    <w:rsid w:val="00420D14"/>
    <w:rsid w:val="00421328"/>
    <w:rsid w:val="00423AD0"/>
    <w:rsid w:val="00425E44"/>
    <w:rsid w:val="004307EF"/>
    <w:rsid w:val="00434D74"/>
    <w:rsid w:val="00435E24"/>
    <w:rsid w:val="0044319D"/>
    <w:rsid w:val="00460681"/>
    <w:rsid w:val="00461B7C"/>
    <w:rsid w:val="00464294"/>
    <w:rsid w:val="00464F03"/>
    <w:rsid w:val="004653B1"/>
    <w:rsid w:val="00475FBB"/>
    <w:rsid w:val="004766D3"/>
    <w:rsid w:val="0048117B"/>
    <w:rsid w:val="0048240B"/>
    <w:rsid w:val="0048262A"/>
    <w:rsid w:val="0048532D"/>
    <w:rsid w:val="00493FCF"/>
    <w:rsid w:val="004955A0"/>
    <w:rsid w:val="004A1F2E"/>
    <w:rsid w:val="004A698D"/>
    <w:rsid w:val="004B10D9"/>
    <w:rsid w:val="004B13D5"/>
    <w:rsid w:val="004C09A0"/>
    <w:rsid w:val="004C34A3"/>
    <w:rsid w:val="004D2685"/>
    <w:rsid w:val="004D4C09"/>
    <w:rsid w:val="004E4FE3"/>
    <w:rsid w:val="004E70BC"/>
    <w:rsid w:val="004E724E"/>
    <w:rsid w:val="004F2D5D"/>
    <w:rsid w:val="0050293D"/>
    <w:rsid w:val="005054A5"/>
    <w:rsid w:val="00506690"/>
    <w:rsid w:val="00510B33"/>
    <w:rsid w:val="00510CDB"/>
    <w:rsid w:val="00513DDB"/>
    <w:rsid w:val="00514C81"/>
    <w:rsid w:val="00516537"/>
    <w:rsid w:val="0052118E"/>
    <w:rsid w:val="005212F6"/>
    <w:rsid w:val="00525867"/>
    <w:rsid w:val="00530AA6"/>
    <w:rsid w:val="005314F1"/>
    <w:rsid w:val="0053494D"/>
    <w:rsid w:val="005356DD"/>
    <w:rsid w:val="0053597B"/>
    <w:rsid w:val="005417BF"/>
    <w:rsid w:val="005463BC"/>
    <w:rsid w:val="005469C3"/>
    <w:rsid w:val="0054771E"/>
    <w:rsid w:val="00551F12"/>
    <w:rsid w:val="00554268"/>
    <w:rsid w:val="0055546F"/>
    <w:rsid w:val="0055746C"/>
    <w:rsid w:val="005623D7"/>
    <w:rsid w:val="0056412E"/>
    <w:rsid w:val="00567B58"/>
    <w:rsid w:val="00571219"/>
    <w:rsid w:val="0057682F"/>
    <w:rsid w:val="00577553"/>
    <w:rsid w:val="00577980"/>
    <w:rsid w:val="00584CA4"/>
    <w:rsid w:val="00587148"/>
    <w:rsid w:val="00590734"/>
    <w:rsid w:val="00592C21"/>
    <w:rsid w:val="005A3EAB"/>
    <w:rsid w:val="005B6102"/>
    <w:rsid w:val="005B6A93"/>
    <w:rsid w:val="005B6DA6"/>
    <w:rsid w:val="005C034D"/>
    <w:rsid w:val="005C0CC2"/>
    <w:rsid w:val="005C158E"/>
    <w:rsid w:val="005C72C6"/>
    <w:rsid w:val="005C7F5C"/>
    <w:rsid w:val="005D34D2"/>
    <w:rsid w:val="005D41BD"/>
    <w:rsid w:val="005D4227"/>
    <w:rsid w:val="005D453E"/>
    <w:rsid w:val="005E13AC"/>
    <w:rsid w:val="005E3FE0"/>
    <w:rsid w:val="005E675A"/>
    <w:rsid w:val="005F5330"/>
    <w:rsid w:val="00601DE1"/>
    <w:rsid w:val="00603A01"/>
    <w:rsid w:val="0060688A"/>
    <w:rsid w:val="0061093F"/>
    <w:rsid w:val="006149E9"/>
    <w:rsid w:val="00616BDF"/>
    <w:rsid w:val="006201CD"/>
    <w:rsid w:val="0062055D"/>
    <w:rsid w:val="0062645E"/>
    <w:rsid w:val="00630003"/>
    <w:rsid w:val="006310CB"/>
    <w:rsid w:val="0063259D"/>
    <w:rsid w:val="00632FEA"/>
    <w:rsid w:val="0063329C"/>
    <w:rsid w:val="00635C4A"/>
    <w:rsid w:val="006408AB"/>
    <w:rsid w:val="00640D73"/>
    <w:rsid w:val="0064546B"/>
    <w:rsid w:val="00645A02"/>
    <w:rsid w:val="00653565"/>
    <w:rsid w:val="00661CCD"/>
    <w:rsid w:val="006626BA"/>
    <w:rsid w:val="00662F55"/>
    <w:rsid w:val="00663B31"/>
    <w:rsid w:val="00665876"/>
    <w:rsid w:val="00666540"/>
    <w:rsid w:val="00675948"/>
    <w:rsid w:val="00676EC7"/>
    <w:rsid w:val="00680AFA"/>
    <w:rsid w:val="006815E1"/>
    <w:rsid w:val="00682638"/>
    <w:rsid w:val="00683243"/>
    <w:rsid w:val="00690088"/>
    <w:rsid w:val="00690162"/>
    <w:rsid w:val="00691454"/>
    <w:rsid w:val="0069381A"/>
    <w:rsid w:val="006952BF"/>
    <w:rsid w:val="006958A3"/>
    <w:rsid w:val="00696583"/>
    <w:rsid w:val="006A0A86"/>
    <w:rsid w:val="006A2EDA"/>
    <w:rsid w:val="006A39E0"/>
    <w:rsid w:val="006A449E"/>
    <w:rsid w:val="006A5C2F"/>
    <w:rsid w:val="006A706B"/>
    <w:rsid w:val="006A76C7"/>
    <w:rsid w:val="006B0745"/>
    <w:rsid w:val="006B4D3B"/>
    <w:rsid w:val="006B5C77"/>
    <w:rsid w:val="006B6015"/>
    <w:rsid w:val="006B6705"/>
    <w:rsid w:val="006C1504"/>
    <w:rsid w:val="006C1C0B"/>
    <w:rsid w:val="006C30E0"/>
    <w:rsid w:val="006C4E0E"/>
    <w:rsid w:val="006C6F7C"/>
    <w:rsid w:val="006C736F"/>
    <w:rsid w:val="006C79F1"/>
    <w:rsid w:val="006E1269"/>
    <w:rsid w:val="006E1555"/>
    <w:rsid w:val="006E1808"/>
    <w:rsid w:val="006E4551"/>
    <w:rsid w:val="006E573B"/>
    <w:rsid w:val="006E5989"/>
    <w:rsid w:val="006F00B8"/>
    <w:rsid w:val="006F0185"/>
    <w:rsid w:val="006F1FF8"/>
    <w:rsid w:val="006F3D0C"/>
    <w:rsid w:val="006F5FAF"/>
    <w:rsid w:val="006F6161"/>
    <w:rsid w:val="00703107"/>
    <w:rsid w:val="00703968"/>
    <w:rsid w:val="00713AEE"/>
    <w:rsid w:val="00713EF0"/>
    <w:rsid w:val="007208FF"/>
    <w:rsid w:val="007209E4"/>
    <w:rsid w:val="00727B92"/>
    <w:rsid w:val="00727F46"/>
    <w:rsid w:val="00731B64"/>
    <w:rsid w:val="00732ADF"/>
    <w:rsid w:val="00732EAF"/>
    <w:rsid w:val="00737232"/>
    <w:rsid w:val="0074039F"/>
    <w:rsid w:val="007462A1"/>
    <w:rsid w:val="00752F30"/>
    <w:rsid w:val="00755F8C"/>
    <w:rsid w:val="00757463"/>
    <w:rsid w:val="007644D2"/>
    <w:rsid w:val="0077047B"/>
    <w:rsid w:val="007755C5"/>
    <w:rsid w:val="00777F88"/>
    <w:rsid w:val="00796D7E"/>
    <w:rsid w:val="007A4289"/>
    <w:rsid w:val="007A790F"/>
    <w:rsid w:val="007B0446"/>
    <w:rsid w:val="007B4418"/>
    <w:rsid w:val="007C4167"/>
    <w:rsid w:val="007C7650"/>
    <w:rsid w:val="007C775E"/>
    <w:rsid w:val="007C7BC7"/>
    <w:rsid w:val="007D0AAD"/>
    <w:rsid w:val="007D15D1"/>
    <w:rsid w:val="007D238F"/>
    <w:rsid w:val="007D5681"/>
    <w:rsid w:val="007D7B9D"/>
    <w:rsid w:val="007E00D3"/>
    <w:rsid w:val="007E11D8"/>
    <w:rsid w:val="007F0A6F"/>
    <w:rsid w:val="007F1302"/>
    <w:rsid w:val="007F1F5D"/>
    <w:rsid w:val="007F4A13"/>
    <w:rsid w:val="00805F2D"/>
    <w:rsid w:val="0080727F"/>
    <w:rsid w:val="008130ED"/>
    <w:rsid w:val="00814FA7"/>
    <w:rsid w:val="00815384"/>
    <w:rsid w:val="00820DDE"/>
    <w:rsid w:val="00820FCA"/>
    <w:rsid w:val="008211BC"/>
    <w:rsid w:val="0082155C"/>
    <w:rsid w:val="0082210B"/>
    <w:rsid w:val="008226A7"/>
    <w:rsid w:val="00827E78"/>
    <w:rsid w:val="008302F8"/>
    <w:rsid w:val="00835DD4"/>
    <w:rsid w:val="00836DFC"/>
    <w:rsid w:val="00837BFF"/>
    <w:rsid w:val="00840E73"/>
    <w:rsid w:val="0084190F"/>
    <w:rsid w:val="00845C06"/>
    <w:rsid w:val="00847075"/>
    <w:rsid w:val="00854609"/>
    <w:rsid w:val="00855E0A"/>
    <w:rsid w:val="00860EA7"/>
    <w:rsid w:val="00861C44"/>
    <w:rsid w:val="0086468A"/>
    <w:rsid w:val="0087003F"/>
    <w:rsid w:val="008758B3"/>
    <w:rsid w:val="00880AE9"/>
    <w:rsid w:val="00883712"/>
    <w:rsid w:val="0088619C"/>
    <w:rsid w:val="00887FA0"/>
    <w:rsid w:val="00894D5C"/>
    <w:rsid w:val="00897DE1"/>
    <w:rsid w:val="008A2367"/>
    <w:rsid w:val="008A26D1"/>
    <w:rsid w:val="008A3358"/>
    <w:rsid w:val="008A66F9"/>
    <w:rsid w:val="008B4F5B"/>
    <w:rsid w:val="008C02A7"/>
    <w:rsid w:val="008C2599"/>
    <w:rsid w:val="008C26EC"/>
    <w:rsid w:val="008C39DB"/>
    <w:rsid w:val="008D0B46"/>
    <w:rsid w:val="008E534D"/>
    <w:rsid w:val="008E6688"/>
    <w:rsid w:val="008E77D8"/>
    <w:rsid w:val="008F1F50"/>
    <w:rsid w:val="008F2618"/>
    <w:rsid w:val="00901A8F"/>
    <w:rsid w:val="009110AD"/>
    <w:rsid w:val="00911821"/>
    <w:rsid w:val="009129A1"/>
    <w:rsid w:val="00915351"/>
    <w:rsid w:val="00917C36"/>
    <w:rsid w:val="00921336"/>
    <w:rsid w:val="00921847"/>
    <w:rsid w:val="00923623"/>
    <w:rsid w:val="00925F01"/>
    <w:rsid w:val="00931E45"/>
    <w:rsid w:val="0093488D"/>
    <w:rsid w:val="00934C54"/>
    <w:rsid w:val="0093610F"/>
    <w:rsid w:val="00936D14"/>
    <w:rsid w:val="009512CB"/>
    <w:rsid w:val="0095196E"/>
    <w:rsid w:val="009528A5"/>
    <w:rsid w:val="0095372B"/>
    <w:rsid w:val="00953988"/>
    <w:rsid w:val="0095456C"/>
    <w:rsid w:val="00955790"/>
    <w:rsid w:val="00961FCE"/>
    <w:rsid w:val="00962BFF"/>
    <w:rsid w:val="00964B32"/>
    <w:rsid w:val="0096625A"/>
    <w:rsid w:val="009676DF"/>
    <w:rsid w:val="00971833"/>
    <w:rsid w:val="009719CA"/>
    <w:rsid w:val="00972347"/>
    <w:rsid w:val="00981EB2"/>
    <w:rsid w:val="00983AE0"/>
    <w:rsid w:val="00992511"/>
    <w:rsid w:val="00995558"/>
    <w:rsid w:val="009A1FDA"/>
    <w:rsid w:val="009A231C"/>
    <w:rsid w:val="009A276B"/>
    <w:rsid w:val="009A2C14"/>
    <w:rsid w:val="009A4444"/>
    <w:rsid w:val="009A54B6"/>
    <w:rsid w:val="009B259E"/>
    <w:rsid w:val="009B5329"/>
    <w:rsid w:val="009B6E1F"/>
    <w:rsid w:val="009C324D"/>
    <w:rsid w:val="009C5EBD"/>
    <w:rsid w:val="009C710E"/>
    <w:rsid w:val="009C73B6"/>
    <w:rsid w:val="009D0A52"/>
    <w:rsid w:val="009D3BFE"/>
    <w:rsid w:val="009D50B1"/>
    <w:rsid w:val="009E183D"/>
    <w:rsid w:val="009E4753"/>
    <w:rsid w:val="009E7AD1"/>
    <w:rsid w:val="009F12E0"/>
    <w:rsid w:val="009F14B7"/>
    <w:rsid w:val="009F41DE"/>
    <w:rsid w:val="009F67F9"/>
    <w:rsid w:val="009F6BB9"/>
    <w:rsid w:val="009F7F0B"/>
    <w:rsid w:val="00A02D53"/>
    <w:rsid w:val="00A039F6"/>
    <w:rsid w:val="00A05D2A"/>
    <w:rsid w:val="00A10020"/>
    <w:rsid w:val="00A12563"/>
    <w:rsid w:val="00A174CC"/>
    <w:rsid w:val="00A206F4"/>
    <w:rsid w:val="00A2137E"/>
    <w:rsid w:val="00A21870"/>
    <w:rsid w:val="00A21C96"/>
    <w:rsid w:val="00A27F73"/>
    <w:rsid w:val="00A30BBB"/>
    <w:rsid w:val="00A314DD"/>
    <w:rsid w:val="00A3197A"/>
    <w:rsid w:val="00A3599B"/>
    <w:rsid w:val="00A42DF2"/>
    <w:rsid w:val="00A4395C"/>
    <w:rsid w:val="00A45205"/>
    <w:rsid w:val="00A50DD1"/>
    <w:rsid w:val="00A50DD9"/>
    <w:rsid w:val="00A527AA"/>
    <w:rsid w:val="00A576EB"/>
    <w:rsid w:val="00A614AA"/>
    <w:rsid w:val="00A64F7B"/>
    <w:rsid w:val="00A66065"/>
    <w:rsid w:val="00A72403"/>
    <w:rsid w:val="00A72899"/>
    <w:rsid w:val="00A815F6"/>
    <w:rsid w:val="00A87C7D"/>
    <w:rsid w:val="00A90F75"/>
    <w:rsid w:val="00A92DE7"/>
    <w:rsid w:val="00A9644C"/>
    <w:rsid w:val="00A9776E"/>
    <w:rsid w:val="00A977C7"/>
    <w:rsid w:val="00AA0E5D"/>
    <w:rsid w:val="00AB45E9"/>
    <w:rsid w:val="00AC02FF"/>
    <w:rsid w:val="00AC3087"/>
    <w:rsid w:val="00AC4DC8"/>
    <w:rsid w:val="00AD0026"/>
    <w:rsid w:val="00AD0CF1"/>
    <w:rsid w:val="00AD2A80"/>
    <w:rsid w:val="00AD6484"/>
    <w:rsid w:val="00AE6164"/>
    <w:rsid w:val="00AE67A3"/>
    <w:rsid w:val="00AE6B85"/>
    <w:rsid w:val="00AE7B8D"/>
    <w:rsid w:val="00AF1968"/>
    <w:rsid w:val="00AF5BF1"/>
    <w:rsid w:val="00B01156"/>
    <w:rsid w:val="00B06229"/>
    <w:rsid w:val="00B077F1"/>
    <w:rsid w:val="00B105D0"/>
    <w:rsid w:val="00B11AD8"/>
    <w:rsid w:val="00B11FFD"/>
    <w:rsid w:val="00B12945"/>
    <w:rsid w:val="00B1407B"/>
    <w:rsid w:val="00B150E2"/>
    <w:rsid w:val="00B225E1"/>
    <w:rsid w:val="00B2431F"/>
    <w:rsid w:val="00B277CA"/>
    <w:rsid w:val="00B27C8E"/>
    <w:rsid w:val="00B36C72"/>
    <w:rsid w:val="00B52DEE"/>
    <w:rsid w:val="00B623BC"/>
    <w:rsid w:val="00B65E57"/>
    <w:rsid w:val="00B70097"/>
    <w:rsid w:val="00B72236"/>
    <w:rsid w:val="00B75D1E"/>
    <w:rsid w:val="00B76F1C"/>
    <w:rsid w:val="00B770C5"/>
    <w:rsid w:val="00B7769C"/>
    <w:rsid w:val="00B81124"/>
    <w:rsid w:val="00B82444"/>
    <w:rsid w:val="00B83ED5"/>
    <w:rsid w:val="00B85427"/>
    <w:rsid w:val="00B926D2"/>
    <w:rsid w:val="00B930D1"/>
    <w:rsid w:val="00B95C7B"/>
    <w:rsid w:val="00BA09BE"/>
    <w:rsid w:val="00BA1D47"/>
    <w:rsid w:val="00BA7B82"/>
    <w:rsid w:val="00BB22D8"/>
    <w:rsid w:val="00BB4B65"/>
    <w:rsid w:val="00BB718C"/>
    <w:rsid w:val="00BC342F"/>
    <w:rsid w:val="00BC35F4"/>
    <w:rsid w:val="00BC629E"/>
    <w:rsid w:val="00BC676E"/>
    <w:rsid w:val="00BC6C5F"/>
    <w:rsid w:val="00BD0B5F"/>
    <w:rsid w:val="00BD5219"/>
    <w:rsid w:val="00BD6153"/>
    <w:rsid w:val="00BD72A7"/>
    <w:rsid w:val="00BE3ECD"/>
    <w:rsid w:val="00BE730D"/>
    <w:rsid w:val="00BF39D6"/>
    <w:rsid w:val="00BF5678"/>
    <w:rsid w:val="00C0548D"/>
    <w:rsid w:val="00C058F1"/>
    <w:rsid w:val="00C06544"/>
    <w:rsid w:val="00C115C5"/>
    <w:rsid w:val="00C12798"/>
    <w:rsid w:val="00C13344"/>
    <w:rsid w:val="00C203A9"/>
    <w:rsid w:val="00C213DD"/>
    <w:rsid w:val="00C22B24"/>
    <w:rsid w:val="00C23A47"/>
    <w:rsid w:val="00C242CD"/>
    <w:rsid w:val="00C254A7"/>
    <w:rsid w:val="00C26788"/>
    <w:rsid w:val="00C2749E"/>
    <w:rsid w:val="00C3483F"/>
    <w:rsid w:val="00C3618A"/>
    <w:rsid w:val="00C36F22"/>
    <w:rsid w:val="00C37967"/>
    <w:rsid w:val="00C41B40"/>
    <w:rsid w:val="00C442EE"/>
    <w:rsid w:val="00C450D2"/>
    <w:rsid w:val="00C4760B"/>
    <w:rsid w:val="00C57458"/>
    <w:rsid w:val="00C66D2D"/>
    <w:rsid w:val="00C726D3"/>
    <w:rsid w:val="00C74F77"/>
    <w:rsid w:val="00C7604B"/>
    <w:rsid w:val="00C93BE2"/>
    <w:rsid w:val="00C9415F"/>
    <w:rsid w:val="00C94FEA"/>
    <w:rsid w:val="00C95AE7"/>
    <w:rsid w:val="00C979BB"/>
    <w:rsid w:val="00CA2BE2"/>
    <w:rsid w:val="00CA5C50"/>
    <w:rsid w:val="00CB1560"/>
    <w:rsid w:val="00CB3FFE"/>
    <w:rsid w:val="00CC162E"/>
    <w:rsid w:val="00CC43E9"/>
    <w:rsid w:val="00CC7EB1"/>
    <w:rsid w:val="00CD2B46"/>
    <w:rsid w:val="00CD422B"/>
    <w:rsid w:val="00CD74F5"/>
    <w:rsid w:val="00CE2B33"/>
    <w:rsid w:val="00CE35A3"/>
    <w:rsid w:val="00CE5830"/>
    <w:rsid w:val="00CF38FD"/>
    <w:rsid w:val="00D002F6"/>
    <w:rsid w:val="00D01952"/>
    <w:rsid w:val="00D04696"/>
    <w:rsid w:val="00D0516E"/>
    <w:rsid w:val="00D06720"/>
    <w:rsid w:val="00D108BC"/>
    <w:rsid w:val="00D12E43"/>
    <w:rsid w:val="00D13535"/>
    <w:rsid w:val="00D14D82"/>
    <w:rsid w:val="00D16C27"/>
    <w:rsid w:val="00D17B16"/>
    <w:rsid w:val="00D201BB"/>
    <w:rsid w:val="00D20747"/>
    <w:rsid w:val="00D2233D"/>
    <w:rsid w:val="00D2601A"/>
    <w:rsid w:val="00D275A7"/>
    <w:rsid w:val="00D301DE"/>
    <w:rsid w:val="00D304C4"/>
    <w:rsid w:val="00D306C1"/>
    <w:rsid w:val="00D31A38"/>
    <w:rsid w:val="00D36DC0"/>
    <w:rsid w:val="00D40A39"/>
    <w:rsid w:val="00D40D44"/>
    <w:rsid w:val="00D418A2"/>
    <w:rsid w:val="00D446D3"/>
    <w:rsid w:val="00D453FA"/>
    <w:rsid w:val="00D5017E"/>
    <w:rsid w:val="00D529DC"/>
    <w:rsid w:val="00D53B64"/>
    <w:rsid w:val="00D55842"/>
    <w:rsid w:val="00D57C13"/>
    <w:rsid w:val="00D62AB5"/>
    <w:rsid w:val="00D64A50"/>
    <w:rsid w:val="00D661B9"/>
    <w:rsid w:val="00D71A41"/>
    <w:rsid w:val="00D71AB2"/>
    <w:rsid w:val="00D752C0"/>
    <w:rsid w:val="00D75B86"/>
    <w:rsid w:val="00D81157"/>
    <w:rsid w:val="00D814CA"/>
    <w:rsid w:val="00D86533"/>
    <w:rsid w:val="00D93F08"/>
    <w:rsid w:val="00D94087"/>
    <w:rsid w:val="00D951C2"/>
    <w:rsid w:val="00D9637E"/>
    <w:rsid w:val="00D969F2"/>
    <w:rsid w:val="00D96CE7"/>
    <w:rsid w:val="00DA1BC1"/>
    <w:rsid w:val="00DA23E2"/>
    <w:rsid w:val="00DA41C7"/>
    <w:rsid w:val="00DB6007"/>
    <w:rsid w:val="00DC0CC2"/>
    <w:rsid w:val="00DC104C"/>
    <w:rsid w:val="00DC1B42"/>
    <w:rsid w:val="00DC3D42"/>
    <w:rsid w:val="00DC4373"/>
    <w:rsid w:val="00DC5C8C"/>
    <w:rsid w:val="00DC6791"/>
    <w:rsid w:val="00DC7990"/>
    <w:rsid w:val="00DD0478"/>
    <w:rsid w:val="00DD6983"/>
    <w:rsid w:val="00DF1309"/>
    <w:rsid w:val="00E0108C"/>
    <w:rsid w:val="00E043DD"/>
    <w:rsid w:val="00E05664"/>
    <w:rsid w:val="00E05907"/>
    <w:rsid w:val="00E07D1D"/>
    <w:rsid w:val="00E163C9"/>
    <w:rsid w:val="00E2039F"/>
    <w:rsid w:val="00E23DED"/>
    <w:rsid w:val="00E2621F"/>
    <w:rsid w:val="00E263F9"/>
    <w:rsid w:val="00E26DA3"/>
    <w:rsid w:val="00E27D1A"/>
    <w:rsid w:val="00E27E8D"/>
    <w:rsid w:val="00E33241"/>
    <w:rsid w:val="00E35B1E"/>
    <w:rsid w:val="00E402C1"/>
    <w:rsid w:val="00E41097"/>
    <w:rsid w:val="00E42E62"/>
    <w:rsid w:val="00E4665C"/>
    <w:rsid w:val="00E4717D"/>
    <w:rsid w:val="00E476A9"/>
    <w:rsid w:val="00E5473F"/>
    <w:rsid w:val="00E626C0"/>
    <w:rsid w:val="00E62BEF"/>
    <w:rsid w:val="00E64595"/>
    <w:rsid w:val="00E667DA"/>
    <w:rsid w:val="00E70293"/>
    <w:rsid w:val="00E86590"/>
    <w:rsid w:val="00E86B79"/>
    <w:rsid w:val="00E87D58"/>
    <w:rsid w:val="00E90CEF"/>
    <w:rsid w:val="00E95E69"/>
    <w:rsid w:val="00E97349"/>
    <w:rsid w:val="00EA14FF"/>
    <w:rsid w:val="00EA6C7D"/>
    <w:rsid w:val="00EA7472"/>
    <w:rsid w:val="00EB20FC"/>
    <w:rsid w:val="00EB230A"/>
    <w:rsid w:val="00EB4E68"/>
    <w:rsid w:val="00EB5A54"/>
    <w:rsid w:val="00EC194E"/>
    <w:rsid w:val="00EC1D2C"/>
    <w:rsid w:val="00EC69D2"/>
    <w:rsid w:val="00ED2FB4"/>
    <w:rsid w:val="00ED33E6"/>
    <w:rsid w:val="00ED3DE5"/>
    <w:rsid w:val="00ED79B9"/>
    <w:rsid w:val="00ED7E83"/>
    <w:rsid w:val="00EE2849"/>
    <w:rsid w:val="00EE48C0"/>
    <w:rsid w:val="00EE6BF1"/>
    <w:rsid w:val="00EF4A62"/>
    <w:rsid w:val="00F05932"/>
    <w:rsid w:val="00F11A6D"/>
    <w:rsid w:val="00F12B7E"/>
    <w:rsid w:val="00F278B3"/>
    <w:rsid w:val="00F3320A"/>
    <w:rsid w:val="00F35233"/>
    <w:rsid w:val="00F35726"/>
    <w:rsid w:val="00F36392"/>
    <w:rsid w:val="00F374F0"/>
    <w:rsid w:val="00F45655"/>
    <w:rsid w:val="00F46D9D"/>
    <w:rsid w:val="00F47FAC"/>
    <w:rsid w:val="00F56B94"/>
    <w:rsid w:val="00F62354"/>
    <w:rsid w:val="00F6249E"/>
    <w:rsid w:val="00F62A31"/>
    <w:rsid w:val="00F63787"/>
    <w:rsid w:val="00F66A79"/>
    <w:rsid w:val="00F71450"/>
    <w:rsid w:val="00F722AF"/>
    <w:rsid w:val="00F732B5"/>
    <w:rsid w:val="00F74088"/>
    <w:rsid w:val="00F81068"/>
    <w:rsid w:val="00F841B1"/>
    <w:rsid w:val="00F8500D"/>
    <w:rsid w:val="00F85128"/>
    <w:rsid w:val="00F9072D"/>
    <w:rsid w:val="00F91D86"/>
    <w:rsid w:val="00F9329E"/>
    <w:rsid w:val="00F9441C"/>
    <w:rsid w:val="00F95709"/>
    <w:rsid w:val="00FA181D"/>
    <w:rsid w:val="00FA378B"/>
    <w:rsid w:val="00FA5AA2"/>
    <w:rsid w:val="00FA5BA3"/>
    <w:rsid w:val="00FA62DA"/>
    <w:rsid w:val="00FA7937"/>
    <w:rsid w:val="00FA7E8B"/>
    <w:rsid w:val="00FB6B6C"/>
    <w:rsid w:val="00FB7365"/>
    <w:rsid w:val="00FB76BB"/>
    <w:rsid w:val="00FC4999"/>
    <w:rsid w:val="00FD0406"/>
    <w:rsid w:val="00FD1834"/>
    <w:rsid w:val="00FD1D34"/>
    <w:rsid w:val="00FD591B"/>
    <w:rsid w:val="00FE5C2D"/>
    <w:rsid w:val="00FE5E6C"/>
    <w:rsid w:val="00FF068A"/>
    <w:rsid w:val="00FF2323"/>
    <w:rsid w:val="00FF4002"/>
    <w:rsid w:val="00FF51FE"/>
    <w:rsid w:val="00FF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0E22A"/>
  <w15:docId w15:val="{5B3A7B0C-4809-4FB8-8E70-EFFBE00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026"/>
    <w:rPr>
      <w:rFonts w:ascii="Calibri" w:eastAsia="Times" w:hAnsi="Calibri"/>
      <w:sz w:val="24"/>
      <w:lang w:val="en-US" w:eastAsia="en-US"/>
    </w:rPr>
  </w:style>
  <w:style w:type="paragraph" w:styleId="Heading1">
    <w:name w:val="heading 1"/>
    <w:basedOn w:val="Normal"/>
    <w:next w:val="Normal"/>
    <w:link w:val="Heading1Char"/>
    <w:qFormat/>
    <w:rsid w:val="00AE6B85"/>
    <w:pPr>
      <w:keepNext/>
      <w:spacing w:before="200" w:after="100"/>
      <w:outlineLvl w:val="0"/>
    </w:pPr>
    <w:rPr>
      <w:rFonts w:ascii="Cambria" w:hAnsi="Cambria"/>
      <w:b/>
      <w:bCs/>
      <w:color w:val="0066FF"/>
      <w:szCs w:val="44"/>
      <w:lang w:val="en-GB"/>
    </w:rPr>
  </w:style>
  <w:style w:type="paragraph" w:styleId="Heading2">
    <w:name w:val="heading 2"/>
    <w:basedOn w:val="Normal"/>
    <w:next w:val="Normal"/>
    <w:qFormat/>
    <w:rsid w:val="00BB718C"/>
    <w:pPr>
      <w:keepNext/>
      <w:spacing w:before="240"/>
      <w:outlineLvl w:val="1"/>
    </w:pPr>
    <w:rPr>
      <w:rFonts w:ascii="Cambria" w:hAnsi="Cambria"/>
      <w:color w:val="0066FF"/>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rsid w:val="005469C3"/>
    <w:rPr>
      <w:rFonts w:ascii="Calibri" w:hAnsi="Calibri"/>
      <w:color w:val="0000FF"/>
      <w:u w:val="single"/>
    </w:rPr>
  </w:style>
  <w:style w:type="paragraph" w:styleId="TOC1">
    <w:name w:val="toc 1"/>
    <w:basedOn w:val="Normal"/>
    <w:next w:val="Normal"/>
    <w:autoRedefine/>
    <w:semiHidden/>
    <w:rsid w:val="00663B31"/>
    <w:pPr>
      <w:spacing w:before="120" w:after="120"/>
    </w:pPr>
    <w:rPr>
      <w:rFonts w:ascii="Times New Roman" w:hAnsi="Times New Roman"/>
      <w:b/>
      <w:bCs/>
      <w:caps/>
    </w:rPr>
  </w:style>
  <w:style w:type="paragraph" w:styleId="TOC2">
    <w:name w:val="toc 2"/>
    <w:basedOn w:val="Normal"/>
    <w:next w:val="Normal"/>
    <w:autoRedefine/>
    <w:semiHidden/>
    <w:rsid w:val="00343926"/>
    <w:pPr>
      <w:ind w:left="200"/>
    </w:pPr>
    <w:rPr>
      <w:rFonts w:ascii="Times New Roman" w:hAnsi="Times New Roman"/>
      <w:smallCaps/>
    </w:rPr>
  </w:style>
  <w:style w:type="paragraph" w:styleId="TOC3">
    <w:name w:val="toc 3"/>
    <w:basedOn w:val="Normal"/>
    <w:next w:val="Normal"/>
    <w:autoRedefine/>
    <w:semiHidden/>
    <w:rsid w:val="00343926"/>
    <w:pPr>
      <w:ind w:left="400"/>
    </w:pPr>
    <w:rPr>
      <w:rFonts w:ascii="Times New Roman" w:hAnsi="Times New Roman"/>
      <w:i/>
      <w:iCs/>
    </w:rPr>
  </w:style>
  <w:style w:type="paragraph" w:styleId="TOC4">
    <w:name w:val="toc 4"/>
    <w:basedOn w:val="Normal"/>
    <w:next w:val="Normal"/>
    <w:autoRedefine/>
    <w:semiHidden/>
    <w:rsid w:val="00343926"/>
    <w:pPr>
      <w:ind w:left="600"/>
    </w:pPr>
    <w:rPr>
      <w:rFonts w:ascii="Times New Roman" w:hAnsi="Times New Roman"/>
      <w:sz w:val="18"/>
      <w:szCs w:val="18"/>
    </w:rPr>
  </w:style>
  <w:style w:type="paragraph" w:styleId="TOC5">
    <w:name w:val="toc 5"/>
    <w:basedOn w:val="Normal"/>
    <w:next w:val="Normal"/>
    <w:autoRedefine/>
    <w:semiHidden/>
    <w:rsid w:val="00343926"/>
    <w:pPr>
      <w:ind w:left="800"/>
    </w:pPr>
    <w:rPr>
      <w:rFonts w:ascii="Times New Roman" w:hAnsi="Times New Roman"/>
      <w:sz w:val="18"/>
      <w:szCs w:val="18"/>
    </w:rPr>
  </w:style>
  <w:style w:type="paragraph" w:styleId="TOC6">
    <w:name w:val="toc 6"/>
    <w:basedOn w:val="Normal"/>
    <w:next w:val="Normal"/>
    <w:autoRedefine/>
    <w:semiHidden/>
    <w:rsid w:val="00343926"/>
    <w:pPr>
      <w:ind w:left="1000"/>
    </w:pPr>
    <w:rPr>
      <w:rFonts w:ascii="Times New Roman" w:hAnsi="Times New Roman"/>
      <w:sz w:val="18"/>
      <w:szCs w:val="18"/>
    </w:rPr>
  </w:style>
  <w:style w:type="paragraph" w:styleId="TOC7">
    <w:name w:val="toc 7"/>
    <w:basedOn w:val="Normal"/>
    <w:next w:val="Normal"/>
    <w:autoRedefine/>
    <w:semiHidden/>
    <w:rsid w:val="00343926"/>
    <w:pPr>
      <w:ind w:left="1200"/>
    </w:pPr>
    <w:rPr>
      <w:rFonts w:ascii="Times New Roman" w:hAnsi="Times New Roman"/>
      <w:sz w:val="18"/>
      <w:szCs w:val="18"/>
    </w:rPr>
  </w:style>
  <w:style w:type="paragraph" w:styleId="TOC8">
    <w:name w:val="toc 8"/>
    <w:basedOn w:val="Normal"/>
    <w:next w:val="Normal"/>
    <w:autoRedefine/>
    <w:semiHidden/>
    <w:rsid w:val="00343926"/>
    <w:pPr>
      <w:ind w:left="1400"/>
    </w:pPr>
    <w:rPr>
      <w:rFonts w:ascii="Times New Roman" w:hAnsi="Times New Roman"/>
      <w:sz w:val="18"/>
      <w:szCs w:val="18"/>
    </w:rPr>
  </w:style>
  <w:style w:type="paragraph" w:styleId="TOC9">
    <w:name w:val="toc 9"/>
    <w:basedOn w:val="Normal"/>
    <w:next w:val="Normal"/>
    <w:autoRedefine/>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rPr>
      <w:rFonts w:ascii="Times New Roman" w:eastAsia="Times New Roman" w:hAnsi="Times New Roman"/>
      <w:lang w:val="en-GB"/>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rPr>
      <w:rFonts w:ascii="Arial" w:hAnsi="Arial"/>
      <w:sz w:val="20"/>
    </w:rPr>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rsid w:val="003B1C7C"/>
    <w:pPr>
      <w:autoSpaceDE w:val="0"/>
      <w:autoSpaceDN w:val="0"/>
    </w:pPr>
    <w:rPr>
      <w:rFonts w:eastAsia="Times New Roman" w:cs="Arial"/>
      <w:color w:val="000000"/>
      <w:szCs w:val="24"/>
      <w:lang w:val="en-GB" w:eastAsia="en-GB"/>
    </w:rPr>
  </w:style>
  <w:style w:type="paragraph" w:styleId="ListParagraph">
    <w:name w:val="List Paragraph"/>
    <w:basedOn w:val="Normal"/>
    <w:uiPriority w:val="34"/>
    <w:qFormat/>
    <w:rsid w:val="00C058F1"/>
    <w:pPr>
      <w:spacing w:after="200" w:line="276" w:lineRule="auto"/>
      <w:ind w:left="720"/>
    </w:pPr>
    <w:rPr>
      <w:rFonts w:eastAsia="Times New Roman"/>
      <w:szCs w:val="22"/>
      <w:lang w:val="en-GB"/>
    </w:rPr>
  </w:style>
  <w:style w:type="table" w:customStyle="1" w:styleId="LightList-Accent11">
    <w:name w:val="Light List - Accent 1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qFormat/>
    <w:rsid w:val="00BB718C"/>
    <w:pPr>
      <w:spacing w:after="60"/>
      <w:jc w:val="center"/>
      <w:outlineLvl w:val="1"/>
    </w:pPr>
    <w:rPr>
      <w:rFonts w:ascii="Cambria" w:eastAsia="SimSun" w:hAnsi="Cambria"/>
      <w:szCs w:val="24"/>
    </w:rPr>
  </w:style>
  <w:style w:type="character" w:customStyle="1" w:styleId="SubtitleChar">
    <w:name w:val="Subtitle Char"/>
    <w:link w:val="Subtitle"/>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pPr>
  </w:style>
  <w:style w:type="character" w:customStyle="1" w:styleId="TableChar">
    <w:name w:val="Table Char"/>
    <w:link w:val="Table"/>
    <w:rsid w:val="00064D6C"/>
    <w:rPr>
      <w:rFonts w:ascii="Calibri" w:eastAsia="Times" w:hAnsi="Calibri"/>
      <w:sz w:val="22"/>
      <w:lang w:eastAsia="en-US"/>
    </w:rPr>
  </w:style>
  <w:style w:type="table" w:customStyle="1" w:styleId="TableGrid1">
    <w:name w:val="Table Grid1"/>
    <w:basedOn w:val="TableNormal"/>
    <w:next w:val="TableGrid"/>
    <w:rsid w:val="0010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05664"/>
    <w:rPr>
      <w:rFonts w:asciiTheme="minorHAnsi" w:eastAsiaTheme="minorEastAsia" w:hAnsiTheme="minorHAnsi" w:cstheme="minorBidi"/>
      <w:sz w:val="20"/>
      <w:lang w:val="en-GB"/>
    </w:rPr>
  </w:style>
  <w:style w:type="character" w:customStyle="1" w:styleId="NoSpacingChar">
    <w:name w:val="No Spacing Char"/>
    <w:basedOn w:val="DefaultParagraphFont"/>
    <w:link w:val="NoSpacing"/>
    <w:uiPriority w:val="1"/>
    <w:rsid w:val="00E05664"/>
    <w:rPr>
      <w:rFonts w:asciiTheme="minorHAnsi" w:eastAsiaTheme="minorEastAsia" w:hAnsiTheme="minorHAnsi" w:cstheme="minorBidi"/>
      <w:lang w:eastAsia="en-US"/>
    </w:rPr>
  </w:style>
  <w:style w:type="character" w:customStyle="1" w:styleId="Heading1Char">
    <w:name w:val="Heading 1 Char"/>
    <w:basedOn w:val="DefaultParagraphFont"/>
    <w:link w:val="Heading1"/>
    <w:rsid w:val="00F47FAC"/>
    <w:rPr>
      <w:rFonts w:ascii="Cambria" w:eastAsia="Times" w:hAnsi="Cambria"/>
      <w:b/>
      <w:bCs/>
      <w:color w:val="0066FF"/>
      <w:sz w:val="24"/>
      <w:szCs w:val="44"/>
      <w:lang w:eastAsia="en-US"/>
    </w:rPr>
  </w:style>
  <w:style w:type="character" w:styleId="CommentReference">
    <w:name w:val="annotation reference"/>
    <w:basedOn w:val="DefaultParagraphFont"/>
    <w:uiPriority w:val="99"/>
    <w:semiHidden/>
    <w:unhideWhenUsed/>
    <w:rsid w:val="00D951C2"/>
    <w:rPr>
      <w:sz w:val="16"/>
      <w:szCs w:val="16"/>
    </w:rPr>
  </w:style>
  <w:style w:type="paragraph" w:styleId="CommentText">
    <w:name w:val="annotation text"/>
    <w:basedOn w:val="Normal"/>
    <w:link w:val="CommentTextChar"/>
    <w:uiPriority w:val="99"/>
    <w:semiHidden/>
    <w:unhideWhenUsed/>
    <w:rsid w:val="00D951C2"/>
    <w:rPr>
      <w:sz w:val="20"/>
    </w:rPr>
  </w:style>
  <w:style w:type="character" w:customStyle="1" w:styleId="CommentTextChar">
    <w:name w:val="Comment Text Char"/>
    <w:basedOn w:val="DefaultParagraphFont"/>
    <w:link w:val="CommentText"/>
    <w:uiPriority w:val="99"/>
    <w:semiHidden/>
    <w:rsid w:val="00D951C2"/>
    <w:rPr>
      <w:rFonts w:ascii="Calibri" w:eastAsia="Times" w:hAnsi="Calibri"/>
      <w:lang w:val="en-US" w:eastAsia="en-US"/>
    </w:rPr>
  </w:style>
  <w:style w:type="paragraph" w:styleId="CommentSubject">
    <w:name w:val="annotation subject"/>
    <w:basedOn w:val="CommentText"/>
    <w:next w:val="CommentText"/>
    <w:link w:val="CommentSubjectChar"/>
    <w:uiPriority w:val="99"/>
    <w:semiHidden/>
    <w:unhideWhenUsed/>
    <w:rsid w:val="00D951C2"/>
    <w:rPr>
      <w:b/>
      <w:bCs/>
    </w:rPr>
  </w:style>
  <w:style w:type="character" w:customStyle="1" w:styleId="CommentSubjectChar">
    <w:name w:val="Comment Subject Char"/>
    <w:basedOn w:val="CommentTextChar"/>
    <w:link w:val="CommentSubject"/>
    <w:uiPriority w:val="99"/>
    <w:semiHidden/>
    <w:rsid w:val="00D951C2"/>
    <w:rPr>
      <w:rFonts w:ascii="Calibri" w:eastAsia="Times"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749153845">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 w:id="20918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B5B1-EEBD-4504-888D-77537571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dc:description/>
  <cp:lastModifiedBy>Bob McGonigle</cp:lastModifiedBy>
  <cp:revision>23</cp:revision>
  <cp:lastPrinted>2016-10-07T17:31:00Z</cp:lastPrinted>
  <dcterms:created xsi:type="dcterms:W3CDTF">2017-02-03T10:21:00Z</dcterms:created>
  <dcterms:modified xsi:type="dcterms:W3CDTF">2017-04-03T09:42:00Z</dcterms:modified>
</cp:coreProperties>
</file>