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47" w:rsidRDefault="00D07547" w:rsidP="00D07547">
      <w:pPr>
        <w:autoSpaceDE w:val="0"/>
        <w:autoSpaceDN w:val="0"/>
        <w:adjustRightInd w:val="0"/>
        <w:spacing w:after="0" w:line="240" w:lineRule="auto"/>
        <w:jc w:val="center"/>
        <w:rPr>
          <w:rFonts w:ascii="Helvetica" w:hAnsi="Helvetica" w:cs="Helvetica"/>
          <w:sz w:val="20"/>
          <w:szCs w:val="20"/>
        </w:rPr>
      </w:pPr>
      <w:r>
        <w:rPr>
          <w:rFonts w:ascii="Helvetica" w:hAnsi="Helvetica" w:cs="Helvetica"/>
          <w:noProof/>
          <w:sz w:val="20"/>
          <w:szCs w:val="20"/>
          <w:lang w:eastAsia="en-GB"/>
        </w:rPr>
        <w:drawing>
          <wp:inline distT="0" distB="0" distL="0" distR="0" wp14:anchorId="5D740F4C" wp14:editId="487BB578">
            <wp:extent cx="1324480" cy="541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365" cy="544497"/>
                    </a:xfrm>
                    <a:prstGeom prst="rect">
                      <a:avLst/>
                    </a:prstGeom>
                    <a:noFill/>
                    <a:ln>
                      <a:noFill/>
                    </a:ln>
                  </pic:spPr>
                </pic:pic>
              </a:graphicData>
            </a:graphic>
          </wp:inline>
        </w:drawing>
      </w:r>
    </w:p>
    <w:p w:rsidR="00FB2EB9" w:rsidRDefault="00FB2EB9" w:rsidP="00D07547">
      <w:pPr>
        <w:autoSpaceDE w:val="0"/>
        <w:autoSpaceDN w:val="0"/>
        <w:adjustRightInd w:val="0"/>
        <w:spacing w:after="0" w:line="240" w:lineRule="auto"/>
        <w:jc w:val="center"/>
        <w:rPr>
          <w:rFonts w:cs="Cambria"/>
          <w:b/>
          <w:bCs/>
          <w:color w:val="000000"/>
          <w:sz w:val="28"/>
          <w:szCs w:val="28"/>
        </w:rPr>
      </w:pPr>
    </w:p>
    <w:p w:rsidR="00D07547" w:rsidRPr="00E44EBD" w:rsidRDefault="00D07547" w:rsidP="00D07547">
      <w:pPr>
        <w:autoSpaceDE w:val="0"/>
        <w:autoSpaceDN w:val="0"/>
        <w:adjustRightInd w:val="0"/>
        <w:spacing w:after="0" w:line="240" w:lineRule="auto"/>
        <w:jc w:val="center"/>
        <w:rPr>
          <w:rFonts w:cs="Cambria"/>
          <w:b/>
          <w:bCs/>
          <w:color w:val="000000"/>
          <w:sz w:val="28"/>
          <w:szCs w:val="28"/>
        </w:rPr>
      </w:pPr>
      <w:r w:rsidRPr="00E44EBD">
        <w:rPr>
          <w:rFonts w:cs="Cambria"/>
          <w:b/>
          <w:bCs/>
          <w:color w:val="000000"/>
          <w:sz w:val="28"/>
          <w:szCs w:val="28"/>
        </w:rPr>
        <w:t xml:space="preserve">Performance </w:t>
      </w:r>
      <w:r w:rsidR="00261A3E">
        <w:rPr>
          <w:rFonts w:cs="Cambria"/>
          <w:b/>
          <w:bCs/>
          <w:color w:val="000000"/>
          <w:sz w:val="28"/>
          <w:szCs w:val="28"/>
        </w:rPr>
        <w:t>–</w:t>
      </w:r>
      <w:r w:rsidR="00D928DA">
        <w:rPr>
          <w:rFonts w:cs="Cambria"/>
          <w:b/>
          <w:bCs/>
          <w:color w:val="000000"/>
          <w:sz w:val="28"/>
          <w:szCs w:val="28"/>
        </w:rPr>
        <w:t xml:space="preserve"> </w:t>
      </w:r>
      <w:r w:rsidRPr="00E44EBD">
        <w:rPr>
          <w:rFonts w:cs="Cambria"/>
          <w:b/>
          <w:bCs/>
          <w:color w:val="000000"/>
          <w:sz w:val="28"/>
          <w:szCs w:val="28"/>
        </w:rPr>
        <w:t xml:space="preserve">Appeals </w:t>
      </w:r>
      <w:r w:rsidR="00FB2EB9">
        <w:rPr>
          <w:rFonts w:cs="Cambria"/>
          <w:b/>
          <w:bCs/>
          <w:color w:val="000000"/>
          <w:sz w:val="28"/>
          <w:szCs w:val="28"/>
        </w:rPr>
        <w:t>Policy</w:t>
      </w:r>
    </w:p>
    <w:p w:rsidR="00D07547" w:rsidRPr="00277112" w:rsidRDefault="00D07547" w:rsidP="00D07547">
      <w:pPr>
        <w:autoSpaceDE w:val="0"/>
        <w:autoSpaceDN w:val="0"/>
        <w:adjustRightInd w:val="0"/>
        <w:spacing w:after="0" w:line="240" w:lineRule="auto"/>
        <w:jc w:val="both"/>
        <w:rPr>
          <w:rFonts w:cs="Calibri"/>
          <w:color w:val="000000"/>
        </w:rPr>
      </w:pPr>
    </w:p>
    <w:p w:rsidR="00713B79" w:rsidRPr="00277112" w:rsidRDefault="00713B79" w:rsidP="00715394">
      <w:pPr>
        <w:spacing w:after="0" w:line="240" w:lineRule="auto"/>
        <w:jc w:val="both"/>
      </w:pPr>
      <w:r w:rsidRPr="00277112">
        <w:rPr>
          <w:rFonts w:eastAsia="Times New Roman" w:cs="Times New Roman"/>
          <w:bCs/>
          <w:lang w:eastAsia="en-GB"/>
        </w:rPr>
        <w:t>These Guidelines do not replace the Archery GB (AGB) Disciplinary/Appeals Policy which will remain the overarching process with Performance related disciplinary matters and can replace this document should it be deemed necessary.</w:t>
      </w:r>
    </w:p>
    <w:p w:rsidR="00DF7014" w:rsidRPr="00277112" w:rsidRDefault="00DF7014" w:rsidP="00715394">
      <w:pPr>
        <w:autoSpaceDE w:val="0"/>
        <w:autoSpaceDN w:val="0"/>
        <w:adjustRightInd w:val="0"/>
        <w:spacing w:after="0" w:line="240" w:lineRule="auto"/>
        <w:jc w:val="both"/>
        <w:rPr>
          <w:rFonts w:cs="Calibri"/>
          <w:color w:val="000000"/>
        </w:rPr>
      </w:pPr>
    </w:p>
    <w:p w:rsidR="00D928DA" w:rsidRDefault="00D07547" w:rsidP="00D928DA">
      <w:pPr>
        <w:pStyle w:val="ListParagraph"/>
        <w:numPr>
          <w:ilvl w:val="0"/>
          <w:numId w:val="1"/>
        </w:numPr>
        <w:autoSpaceDE w:val="0"/>
        <w:autoSpaceDN w:val="0"/>
        <w:adjustRightInd w:val="0"/>
        <w:spacing w:after="0" w:line="240" w:lineRule="auto"/>
        <w:jc w:val="both"/>
        <w:rPr>
          <w:rFonts w:cs="Calibri"/>
          <w:color w:val="000000"/>
        </w:rPr>
      </w:pPr>
      <w:r w:rsidRPr="00277112">
        <w:rPr>
          <w:rFonts w:cs="Calibri"/>
          <w:color w:val="000000"/>
        </w:rPr>
        <w:t xml:space="preserve">A Team Member may appeal </w:t>
      </w:r>
      <w:r w:rsidR="00A52C36" w:rsidRPr="00277112">
        <w:rPr>
          <w:rFonts w:cs="Calibri"/>
          <w:color w:val="000000"/>
        </w:rPr>
        <w:t xml:space="preserve">against a disciplinary decision </w:t>
      </w:r>
      <w:r w:rsidRPr="00277112">
        <w:rPr>
          <w:rFonts w:cs="Calibri"/>
          <w:color w:val="000000"/>
        </w:rPr>
        <w:t xml:space="preserve">or a sanction or both. </w:t>
      </w:r>
      <w:r w:rsidR="00DF7014" w:rsidRPr="00277112">
        <w:rPr>
          <w:rFonts w:cs="Calibri"/>
          <w:color w:val="000000"/>
        </w:rPr>
        <w:t>Further details enclosed below.</w:t>
      </w:r>
    </w:p>
    <w:p w:rsidR="00D928DA" w:rsidRDefault="00D928DA" w:rsidP="00D928DA">
      <w:pPr>
        <w:pStyle w:val="ListParagraph"/>
        <w:autoSpaceDE w:val="0"/>
        <w:autoSpaceDN w:val="0"/>
        <w:adjustRightInd w:val="0"/>
        <w:spacing w:after="0" w:line="240" w:lineRule="auto"/>
        <w:jc w:val="both"/>
        <w:rPr>
          <w:rFonts w:cs="Calibri"/>
          <w:color w:val="000000"/>
        </w:rPr>
      </w:pPr>
    </w:p>
    <w:p w:rsidR="00D928DA" w:rsidRPr="00D928DA" w:rsidRDefault="00715394" w:rsidP="00D928DA">
      <w:pPr>
        <w:pStyle w:val="ListParagraph"/>
        <w:numPr>
          <w:ilvl w:val="0"/>
          <w:numId w:val="1"/>
        </w:numPr>
        <w:autoSpaceDE w:val="0"/>
        <w:autoSpaceDN w:val="0"/>
        <w:adjustRightInd w:val="0"/>
        <w:spacing w:after="0" w:line="240" w:lineRule="auto"/>
        <w:jc w:val="both"/>
        <w:rPr>
          <w:rFonts w:cs="Calibri"/>
          <w:color w:val="000000"/>
        </w:rPr>
      </w:pPr>
      <w:r w:rsidRPr="00D928DA">
        <w:rPr>
          <w:rFonts w:cs="Cambria"/>
          <w:color w:val="000000"/>
        </w:rPr>
        <w:t xml:space="preserve">You may not appeal against any decision or sanction resulting from a Summary hearing.  </w:t>
      </w:r>
    </w:p>
    <w:p w:rsidR="00D928DA" w:rsidRPr="00D928DA" w:rsidRDefault="00D928DA" w:rsidP="00D928DA">
      <w:pPr>
        <w:pStyle w:val="ListParagraph"/>
        <w:rPr>
          <w:lang w:val="en-US"/>
        </w:rPr>
      </w:pPr>
    </w:p>
    <w:p w:rsidR="00D928DA" w:rsidRPr="00D928DA" w:rsidRDefault="00D928DA" w:rsidP="00D928DA">
      <w:pPr>
        <w:pStyle w:val="ListParagraph"/>
        <w:numPr>
          <w:ilvl w:val="0"/>
          <w:numId w:val="1"/>
        </w:numPr>
        <w:autoSpaceDE w:val="0"/>
        <w:autoSpaceDN w:val="0"/>
        <w:adjustRightInd w:val="0"/>
        <w:spacing w:after="0" w:line="240" w:lineRule="auto"/>
        <w:jc w:val="both"/>
        <w:rPr>
          <w:rFonts w:cs="Cambria"/>
          <w:color w:val="000000"/>
        </w:rPr>
      </w:pPr>
      <w:r w:rsidRPr="00D928DA">
        <w:rPr>
          <w:lang w:val="en-US"/>
        </w:rPr>
        <w:t xml:space="preserve">The appeals policy for matters of selection concerns itself solely with the </w:t>
      </w:r>
      <w:r w:rsidRPr="00D928DA">
        <w:rPr>
          <w:i/>
          <w:iCs/>
          <w:lang w:val="en-US"/>
        </w:rPr>
        <w:t>process</w:t>
      </w:r>
      <w:r w:rsidRPr="00D928DA">
        <w:rPr>
          <w:lang w:val="en-US"/>
        </w:rPr>
        <w:t xml:space="preserve"> of selection.  It makes no provision for consideration of the </w:t>
      </w:r>
      <w:r w:rsidRPr="00D928DA">
        <w:rPr>
          <w:i/>
          <w:iCs/>
          <w:lang w:val="en-US"/>
        </w:rPr>
        <w:t>actual</w:t>
      </w:r>
      <w:r w:rsidRPr="00D928DA">
        <w:rPr>
          <w:lang w:val="en-US"/>
        </w:rPr>
        <w:t xml:space="preserve"> </w:t>
      </w:r>
      <w:r w:rsidRPr="00D928DA">
        <w:rPr>
          <w:i/>
          <w:iCs/>
          <w:lang w:val="en-US"/>
        </w:rPr>
        <w:t>decisions</w:t>
      </w:r>
      <w:r w:rsidRPr="00D928DA">
        <w:rPr>
          <w:lang w:val="en-US"/>
        </w:rPr>
        <w:t xml:space="preserve"> of the selection panel.  In other words, an appeals panel specifically does not sit as a new, higher, selection panel and has no brief to assess the relative merits of athletes under consideration. Rather, the appeal considers the approach taken by the panel and its assessments in reaching its decisions, and specifically in its employment of:</w:t>
      </w:r>
    </w:p>
    <w:p w:rsidR="00D928DA" w:rsidRDefault="00D928DA" w:rsidP="00D928DA">
      <w:pPr>
        <w:numPr>
          <w:ilvl w:val="0"/>
          <w:numId w:val="2"/>
        </w:numPr>
        <w:spacing w:after="0" w:line="240" w:lineRule="auto"/>
        <w:ind w:left="1080"/>
        <w:rPr>
          <w:rFonts w:eastAsia="Times New Roman"/>
          <w:lang w:val="en-US"/>
        </w:rPr>
      </w:pPr>
      <w:r>
        <w:rPr>
          <w:rFonts w:eastAsia="Times New Roman"/>
          <w:lang w:val="en-US"/>
        </w:rPr>
        <w:t>the published criteria for selection;</w:t>
      </w:r>
    </w:p>
    <w:p w:rsidR="00D928DA" w:rsidRDefault="00D928DA" w:rsidP="00D928DA">
      <w:pPr>
        <w:numPr>
          <w:ilvl w:val="0"/>
          <w:numId w:val="2"/>
        </w:numPr>
        <w:spacing w:after="0" w:line="240" w:lineRule="auto"/>
        <w:ind w:left="1080"/>
        <w:rPr>
          <w:rFonts w:eastAsia="Times New Roman"/>
          <w:lang w:val="en-US"/>
        </w:rPr>
      </w:pPr>
      <w:r>
        <w:rPr>
          <w:rFonts w:eastAsia="Times New Roman"/>
          <w:lang w:val="en-US"/>
        </w:rPr>
        <w:t>other specific basis for assessment;</w:t>
      </w:r>
    </w:p>
    <w:p w:rsidR="00D928DA" w:rsidRDefault="00D928DA" w:rsidP="00D928DA">
      <w:pPr>
        <w:numPr>
          <w:ilvl w:val="0"/>
          <w:numId w:val="2"/>
        </w:numPr>
        <w:spacing w:after="0" w:line="240" w:lineRule="auto"/>
        <w:ind w:left="1080"/>
        <w:rPr>
          <w:rFonts w:eastAsia="Times New Roman"/>
          <w:lang w:val="en-US"/>
        </w:rPr>
      </w:pPr>
      <w:proofErr w:type="gramStart"/>
      <w:r>
        <w:rPr>
          <w:rFonts w:eastAsia="Times New Roman"/>
          <w:lang w:val="en-US"/>
        </w:rPr>
        <w:t>any</w:t>
      </w:r>
      <w:proofErr w:type="gramEnd"/>
      <w:r>
        <w:rPr>
          <w:rFonts w:eastAsia="Times New Roman"/>
          <w:lang w:val="en-US"/>
        </w:rPr>
        <w:t xml:space="preserve"> other relevant factors.</w:t>
      </w:r>
    </w:p>
    <w:p w:rsidR="00D928DA" w:rsidRDefault="00D928DA" w:rsidP="00715394">
      <w:pPr>
        <w:autoSpaceDE w:val="0"/>
        <w:autoSpaceDN w:val="0"/>
        <w:adjustRightInd w:val="0"/>
        <w:spacing w:after="0" w:line="240" w:lineRule="auto"/>
        <w:jc w:val="both"/>
        <w:rPr>
          <w:rFonts w:cs="Cambria"/>
          <w:color w:val="000000"/>
        </w:rPr>
      </w:pPr>
    </w:p>
    <w:p w:rsidR="00D07547" w:rsidRPr="00277112" w:rsidRDefault="00D07547" w:rsidP="00715394">
      <w:pPr>
        <w:pStyle w:val="ListParagraph"/>
        <w:numPr>
          <w:ilvl w:val="0"/>
          <w:numId w:val="1"/>
        </w:numPr>
        <w:autoSpaceDE w:val="0"/>
        <w:autoSpaceDN w:val="0"/>
        <w:adjustRightInd w:val="0"/>
        <w:spacing w:after="0" w:line="240" w:lineRule="auto"/>
        <w:jc w:val="both"/>
        <w:rPr>
          <w:rFonts w:cs="Arial"/>
          <w:color w:val="000000"/>
        </w:rPr>
      </w:pPr>
      <w:r w:rsidRPr="00277112">
        <w:rPr>
          <w:rFonts w:cs="Arial"/>
          <w:color w:val="000000"/>
        </w:rPr>
        <w:t xml:space="preserve">All Team Members will be allowed to be </w:t>
      </w:r>
      <w:r w:rsidRPr="00277112">
        <w:rPr>
          <w:rFonts w:cs="Arial"/>
          <w:b/>
          <w:bCs/>
          <w:color w:val="000000"/>
        </w:rPr>
        <w:t xml:space="preserve">accompanied </w:t>
      </w:r>
      <w:r w:rsidRPr="00277112">
        <w:rPr>
          <w:rFonts w:cs="Arial"/>
          <w:color w:val="000000"/>
        </w:rPr>
        <w:t xml:space="preserve">at any hearing.  If the Team Member is under 18 years of age then they must also be accompanied by a parent/legal guardian. </w:t>
      </w:r>
    </w:p>
    <w:p w:rsidR="00522C97" w:rsidRDefault="00522C97" w:rsidP="00715394">
      <w:pPr>
        <w:autoSpaceDE w:val="0"/>
        <w:autoSpaceDN w:val="0"/>
        <w:adjustRightInd w:val="0"/>
        <w:spacing w:after="0" w:line="240" w:lineRule="auto"/>
        <w:jc w:val="both"/>
        <w:rPr>
          <w:rFonts w:cs="Cambria"/>
          <w:b/>
          <w:color w:val="0070C0"/>
        </w:rPr>
      </w:pPr>
    </w:p>
    <w:p w:rsidR="00D07547" w:rsidRPr="00F76D8E" w:rsidRDefault="00565E7A" w:rsidP="00715394">
      <w:pPr>
        <w:autoSpaceDE w:val="0"/>
        <w:autoSpaceDN w:val="0"/>
        <w:adjustRightInd w:val="0"/>
        <w:spacing w:after="0" w:line="240" w:lineRule="auto"/>
        <w:jc w:val="both"/>
        <w:rPr>
          <w:rFonts w:cs="Cambria"/>
          <w:b/>
          <w:color w:val="0070C0"/>
        </w:rPr>
      </w:pPr>
      <w:r>
        <w:rPr>
          <w:rFonts w:cs="Cambria"/>
          <w:b/>
          <w:color w:val="0070C0"/>
        </w:rPr>
        <w:t xml:space="preserve">1. </w:t>
      </w:r>
      <w:r w:rsidR="00A52C36" w:rsidRPr="00F76D8E">
        <w:rPr>
          <w:rFonts w:cs="Cambria"/>
          <w:b/>
          <w:color w:val="0070C0"/>
        </w:rPr>
        <w:t>Appeal Procedure - Disciplinary</w:t>
      </w:r>
    </w:p>
    <w:p w:rsidR="00D07547" w:rsidRPr="00277112" w:rsidRDefault="00D07547" w:rsidP="00277112">
      <w:pPr>
        <w:pStyle w:val="Default"/>
        <w:jc w:val="both"/>
        <w:rPr>
          <w:rFonts w:asciiTheme="minorHAnsi" w:hAnsiTheme="minorHAnsi"/>
          <w:sz w:val="22"/>
          <w:szCs w:val="22"/>
        </w:rPr>
      </w:pPr>
    </w:p>
    <w:p w:rsidR="00D07547" w:rsidRPr="00277112" w:rsidRDefault="00F76D8E" w:rsidP="00277112">
      <w:pPr>
        <w:pStyle w:val="Default"/>
        <w:jc w:val="both"/>
        <w:rPr>
          <w:rFonts w:asciiTheme="minorHAnsi" w:hAnsiTheme="minorHAnsi"/>
          <w:sz w:val="22"/>
          <w:szCs w:val="22"/>
        </w:rPr>
      </w:pPr>
      <w:r>
        <w:rPr>
          <w:rFonts w:asciiTheme="minorHAnsi" w:hAnsiTheme="minorHAnsi"/>
          <w:sz w:val="22"/>
          <w:szCs w:val="22"/>
        </w:rPr>
        <w:t>1.1</w:t>
      </w:r>
      <w:r w:rsidR="00565E7A">
        <w:rPr>
          <w:rFonts w:asciiTheme="minorHAnsi" w:hAnsiTheme="minorHAnsi"/>
          <w:sz w:val="22"/>
          <w:szCs w:val="22"/>
        </w:rPr>
        <w:t>.</w:t>
      </w:r>
      <w:r>
        <w:rPr>
          <w:rFonts w:asciiTheme="minorHAnsi" w:hAnsiTheme="minorHAnsi"/>
          <w:sz w:val="22"/>
          <w:szCs w:val="22"/>
        </w:rPr>
        <w:t xml:space="preserve"> </w:t>
      </w:r>
      <w:r w:rsidR="00D07547" w:rsidRPr="00277112">
        <w:rPr>
          <w:rFonts w:asciiTheme="minorHAnsi" w:hAnsiTheme="minorHAnsi"/>
          <w:sz w:val="22"/>
          <w:szCs w:val="22"/>
        </w:rPr>
        <w:t xml:space="preserve">It shall be open to both Archery GB and the Respondent to seek to appeal the disciplinary panel’s decision.   Appeals shall proceed as follows: </w:t>
      </w:r>
    </w:p>
    <w:p w:rsidR="00D07547" w:rsidRPr="00277112" w:rsidRDefault="00D07547" w:rsidP="00277112">
      <w:pPr>
        <w:pStyle w:val="Default"/>
        <w:jc w:val="both"/>
        <w:rPr>
          <w:rFonts w:asciiTheme="minorHAnsi" w:hAnsiTheme="minorHAnsi"/>
          <w:sz w:val="22"/>
          <w:szCs w:val="22"/>
        </w:rPr>
      </w:pPr>
    </w:p>
    <w:p w:rsidR="00074108" w:rsidRPr="00277112" w:rsidRDefault="00F76D8E" w:rsidP="00277112">
      <w:pPr>
        <w:pStyle w:val="Default"/>
        <w:jc w:val="both"/>
        <w:rPr>
          <w:rFonts w:asciiTheme="minorHAnsi" w:hAnsiTheme="minorHAnsi"/>
          <w:bCs/>
          <w:sz w:val="22"/>
          <w:szCs w:val="22"/>
        </w:rPr>
      </w:pPr>
      <w:r>
        <w:rPr>
          <w:rFonts w:asciiTheme="minorHAnsi" w:hAnsiTheme="minorHAnsi"/>
          <w:sz w:val="22"/>
          <w:szCs w:val="22"/>
        </w:rPr>
        <w:t>1.2</w:t>
      </w:r>
      <w:r w:rsidR="00565E7A">
        <w:rPr>
          <w:rFonts w:asciiTheme="minorHAnsi" w:hAnsiTheme="minorHAnsi"/>
          <w:sz w:val="22"/>
          <w:szCs w:val="22"/>
        </w:rPr>
        <w:t>.</w:t>
      </w:r>
      <w:r>
        <w:rPr>
          <w:rFonts w:asciiTheme="minorHAnsi" w:hAnsiTheme="minorHAnsi"/>
          <w:sz w:val="22"/>
          <w:szCs w:val="22"/>
        </w:rPr>
        <w:t xml:space="preserve"> </w:t>
      </w:r>
      <w:r w:rsidR="00D07547" w:rsidRPr="00277112">
        <w:rPr>
          <w:rFonts w:asciiTheme="minorHAnsi" w:hAnsiTheme="minorHAnsi"/>
          <w:sz w:val="22"/>
          <w:szCs w:val="22"/>
        </w:rPr>
        <w:t xml:space="preserve">In the case of an appeal by the Respondent, a written Notice of Appeal shall be sent to the Archery GB </w:t>
      </w:r>
      <w:r w:rsidR="00793E2B" w:rsidRPr="00277112">
        <w:rPr>
          <w:rFonts w:asciiTheme="minorHAnsi" w:hAnsiTheme="minorHAnsi"/>
          <w:sz w:val="22"/>
          <w:szCs w:val="22"/>
        </w:rPr>
        <w:t xml:space="preserve">Director of </w:t>
      </w:r>
      <w:r w:rsidR="00454524" w:rsidRPr="00277112">
        <w:rPr>
          <w:rFonts w:asciiTheme="minorHAnsi" w:hAnsiTheme="minorHAnsi"/>
          <w:sz w:val="22"/>
          <w:szCs w:val="22"/>
        </w:rPr>
        <w:t>Sport</w:t>
      </w:r>
      <w:r w:rsidR="006E2631" w:rsidRPr="00277112">
        <w:rPr>
          <w:rFonts w:asciiTheme="minorHAnsi" w:hAnsiTheme="minorHAnsi"/>
          <w:sz w:val="22"/>
          <w:szCs w:val="22"/>
        </w:rPr>
        <w:t xml:space="preserve"> within </w:t>
      </w:r>
      <w:r w:rsidR="006D147F" w:rsidRPr="00277112">
        <w:rPr>
          <w:rFonts w:asciiTheme="minorHAnsi" w:hAnsiTheme="minorHAnsi"/>
          <w:sz w:val="22"/>
          <w:szCs w:val="22"/>
        </w:rPr>
        <w:t>Seven</w:t>
      </w:r>
      <w:r w:rsidR="00D07547" w:rsidRPr="00277112">
        <w:rPr>
          <w:rFonts w:asciiTheme="minorHAnsi" w:hAnsiTheme="minorHAnsi"/>
          <w:sz w:val="22"/>
          <w:szCs w:val="22"/>
        </w:rPr>
        <w:t xml:space="preserve"> days of the</w:t>
      </w:r>
      <w:r w:rsidR="00793E2B" w:rsidRPr="00277112">
        <w:rPr>
          <w:rFonts w:asciiTheme="minorHAnsi" w:hAnsiTheme="minorHAnsi"/>
          <w:sz w:val="22"/>
          <w:szCs w:val="22"/>
        </w:rPr>
        <w:t xml:space="preserve"> receipt</w:t>
      </w:r>
      <w:r w:rsidR="00D07547" w:rsidRPr="00277112">
        <w:rPr>
          <w:rFonts w:asciiTheme="minorHAnsi" w:hAnsiTheme="minorHAnsi"/>
          <w:sz w:val="22"/>
          <w:szCs w:val="22"/>
        </w:rPr>
        <w:t xml:space="preserve"> </w:t>
      </w:r>
      <w:r w:rsidR="00793E2B" w:rsidRPr="00277112">
        <w:rPr>
          <w:rFonts w:asciiTheme="minorHAnsi" w:hAnsiTheme="minorHAnsi"/>
          <w:sz w:val="22"/>
          <w:szCs w:val="22"/>
        </w:rPr>
        <w:t xml:space="preserve">of the </w:t>
      </w:r>
      <w:r w:rsidR="00D07547" w:rsidRPr="00277112">
        <w:rPr>
          <w:rFonts w:asciiTheme="minorHAnsi" w:hAnsiTheme="minorHAnsi"/>
          <w:sz w:val="22"/>
          <w:szCs w:val="22"/>
        </w:rPr>
        <w:t xml:space="preserve">written decision of </w:t>
      </w:r>
      <w:r w:rsidR="00DF7014" w:rsidRPr="00277112">
        <w:rPr>
          <w:rFonts w:asciiTheme="minorHAnsi" w:hAnsiTheme="minorHAnsi"/>
          <w:sz w:val="22"/>
          <w:szCs w:val="22"/>
        </w:rPr>
        <w:t>the disciplinary outcome.</w:t>
      </w:r>
      <w:r w:rsidR="00074108" w:rsidRPr="00277112">
        <w:rPr>
          <w:rFonts w:asciiTheme="minorHAnsi" w:hAnsiTheme="minorHAnsi"/>
          <w:bCs/>
          <w:sz w:val="22"/>
          <w:szCs w:val="22"/>
        </w:rPr>
        <w:t xml:space="preserve">  Notification can be forwarded by post, hard copy in person or by email (if submitting your notification by email, then you must </w:t>
      </w:r>
      <w:r w:rsidR="00A23B36">
        <w:rPr>
          <w:rFonts w:asciiTheme="minorHAnsi" w:hAnsiTheme="minorHAnsi"/>
          <w:bCs/>
          <w:sz w:val="22"/>
          <w:szCs w:val="22"/>
        </w:rPr>
        <w:t xml:space="preserve">also </w:t>
      </w:r>
      <w:r w:rsidR="00074108" w:rsidRPr="00277112">
        <w:rPr>
          <w:rFonts w:asciiTheme="minorHAnsi" w:hAnsiTheme="minorHAnsi"/>
          <w:bCs/>
          <w:sz w:val="22"/>
          <w:szCs w:val="22"/>
        </w:rPr>
        <w:t xml:space="preserve">call the Performance Office within working hours to make payment of the fee). </w:t>
      </w:r>
    </w:p>
    <w:p w:rsidR="00D07547" w:rsidRPr="00277112" w:rsidRDefault="00D07547" w:rsidP="00277112">
      <w:pPr>
        <w:pStyle w:val="Default"/>
        <w:jc w:val="both"/>
        <w:rPr>
          <w:rFonts w:asciiTheme="minorHAnsi" w:hAnsiTheme="minorHAnsi"/>
          <w:sz w:val="22"/>
          <w:szCs w:val="22"/>
        </w:rPr>
      </w:pPr>
    </w:p>
    <w:p w:rsidR="00D07547" w:rsidRPr="00277112" w:rsidRDefault="00F76D8E" w:rsidP="00277112">
      <w:pPr>
        <w:pStyle w:val="Default"/>
        <w:jc w:val="both"/>
        <w:rPr>
          <w:rFonts w:asciiTheme="minorHAnsi" w:hAnsiTheme="minorHAnsi"/>
          <w:sz w:val="22"/>
          <w:szCs w:val="22"/>
        </w:rPr>
      </w:pPr>
      <w:r>
        <w:rPr>
          <w:rFonts w:asciiTheme="minorHAnsi" w:hAnsiTheme="minorHAnsi"/>
          <w:sz w:val="22"/>
          <w:szCs w:val="22"/>
        </w:rPr>
        <w:t>1.3</w:t>
      </w:r>
      <w:r w:rsidR="00565E7A">
        <w:rPr>
          <w:rFonts w:asciiTheme="minorHAnsi" w:hAnsiTheme="minorHAnsi"/>
          <w:sz w:val="22"/>
          <w:szCs w:val="22"/>
        </w:rPr>
        <w:t>.</w:t>
      </w:r>
      <w:r>
        <w:rPr>
          <w:rFonts w:asciiTheme="minorHAnsi" w:hAnsiTheme="minorHAnsi"/>
          <w:sz w:val="22"/>
          <w:szCs w:val="22"/>
        </w:rPr>
        <w:t xml:space="preserve"> </w:t>
      </w:r>
      <w:r w:rsidR="00D07547" w:rsidRPr="00277112">
        <w:rPr>
          <w:rFonts w:asciiTheme="minorHAnsi" w:hAnsiTheme="minorHAnsi"/>
          <w:sz w:val="22"/>
          <w:szCs w:val="22"/>
        </w:rPr>
        <w:t>The Notice of Appeal shall summarise the grounds of appeal and why the Respondent considers that the disciplinary panel’s decision was wrong. The Responde</w:t>
      </w:r>
      <w:r w:rsidR="00074108" w:rsidRPr="00277112">
        <w:rPr>
          <w:rFonts w:asciiTheme="minorHAnsi" w:hAnsiTheme="minorHAnsi"/>
          <w:sz w:val="22"/>
          <w:szCs w:val="22"/>
        </w:rPr>
        <w:t xml:space="preserve">nt shall also </w:t>
      </w:r>
      <w:r w:rsidR="00074108" w:rsidRPr="009376F7">
        <w:rPr>
          <w:rFonts w:asciiTheme="minorHAnsi" w:hAnsiTheme="minorHAnsi"/>
          <w:color w:val="auto"/>
          <w:sz w:val="22"/>
          <w:szCs w:val="22"/>
        </w:rPr>
        <w:t>submit a fee of £</w:t>
      </w:r>
      <w:r w:rsidR="009376F7" w:rsidRPr="009376F7">
        <w:rPr>
          <w:rFonts w:asciiTheme="minorHAnsi" w:hAnsiTheme="minorHAnsi"/>
          <w:color w:val="auto"/>
          <w:sz w:val="22"/>
          <w:szCs w:val="22"/>
        </w:rPr>
        <w:t>1</w:t>
      </w:r>
      <w:r w:rsidR="00D07547" w:rsidRPr="009376F7">
        <w:rPr>
          <w:rFonts w:asciiTheme="minorHAnsi" w:hAnsiTheme="minorHAnsi"/>
          <w:color w:val="auto"/>
          <w:sz w:val="22"/>
          <w:szCs w:val="22"/>
        </w:rPr>
        <w:t>50</w:t>
      </w:r>
      <w:r w:rsidR="00454524" w:rsidRPr="009376F7">
        <w:rPr>
          <w:rFonts w:asciiTheme="minorHAnsi" w:hAnsiTheme="minorHAnsi"/>
          <w:color w:val="auto"/>
          <w:sz w:val="22"/>
          <w:szCs w:val="22"/>
        </w:rPr>
        <w:t xml:space="preserve"> to</w:t>
      </w:r>
      <w:r w:rsidR="00793E2B" w:rsidRPr="009376F7">
        <w:rPr>
          <w:rFonts w:asciiTheme="minorHAnsi" w:hAnsiTheme="minorHAnsi"/>
          <w:color w:val="auto"/>
          <w:sz w:val="22"/>
          <w:szCs w:val="22"/>
        </w:rPr>
        <w:t xml:space="preserve"> </w:t>
      </w:r>
      <w:r w:rsidR="00793E2B" w:rsidRPr="00277112">
        <w:rPr>
          <w:rFonts w:asciiTheme="minorHAnsi" w:hAnsiTheme="minorHAnsi"/>
          <w:sz w:val="22"/>
          <w:szCs w:val="22"/>
        </w:rPr>
        <w:t>Archery GB</w:t>
      </w:r>
      <w:r w:rsidR="00D07547" w:rsidRPr="00277112">
        <w:rPr>
          <w:rFonts w:asciiTheme="minorHAnsi" w:hAnsiTheme="minorHAnsi"/>
          <w:sz w:val="22"/>
          <w:szCs w:val="22"/>
        </w:rPr>
        <w:t>, which shall be refunded if their appeal is successful but shall otherwise be forfeited towards the costs of the appeal.</w:t>
      </w:r>
    </w:p>
    <w:p w:rsidR="00D07547" w:rsidRPr="00277112" w:rsidRDefault="00D07547" w:rsidP="00277112">
      <w:pPr>
        <w:pStyle w:val="Default"/>
        <w:jc w:val="both"/>
        <w:rPr>
          <w:rFonts w:asciiTheme="minorHAnsi" w:hAnsiTheme="minorHAnsi"/>
          <w:sz w:val="22"/>
          <w:szCs w:val="22"/>
        </w:rPr>
      </w:pPr>
    </w:p>
    <w:p w:rsidR="00D07547" w:rsidRPr="00277112" w:rsidRDefault="00F76D8E" w:rsidP="00277112">
      <w:pPr>
        <w:pStyle w:val="Default"/>
        <w:jc w:val="both"/>
        <w:rPr>
          <w:rFonts w:asciiTheme="minorHAnsi" w:hAnsiTheme="minorHAnsi"/>
          <w:sz w:val="22"/>
          <w:szCs w:val="22"/>
        </w:rPr>
      </w:pPr>
      <w:r>
        <w:rPr>
          <w:rFonts w:asciiTheme="minorHAnsi" w:hAnsiTheme="minorHAnsi"/>
          <w:sz w:val="22"/>
          <w:szCs w:val="22"/>
        </w:rPr>
        <w:t>1.4</w:t>
      </w:r>
      <w:r w:rsidR="00565E7A">
        <w:rPr>
          <w:rFonts w:asciiTheme="minorHAnsi" w:hAnsiTheme="minorHAnsi"/>
          <w:sz w:val="22"/>
          <w:szCs w:val="22"/>
        </w:rPr>
        <w:t>.</w:t>
      </w:r>
      <w:r>
        <w:rPr>
          <w:rFonts w:asciiTheme="minorHAnsi" w:hAnsiTheme="minorHAnsi"/>
          <w:sz w:val="22"/>
          <w:szCs w:val="22"/>
        </w:rPr>
        <w:t xml:space="preserve"> </w:t>
      </w:r>
      <w:r w:rsidR="00D07547" w:rsidRPr="00277112">
        <w:rPr>
          <w:rFonts w:asciiTheme="minorHAnsi" w:hAnsiTheme="minorHAnsi"/>
          <w:sz w:val="22"/>
          <w:szCs w:val="22"/>
        </w:rPr>
        <w:t xml:space="preserve">In the case of an appeal by Archery GB the decision whether or not to appeal shall be taken </w:t>
      </w:r>
      <w:proofErr w:type="gramStart"/>
      <w:r w:rsidR="00D07547" w:rsidRPr="00277112">
        <w:rPr>
          <w:rFonts w:asciiTheme="minorHAnsi" w:hAnsiTheme="minorHAnsi"/>
          <w:sz w:val="22"/>
          <w:szCs w:val="22"/>
        </w:rPr>
        <w:t xml:space="preserve">by </w:t>
      </w:r>
      <w:r w:rsidR="00A23B36">
        <w:rPr>
          <w:rFonts w:asciiTheme="minorHAnsi" w:hAnsiTheme="minorHAnsi"/>
          <w:sz w:val="22"/>
          <w:szCs w:val="22"/>
        </w:rPr>
        <w:t xml:space="preserve"> Archery</w:t>
      </w:r>
      <w:proofErr w:type="gramEnd"/>
      <w:r w:rsidR="00A23B36">
        <w:rPr>
          <w:rFonts w:asciiTheme="minorHAnsi" w:hAnsiTheme="minorHAnsi"/>
          <w:sz w:val="22"/>
          <w:szCs w:val="22"/>
        </w:rPr>
        <w:t xml:space="preserve"> GB. Should they decide to appeal, they will</w:t>
      </w:r>
      <w:r w:rsidR="00D07547" w:rsidRPr="00277112">
        <w:rPr>
          <w:rFonts w:asciiTheme="minorHAnsi" w:hAnsiTheme="minorHAnsi"/>
          <w:sz w:val="22"/>
          <w:szCs w:val="22"/>
        </w:rPr>
        <w:t xml:space="preserve"> serve a Noti</w:t>
      </w:r>
      <w:r w:rsidR="006D147F" w:rsidRPr="00277112">
        <w:rPr>
          <w:rFonts w:asciiTheme="minorHAnsi" w:hAnsiTheme="minorHAnsi"/>
          <w:sz w:val="22"/>
          <w:szCs w:val="22"/>
        </w:rPr>
        <w:t xml:space="preserve">ce of Appeal on the Respondent </w:t>
      </w:r>
      <w:r w:rsidR="006E2631" w:rsidRPr="00277112">
        <w:rPr>
          <w:rFonts w:asciiTheme="minorHAnsi" w:hAnsiTheme="minorHAnsi"/>
          <w:sz w:val="22"/>
          <w:szCs w:val="22"/>
        </w:rPr>
        <w:t>withi</w:t>
      </w:r>
      <w:r w:rsidR="006D147F" w:rsidRPr="00277112">
        <w:rPr>
          <w:rFonts w:asciiTheme="minorHAnsi" w:hAnsiTheme="minorHAnsi"/>
          <w:sz w:val="22"/>
          <w:szCs w:val="22"/>
        </w:rPr>
        <w:t xml:space="preserve">n seven </w:t>
      </w:r>
      <w:r w:rsidR="00D07547" w:rsidRPr="00277112">
        <w:rPr>
          <w:rFonts w:asciiTheme="minorHAnsi" w:hAnsiTheme="minorHAnsi"/>
          <w:sz w:val="22"/>
          <w:szCs w:val="22"/>
        </w:rPr>
        <w:t xml:space="preserve">days of </w:t>
      </w:r>
      <w:r w:rsidR="00793E2B" w:rsidRPr="00277112">
        <w:rPr>
          <w:rFonts w:asciiTheme="minorHAnsi" w:hAnsiTheme="minorHAnsi"/>
          <w:sz w:val="22"/>
          <w:szCs w:val="22"/>
        </w:rPr>
        <w:t xml:space="preserve">receipt of </w:t>
      </w:r>
      <w:r w:rsidR="00D07547" w:rsidRPr="00277112">
        <w:rPr>
          <w:rFonts w:asciiTheme="minorHAnsi" w:hAnsiTheme="minorHAnsi"/>
          <w:sz w:val="22"/>
          <w:szCs w:val="22"/>
        </w:rPr>
        <w:t>the written decision of the disci</w:t>
      </w:r>
      <w:r w:rsidR="00E44EBD" w:rsidRPr="00277112">
        <w:rPr>
          <w:rFonts w:asciiTheme="minorHAnsi" w:hAnsiTheme="minorHAnsi"/>
          <w:sz w:val="22"/>
          <w:szCs w:val="22"/>
        </w:rPr>
        <w:t>plinary panel.</w:t>
      </w:r>
      <w:r w:rsidR="006D147F" w:rsidRPr="00277112">
        <w:rPr>
          <w:rFonts w:asciiTheme="minorHAnsi" w:hAnsiTheme="minorHAnsi"/>
          <w:sz w:val="22"/>
          <w:szCs w:val="22"/>
        </w:rPr>
        <w:t xml:space="preserve"> The Notice of Appeal shall summarise the grounds of appeal and why Archery GB considers that the disciplinary panel’s decision was wrong</w:t>
      </w:r>
      <w:r w:rsidR="00A23B36">
        <w:rPr>
          <w:rFonts w:asciiTheme="minorHAnsi" w:hAnsiTheme="minorHAnsi"/>
          <w:sz w:val="22"/>
          <w:szCs w:val="22"/>
        </w:rPr>
        <w:t>.</w:t>
      </w:r>
    </w:p>
    <w:p w:rsidR="00D07547" w:rsidRPr="00277112" w:rsidRDefault="00D07547" w:rsidP="00277112">
      <w:pPr>
        <w:pStyle w:val="Default"/>
        <w:jc w:val="both"/>
        <w:rPr>
          <w:rFonts w:asciiTheme="minorHAnsi" w:hAnsiTheme="minorHAnsi"/>
          <w:sz w:val="22"/>
          <w:szCs w:val="22"/>
        </w:rPr>
      </w:pPr>
    </w:p>
    <w:p w:rsidR="00D07547" w:rsidRPr="00277112" w:rsidRDefault="00F76D8E" w:rsidP="00277112">
      <w:pPr>
        <w:pStyle w:val="Default"/>
        <w:jc w:val="both"/>
        <w:rPr>
          <w:rFonts w:asciiTheme="minorHAnsi" w:hAnsiTheme="minorHAnsi"/>
          <w:sz w:val="22"/>
          <w:szCs w:val="22"/>
        </w:rPr>
      </w:pPr>
      <w:r>
        <w:rPr>
          <w:rFonts w:asciiTheme="minorHAnsi" w:hAnsiTheme="minorHAnsi"/>
          <w:sz w:val="22"/>
          <w:szCs w:val="22"/>
        </w:rPr>
        <w:lastRenderedPageBreak/>
        <w:t>1.5</w:t>
      </w:r>
      <w:r w:rsidR="00565E7A">
        <w:rPr>
          <w:rFonts w:asciiTheme="minorHAnsi" w:hAnsiTheme="minorHAnsi"/>
          <w:sz w:val="22"/>
          <w:szCs w:val="22"/>
        </w:rPr>
        <w:t>.</w:t>
      </w:r>
      <w:r>
        <w:rPr>
          <w:rFonts w:asciiTheme="minorHAnsi" w:hAnsiTheme="minorHAnsi"/>
          <w:sz w:val="22"/>
          <w:szCs w:val="22"/>
        </w:rPr>
        <w:t xml:space="preserve"> </w:t>
      </w:r>
      <w:r w:rsidR="00D07547" w:rsidRPr="00277112">
        <w:rPr>
          <w:rFonts w:asciiTheme="minorHAnsi" w:hAnsiTheme="minorHAnsi"/>
          <w:sz w:val="22"/>
          <w:szCs w:val="22"/>
        </w:rPr>
        <w:t>In the case of any ap</w:t>
      </w:r>
      <w:r w:rsidR="000A36CF" w:rsidRPr="00277112">
        <w:rPr>
          <w:rFonts w:asciiTheme="minorHAnsi" w:hAnsiTheme="minorHAnsi"/>
          <w:sz w:val="22"/>
          <w:szCs w:val="22"/>
        </w:rPr>
        <w:t>peal,</w:t>
      </w:r>
      <w:r w:rsidR="005726F3" w:rsidRPr="00277112">
        <w:rPr>
          <w:rFonts w:asciiTheme="minorHAnsi" w:hAnsiTheme="minorHAnsi"/>
          <w:sz w:val="22"/>
          <w:szCs w:val="22"/>
        </w:rPr>
        <w:t xml:space="preserve"> Archery GB </w:t>
      </w:r>
      <w:r w:rsidR="009376F7">
        <w:rPr>
          <w:rFonts w:asciiTheme="minorHAnsi" w:hAnsiTheme="minorHAnsi"/>
          <w:sz w:val="22"/>
          <w:szCs w:val="22"/>
        </w:rPr>
        <w:t>will</w:t>
      </w:r>
      <w:r w:rsidR="005726F3" w:rsidRPr="00277112">
        <w:rPr>
          <w:rFonts w:asciiTheme="minorHAnsi" w:hAnsiTheme="minorHAnsi"/>
          <w:sz w:val="22"/>
          <w:szCs w:val="22"/>
        </w:rPr>
        <w:t xml:space="preserve"> instruct </w:t>
      </w:r>
      <w:r w:rsidR="00AE18AD" w:rsidRPr="00277112">
        <w:rPr>
          <w:rFonts w:asciiTheme="minorHAnsi" w:hAnsiTheme="minorHAnsi"/>
          <w:sz w:val="22"/>
          <w:szCs w:val="22"/>
        </w:rPr>
        <w:t>Sport Resolutions (UK)</w:t>
      </w:r>
      <w:r w:rsidR="00D07547" w:rsidRPr="00277112">
        <w:rPr>
          <w:rFonts w:asciiTheme="minorHAnsi" w:hAnsiTheme="minorHAnsi"/>
          <w:sz w:val="22"/>
          <w:szCs w:val="22"/>
        </w:rPr>
        <w:t xml:space="preserve"> to </w:t>
      </w:r>
      <w:r w:rsidR="00DF7014" w:rsidRPr="00277112">
        <w:rPr>
          <w:rFonts w:asciiTheme="minorHAnsi" w:hAnsiTheme="minorHAnsi"/>
          <w:sz w:val="22"/>
          <w:szCs w:val="22"/>
        </w:rPr>
        <w:t>undertake</w:t>
      </w:r>
      <w:r w:rsidR="00A7214C" w:rsidRPr="00277112">
        <w:rPr>
          <w:rFonts w:asciiTheme="minorHAnsi" w:hAnsiTheme="minorHAnsi"/>
          <w:sz w:val="22"/>
          <w:szCs w:val="22"/>
        </w:rPr>
        <w:t xml:space="preserve"> </w:t>
      </w:r>
      <w:r w:rsidR="00D07547" w:rsidRPr="00277112">
        <w:rPr>
          <w:rFonts w:asciiTheme="minorHAnsi" w:hAnsiTheme="minorHAnsi"/>
          <w:sz w:val="22"/>
          <w:szCs w:val="22"/>
        </w:rPr>
        <w:t>the appeal</w:t>
      </w:r>
      <w:r w:rsidR="00DF7014" w:rsidRPr="00277112">
        <w:rPr>
          <w:rFonts w:asciiTheme="minorHAnsi" w:hAnsiTheme="minorHAnsi"/>
          <w:sz w:val="22"/>
          <w:szCs w:val="22"/>
        </w:rPr>
        <w:t>s</w:t>
      </w:r>
      <w:r w:rsidR="00D07547" w:rsidRPr="00277112">
        <w:rPr>
          <w:rFonts w:asciiTheme="minorHAnsi" w:hAnsiTheme="minorHAnsi"/>
          <w:sz w:val="22"/>
          <w:szCs w:val="22"/>
        </w:rPr>
        <w:t xml:space="preserve"> process</w:t>
      </w:r>
      <w:r w:rsidR="00793E2B" w:rsidRPr="00277112">
        <w:rPr>
          <w:rFonts w:asciiTheme="minorHAnsi" w:hAnsiTheme="minorHAnsi"/>
          <w:sz w:val="22"/>
          <w:szCs w:val="22"/>
        </w:rPr>
        <w:t xml:space="preserve"> in accordance with Sport Resolutions (UK) Arbitration Rules</w:t>
      </w:r>
      <w:r w:rsidR="00D07547" w:rsidRPr="00277112">
        <w:rPr>
          <w:rFonts w:asciiTheme="minorHAnsi" w:hAnsiTheme="minorHAnsi"/>
          <w:sz w:val="22"/>
          <w:szCs w:val="22"/>
        </w:rPr>
        <w:t>.</w:t>
      </w:r>
      <w:r w:rsidR="00074108" w:rsidRPr="00277112">
        <w:rPr>
          <w:rFonts w:asciiTheme="minorHAnsi" w:hAnsiTheme="minorHAnsi"/>
          <w:sz w:val="22"/>
          <w:szCs w:val="22"/>
        </w:rPr>
        <w:t xml:space="preserve"> </w:t>
      </w:r>
      <w:r w:rsidR="00D07547" w:rsidRPr="00277112">
        <w:rPr>
          <w:rFonts w:asciiTheme="minorHAnsi" w:hAnsiTheme="minorHAnsi"/>
          <w:sz w:val="22"/>
          <w:szCs w:val="22"/>
        </w:rPr>
        <w:t xml:space="preserve"> Archery GB and the Respondent will have the opportunity to object to the proposed member</w:t>
      </w:r>
      <w:r w:rsidR="00DF7014" w:rsidRPr="00277112">
        <w:rPr>
          <w:rFonts w:asciiTheme="minorHAnsi" w:hAnsiTheme="minorHAnsi"/>
          <w:sz w:val="22"/>
          <w:szCs w:val="22"/>
        </w:rPr>
        <w:t>(</w:t>
      </w:r>
      <w:r w:rsidR="00D07547" w:rsidRPr="00277112">
        <w:rPr>
          <w:rFonts w:asciiTheme="minorHAnsi" w:hAnsiTheme="minorHAnsi"/>
          <w:sz w:val="22"/>
          <w:szCs w:val="22"/>
        </w:rPr>
        <w:t>s</w:t>
      </w:r>
      <w:r w:rsidR="00DF7014" w:rsidRPr="00277112">
        <w:rPr>
          <w:rFonts w:asciiTheme="minorHAnsi" w:hAnsiTheme="minorHAnsi"/>
          <w:sz w:val="22"/>
          <w:szCs w:val="22"/>
        </w:rPr>
        <w:t>)</w:t>
      </w:r>
      <w:r w:rsidR="00D07547" w:rsidRPr="00277112">
        <w:rPr>
          <w:rFonts w:asciiTheme="minorHAnsi" w:hAnsiTheme="minorHAnsi"/>
          <w:sz w:val="22"/>
          <w:szCs w:val="22"/>
        </w:rPr>
        <w:t xml:space="preserve"> of the </w:t>
      </w:r>
      <w:r w:rsidR="003136D6" w:rsidRPr="00277112">
        <w:rPr>
          <w:rFonts w:asciiTheme="minorHAnsi" w:hAnsiTheme="minorHAnsi"/>
          <w:sz w:val="22"/>
          <w:szCs w:val="22"/>
        </w:rPr>
        <w:t>tribunal</w:t>
      </w:r>
      <w:r w:rsidR="00581303" w:rsidRPr="00277112">
        <w:rPr>
          <w:rFonts w:asciiTheme="minorHAnsi" w:hAnsiTheme="minorHAnsi"/>
          <w:sz w:val="22"/>
          <w:szCs w:val="22"/>
        </w:rPr>
        <w:t xml:space="preserve"> (Ref</w:t>
      </w:r>
      <w:r w:rsidR="00565E7A">
        <w:rPr>
          <w:rFonts w:asciiTheme="minorHAnsi" w:hAnsiTheme="minorHAnsi"/>
          <w:sz w:val="22"/>
          <w:szCs w:val="22"/>
        </w:rPr>
        <w:t xml:space="preserve"> 3</w:t>
      </w:r>
      <w:r w:rsidR="00581303" w:rsidRPr="00277112">
        <w:rPr>
          <w:rFonts w:asciiTheme="minorHAnsi" w:hAnsiTheme="minorHAnsi"/>
          <w:sz w:val="22"/>
          <w:szCs w:val="22"/>
        </w:rPr>
        <w:t>)</w:t>
      </w:r>
      <w:r w:rsidR="00D07547" w:rsidRPr="00277112">
        <w:rPr>
          <w:rFonts w:asciiTheme="minorHAnsi" w:hAnsiTheme="minorHAnsi"/>
          <w:sz w:val="22"/>
          <w:szCs w:val="22"/>
        </w:rPr>
        <w:t xml:space="preserve">, with any such objection to be ruled upon by </w:t>
      </w:r>
      <w:r w:rsidR="005726F3" w:rsidRPr="00277112">
        <w:rPr>
          <w:rFonts w:asciiTheme="minorHAnsi" w:hAnsiTheme="minorHAnsi"/>
          <w:sz w:val="22"/>
          <w:szCs w:val="22"/>
        </w:rPr>
        <w:t>S</w:t>
      </w:r>
      <w:r w:rsidR="00AE18AD" w:rsidRPr="00277112">
        <w:rPr>
          <w:rFonts w:asciiTheme="minorHAnsi" w:hAnsiTheme="minorHAnsi"/>
          <w:sz w:val="22"/>
          <w:szCs w:val="22"/>
        </w:rPr>
        <w:t>port Resolutions</w:t>
      </w:r>
      <w:r w:rsidR="005726F3" w:rsidRPr="00277112">
        <w:rPr>
          <w:rFonts w:asciiTheme="minorHAnsi" w:hAnsiTheme="minorHAnsi"/>
          <w:sz w:val="22"/>
          <w:szCs w:val="22"/>
        </w:rPr>
        <w:t xml:space="preserve"> (UK)</w:t>
      </w:r>
      <w:r w:rsidR="00D07547" w:rsidRPr="00277112">
        <w:rPr>
          <w:rFonts w:asciiTheme="minorHAnsi" w:hAnsiTheme="minorHAnsi"/>
          <w:sz w:val="22"/>
          <w:szCs w:val="22"/>
        </w:rPr>
        <w:t xml:space="preserve"> or someone appointed to do so by them; Thereafter Archery GB will ensure that </w:t>
      </w:r>
      <w:r w:rsidR="00642D96" w:rsidRPr="00277112">
        <w:rPr>
          <w:rFonts w:asciiTheme="minorHAnsi" w:hAnsiTheme="minorHAnsi"/>
          <w:sz w:val="22"/>
          <w:szCs w:val="22"/>
        </w:rPr>
        <w:t>S</w:t>
      </w:r>
      <w:r w:rsidR="00AE18AD" w:rsidRPr="00277112">
        <w:rPr>
          <w:rFonts w:asciiTheme="minorHAnsi" w:hAnsiTheme="minorHAnsi"/>
          <w:sz w:val="22"/>
          <w:szCs w:val="22"/>
        </w:rPr>
        <w:t>port Resolutions</w:t>
      </w:r>
      <w:r w:rsidR="00642D96" w:rsidRPr="00277112">
        <w:rPr>
          <w:rFonts w:asciiTheme="minorHAnsi" w:hAnsiTheme="minorHAnsi"/>
          <w:sz w:val="22"/>
          <w:szCs w:val="22"/>
        </w:rPr>
        <w:t xml:space="preserve"> </w:t>
      </w:r>
      <w:r w:rsidR="005726F3" w:rsidRPr="00277112">
        <w:rPr>
          <w:rFonts w:asciiTheme="minorHAnsi" w:hAnsiTheme="minorHAnsi"/>
          <w:sz w:val="22"/>
          <w:szCs w:val="22"/>
        </w:rPr>
        <w:t>(</w:t>
      </w:r>
      <w:r w:rsidR="00DF7014" w:rsidRPr="00277112">
        <w:rPr>
          <w:rFonts w:asciiTheme="minorHAnsi" w:hAnsiTheme="minorHAnsi"/>
          <w:sz w:val="22"/>
          <w:szCs w:val="22"/>
        </w:rPr>
        <w:t>UK</w:t>
      </w:r>
      <w:r w:rsidR="005726F3" w:rsidRPr="00277112">
        <w:rPr>
          <w:rFonts w:asciiTheme="minorHAnsi" w:hAnsiTheme="minorHAnsi"/>
          <w:sz w:val="22"/>
          <w:szCs w:val="22"/>
        </w:rPr>
        <w:t>)</w:t>
      </w:r>
      <w:r w:rsidR="00DF7014" w:rsidRPr="00277112">
        <w:rPr>
          <w:rFonts w:asciiTheme="minorHAnsi" w:hAnsiTheme="minorHAnsi"/>
          <w:sz w:val="22"/>
          <w:szCs w:val="22"/>
        </w:rPr>
        <w:t xml:space="preserve"> </w:t>
      </w:r>
      <w:r w:rsidR="00D07547" w:rsidRPr="00277112">
        <w:rPr>
          <w:rFonts w:asciiTheme="minorHAnsi" w:hAnsiTheme="minorHAnsi"/>
          <w:sz w:val="22"/>
          <w:szCs w:val="22"/>
        </w:rPr>
        <w:t>is provided</w:t>
      </w:r>
      <w:r w:rsidR="006D147F" w:rsidRPr="00277112">
        <w:rPr>
          <w:rFonts w:asciiTheme="minorHAnsi" w:hAnsiTheme="minorHAnsi"/>
          <w:sz w:val="22"/>
          <w:szCs w:val="22"/>
        </w:rPr>
        <w:t xml:space="preserve"> with</w:t>
      </w:r>
      <w:r w:rsidR="00D07547" w:rsidRPr="00277112">
        <w:rPr>
          <w:rFonts w:asciiTheme="minorHAnsi" w:hAnsiTheme="minorHAnsi"/>
          <w:sz w:val="22"/>
          <w:szCs w:val="22"/>
        </w:rPr>
        <w:t xml:space="preserve"> the papers</w:t>
      </w:r>
      <w:r w:rsidR="00DF7014" w:rsidRPr="00277112">
        <w:rPr>
          <w:rFonts w:asciiTheme="minorHAnsi" w:hAnsiTheme="minorHAnsi"/>
          <w:sz w:val="22"/>
          <w:szCs w:val="22"/>
        </w:rPr>
        <w:t xml:space="preserve">, </w:t>
      </w:r>
      <w:r w:rsidR="00D07547" w:rsidRPr="00277112">
        <w:rPr>
          <w:rFonts w:asciiTheme="minorHAnsi" w:hAnsiTheme="minorHAnsi"/>
          <w:sz w:val="22"/>
          <w:szCs w:val="22"/>
        </w:rPr>
        <w:t xml:space="preserve">a copy of the decision of the disciplinary panel and the Notice of Appeal. </w:t>
      </w:r>
    </w:p>
    <w:p w:rsidR="00D07547" w:rsidRPr="00277112" w:rsidRDefault="00D07547" w:rsidP="00277112">
      <w:pPr>
        <w:pStyle w:val="Default"/>
        <w:jc w:val="both"/>
        <w:rPr>
          <w:rFonts w:asciiTheme="minorHAnsi" w:hAnsiTheme="minorHAnsi"/>
          <w:sz w:val="22"/>
          <w:szCs w:val="22"/>
        </w:rPr>
      </w:pPr>
    </w:p>
    <w:p w:rsidR="00D07547" w:rsidRPr="00277112" w:rsidRDefault="00F76D8E" w:rsidP="00277112">
      <w:pPr>
        <w:pStyle w:val="Default"/>
        <w:jc w:val="both"/>
        <w:rPr>
          <w:rFonts w:asciiTheme="minorHAnsi" w:hAnsiTheme="minorHAnsi"/>
          <w:sz w:val="22"/>
          <w:szCs w:val="22"/>
        </w:rPr>
      </w:pPr>
      <w:r>
        <w:rPr>
          <w:rFonts w:asciiTheme="minorHAnsi" w:hAnsiTheme="minorHAnsi"/>
          <w:sz w:val="22"/>
          <w:szCs w:val="22"/>
        </w:rPr>
        <w:t>1.6</w:t>
      </w:r>
      <w:r w:rsidR="00565E7A">
        <w:rPr>
          <w:rFonts w:asciiTheme="minorHAnsi" w:hAnsiTheme="minorHAnsi"/>
          <w:sz w:val="22"/>
          <w:szCs w:val="22"/>
        </w:rPr>
        <w:t>.</w:t>
      </w:r>
      <w:r>
        <w:rPr>
          <w:rFonts w:asciiTheme="minorHAnsi" w:hAnsiTheme="minorHAnsi"/>
          <w:sz w:val="22"/>
          <w:szCs w:val="22"/>
        </w:rPr>
        <w:t xml:space="preserve"> </w:t>
      </w:r>
      <w:r w:rsidR="00AE18AD" w:rsidRPr="00277112">
        <w:rPr>
          <w:rFonts w:asciiTheme="minorHAnsi" w:hAnsiTheme="minorHAnsi"/>
          <w:sz w:val="22"/>
          <w:szCs w:val="22"/>
        </w:rPr>
        <w:t>Sport Resolutions</w:t>
      </w:r>
      <w:r w:rsidR="00DF7014" w:rsidRPr="00277112">
        <w:rPr>
          <w:rFonts w:asciiTheme="minorHAnsi" w:hAnsiTheme="minorHAnsi"/>
          <w:sz w:val="22"/>
          <w:szCs w:val="22"/>
        </w:rPr>
        <w:t xml:space="preserve"> </w:t>
      </w:r>
      <w:r w:rsidR="005726F3" w:rsidRPr="00277112">
        <w:rPr>
          <w:rFonts w:asciiTheme="minorHAnsi" w:hAnsiTheme="minorHAnsi"/>
          <w:sz w:val="22"/>
          <w:szCs w:val="22"/>
        </w:rPr>
        <w:t>(</w:t>
      </w:r>
      <w:r w:rsidR="00DF7014" w:rsidRPr="00277112">
        <w:rPr>
          <w:rFonts w:asciiTheme="minorHAnsi" w:hAnsiTheme="minorHAnsi"/>
          <w:sz w:val="22"/>
          <w:szCs w:val="22"/>
        </w:rPr>
        <w:t>UK</w:t>
      </w:r>
      <w:r w:rsidR="005726F3" w:rsidRPr="00277112">
        <w:rPr>
          <w:rFonts w:asciiTheme="minorHAnsi" w:hAnsiTheme="minorHAnsi"/>
          <w:sz w:val="22"/>
          <w:szCs w:val="22"/>
        </w:rPr>
        <w:t>)</w:t>
      </w:r>
      <w:r w:rsidR="00D07547" w:rsidRPr="00277112">
        <w:rPr>
          <w:rFonts w:asciiTheme="minorHAnsi" w:hAnsiTheme="minorHAnsi"/>
          <w:sz w:val="22"/>
          <w:szCs w:val="22"/>
        </w:rPr>
        <w:t xml:space="preserve"> shall set such further directions for the determination of the appeal as </w:t>
      </w:r>
      <w:r w:rsidR="00DF7014" w:rsidRPr="00277112">
        <w:rPr>
          <w:rFonts w:asciiTheme="minorHAnsi" w:hAnsiTheme="minorHAnsi"/>
          <w:sz w:val="22"/>
          <w:szCs w:val="22"/>
        </w:rPr>
        <w:t>t</w:t>
      </w:r>
      <w:r w:rsidR="00D07547" w:rsidRPr="00277112">
        <w:rPr>
          <w:rFonts w:asciiTheme="minorHAnsi" w:hAnsiTheme="minorHAnsi"/>
          <w:sz w:val="22"/>
          <w:szCs w:val="22"/>
        </w:rPr>
        <w:t>he</w:t>
      </w:r>
      <w:r w:rsidR="00DF7014" w:rsidRPr="00277112">
        <w:rPr>
          <w:rFonts w:asciiTheme="minorHAnsi" w:hAnsiTheme="minorHAnsi"/>
          <w:sz w:val="22"/>
          <w:szCs w:val="22"/>
        </w:rPr>
        <w:t>y</w:t>
      </w:r>
      <w:r w:rsidR="00D07547" w:rsidRPr="00277112">
        <w:rPr>
          <w:rFonts w:asciiTheme="minorHAnsi" w:hAnsiTheme="minorHAnsi"/>
          <w:sz w:val="22"/>
          <w:szCs w:val="22"/>
        </w:rPr>
        <w:t xml:space="preserve"> consider fit, in order to ensure a fair and just disposal of the appeal at a hearing. The appeal shall ordinarily proceed by way of review of the disciplinary panel’s decision, but may proceed by way of rehearing if either of the parties to the appeal so requests and </w:t>
      </w:r>
      <w:r w:rsidR="00AE18AD" w:rsidRPr="00277112">
        <w:rPr>
          <w:rFonts w:asciiTheme="minorHAnsi" w:hAnsiTheme="minorHAnsi"/>
          <w:sz w:val="22"/>
          <w:szCs w:val="22"/>
        </w:rPr>
        <w:t>Sport Resolutions</w:t>
      </w:r>
      <w:r w:rsidR="00DF7014" w:rsidRPr="00277112">
        <w:rPr>
          <w:rFonts w:asciiTheme="minorHAnsi" w:hAnsiTheme="minorHAnsi"/>
          <w:sz w:val="22"/>
          <w:szCs w:val="22"/>
        </w:rPr>
        <w:t xml:space="preserve"> </w:t>
      </w:r>
      <w:r w:rsidR="005726F3" w:rsidRPr="00277112">
        <w:rPr>
          <w:rFonts w:asciiTheme="minorHAnsi" w:hAnsiTheme="minorHAnsi"/>
          <w:sz w:val="22"/>
          <w:szCs w:val="22"/>
        </w:rPr>
        <w:t>(</w:t>
      </w:r>
      <w:r w:rsidR="00DF7014" w:rsidRPr="00277112">
        <w:rPr>
          <w:rFonts w:asciiTheme="minorHAnsi" w:hAnsiTheme="minorHAnsi"/>
          <w:sz w:val="22"/>
          <w:szCs w:val="22"/>
        </w:rPr>
        <w:t>UK</w:t>
      </w:r>
      <w:r w:rsidR="005726F3" w:rsidRPr="00277112">
        <w:rPr>
          <w:rFonts w:asciiTheme="minorHAnsi" w:hAnsiTheme="minorHAnsi"/>
          <w:sz w:val="22"/>
          <w:szCs w:val="22"/>
        </w:rPr>
        <w:t>)</w:t>
      </w:r>
      <w:r w:rsidR="00D07547" w:rsidRPr="00277112">
        <w:rPr>
          <w:rFonts w:asciiTheme="minorHAnsi" w:hAnsiTheme="minorHAnsi"/>
          <w:sz w:val="22"/>
          <w:szCs w:val="22"/>
        </w:rPr>
        <w:t xml:space="preserve"> considers it appropriate. </w:t>
      </w:r>
    </w:p>
    <w:p w:rsidR="00A52C36" w:rsidRPr="00277112" w:rsidRDefault="00A52C36" w:rsidP="00277112">
      <w:pPr>
        <w:pStyle w:val="Default"/>
        <w:jc w:val="both"/>
        <w:rPr>
          <w:rFonts w:asciiTheme="minorHAnsi" w:hAnsiTheme="minorHAnsi"/>
          <w:sz w:val="22"/>
          <w:szCs w:val="22"/>
        </w:rPr>
      </w:pPr>
    </w:p>
    <w:p w:rsidR="00E44EBD" w:rsidRPr="00277112" w:rsidRDefault="00F76D8E" w:rsidP="00277112">
      <w:pPr>
        <w:spacing w:after="0"/>
        <w:jc w:val="both"/>
      </w:pPr>
      <w:r>
        <w:t>1.7</w:t>
      </w:r>
      <w:r w:rsidR="00565E7A">
        <w:t>.</w:t>
      </w:r>
      <w:r>
        <w:t xml:space="preserve"> </w:t>
      </w:r>
      <w:r w:rsidR="00D07547" w:rsidRPr="00277112">
        <w:t xml:space="preserve">When determining the appeal, </w:t>
      </w:r>
      <w:r w:rsidR="00AE18AD" w:rsidRPr="00277112">
        <w:t>Sport Resolutions</w:t>
      </w:r>
      <w:r w:rsidR="005726F3" w:rsidRPr="00277112">
        <w:t xml:space="preserve"> (UK)</w:t>
      </w:r>
      <w:r w:rsidR="00D07547" w:rsidRPr="00277112">
        <w:t xml:space="preserve"> may uphold the decision of the disciplinary panel or may substitute its own decision for</w:t>
      </w:r>
      <w:r w:rsidR="00793E2B" w:rsidRPr="00277112">
        <w:t xml:space="preserve"> that of the disciplinary panel.</w:t>
      </w:r>
      <w:r w:rsidR="00D07547" w:rsidRPr="00277112">
        <w:t xml:space="preserve"> </w:t>
      </w:r>
    </w:p>
    <w:p w:rsidR="00CF59A4" w:rsidRPr="00277112" w:rsidRDefault="00D07547" w:rsidP="00277112">
      <w:pPr>
        <w:spacing w:after="0"/>
        <w:jc w:val="both"/>
      </w:pPr>
      <w:r w:rsidRPr="00277112">
        <w:t>The parties shall bear their own costs of participating in any appeal.</w:t>
      </w:r>
    </w:p>
    <w:p w:rsidR="00FB2EB9" w:rsidRPr="00277112" w:rsidRDefault="00FB2EB9" w:rsidP="00277112">
      <w:pPr>
        <w:spacing w:after="0" w:line="240" w:lineRule="auto"/>
        <w:jc w:val="both"/>
        <w:rPr>
          <w:color w:val="0070C0"/>
        </w:rPr>
      </w:pPr>
      <w:bookmarkStart w:id="0" w:name="_GoBack"/>
      <w:bookmarkEnd w:id="0"/>
    </w:p>
    <w:p w:rsidR="00A7214C" w:rsidRPr="00F76D8E" w:rsidRDefault="00565E7A" w:rsidP="00277112">
      <w:pPr>
        <w:spacing w:after="0" w:line="240" w:lineRule="auto"/>
        <w:jc w:val="both"/>
        <w:rPr>
          <w:b/>
          <w:color w:val="0070C0"/>
        </w:rPr>
      </w:pPr>
      <w:r>
        <w:rPr>
          <w:b/>
          <w:color w:val="0070C0"/>
        </w:rPr>
        <w:t xml:space="preserve">2. </w:t>
      </w:r>
      <w:r w:rsidR="00A7214C" w:rsidRPr="00F76D8E">
        <w:rPr>
          <w:b/>
          <w:color w:val="0070C0"/>
        </w:rPr>
        <w:t>Appeals</w:t>
      </w:r>
      <w:r w:rsidR="00A52C36" w:rsidRPr="00F76D8E">
        <w:rPr>
          <w:b/>
          <w:color w:val="0070C0"/>
        </w:rPr>
        <w:t xml:space="preserve"> Procedure</w:t>
      </w:r>
      <w:r w:rsidR="00A7214C" w:rsidRPr="00F76D8E">
        <w:rPr>
          <w:b/>
          <w:color w:val="0070C0"/>
        </w:rPr>
        <w:t xml:space="preserve"> – Selection  </w:t>
      </w:r>
    </w:p>
    <w:p w:rsidR="00FB2EB9" w:rsidRPr="00277112" w:rsidRDefault="00F76D8E" w:rsidP="00277112">
      <w:pPr>
        <w:autoSpaceDE w:val="0"/>
        <w:autoSpaceDN w:val="0"/>
        <w:adjustRightInd w:val="0"/>
        <w:spacing w:after="0" w:line="240" w:lineRule="auto"/>
        <w:rPr>
          <w:rFonts w:cs="Calibri"/>
          <w:color w:val="000000"/>
        </w:rPr>
      </w:pPr>
      <w:r>
        <w:rPr>
          <w:rFonts w:cs="Calibri"/>
          <w:color w:val="000000"/>
        </w:rPr>
        <w:t>2.1</w:t>
      </w:r>
      <w:r w:rsidR="00565E7A">
        <w:rPr>
          <w:rFonts w:cs="Calibri"/>
          <w:color w:val="000000"/>
        </w:rPr>
        <w:t>.</w:t>
      </w:r>
      <w:r>
        <w:rPr>
          <w:rFonts w:cs="Calibri"/>
          <w:color w:val="000000"/>
        </w:rPr>
        <w:t xml:space="preserve"> </w:t>
      </w:r>
      <w:r w:rsidR="00FB2EB9" w:rsidRPr="00277112">
        <w:rPr>
          <w:rFonts w:cs="Calibri"/>
          <w:color w:val="000000"/>
        </w:rPr>
        <w:t xml:space="preserve">This document sets out Archery GB’s Appeals Process for all appeals by an athlete in respect of: </w:t>
      </w:r>
    </w:p>
    <w:p w:rsidR="00FB2EB9" w:rsidRPr="00277112" w:rsidRDefault="00FB2EB9" w:rsidP="00277112">
      <w:pPr>
        <w:pStyle w:val="ListParagraph"/>
        <w:numPr>
          <w:ilvl w:val="0"/>
          <w:numId w:val="1"/>
        </w:numPr>
        <w:autoSpaceDE w:val="0"/>
        <w:autoSpaceDN w:val="0"/>
        <w:adjustRightInd w:val="0"/>
        <w:spacing w:after="0" w:line="240" w:lineRule="auto"/>
        <w:rPr>
          <w:rFonts w:cs="Calibri"/>
          <w:color w:val="000000"/>
        </w:rPr>
      </w:pPr>
      <w:r w:rsidRPr="00277112">
        <w:rPr>
          <w:rFonts w:cs="Calibri"/>
          <w:color w:val="000000"/>
        </w:rPr>
        <w:t xml:space="preserve">international team selection decisions; </w:t>
      </w:r>
    </w:p>
    <w:p w:rsidR="00FB2EB9" w:rsidRPr="00277112" w:rsidRDefault="00FB2EB9" w:rsidP="00277112">
      <w:pPr>
        <w:pStyle w:val="ListParagraph"/>
        <w:numPr>
          <w:ilvl w:val="0"/>
          <w:numId w:val="1"/>
        </w:numPr>
        <w:autoSpaceDE w:val="0"/>
        <w:autoSpaceDN w:val="0"/>
        <w:adjustRightInd w:val="0"/>
        <w:spacing w:after="0" w:line="240" w:lineRule="auto"/>
        <w:rPr>
          <w:rFonts w:cs="Calibri"/>
          <w:color w:val="000000"/>
        </w:rPr>
      </w:pPr>
      <w:r w:rsidRPr="00277112">
        <w:rPr>
          <w:rFonts w:cs="Calibri"/>
          <w:color w:val="000000"/>
        </w:rPr>
        <w:t xml:space="preserve">all decisions to nominate an athlete to the British Olympic or Paralympic Association for selection to compete at an Olympic or Paralympic Games; </w:t>
      </w:r>
    </w:p>
    <w:p w:rsidR="00FB2EB9" w:rsidRPr="00277112" w:rsidRDefault="00FB2EB9" w:rsidP="00277112">
      <w:pPr>
        <w:pStyle w:val="ListParagraph"/>
        <w:numPr>
          <w:ilvl w:val="0"/>
          <w:numId w:val="1"/>
        </w:numPr>
        <w:autoSpaceDE w:val="0"/>
        <w:autoSpaceDN w:val="0"/>
        <w:adjustRightInd w:val="0"/>
        <w:spacing w:after="0" w:line="240" w:lineRule="auto"/>
        <w:rPr>
          <w:rFonts w:cs="Calibri"/>
          <w:color w:val="000000"/>
        </w:rPr>
      </w:pPr>
      <w:r w:rsidRPr="00277112">
        <w:rPr>
          <w:rFonts w:cs="Calibri"/>
          <w:color w:val="000000"/>
        </w:rPr>
        <w:t xml:space="preserve">decisions relating to the selection for an Archery GB team or training squad where there is no separate appeals process or review policy relating to the team or training squad in question; </w:t>
      </w:r>
    </w:p>
    <w:p w:rsidR="00FB2EB9" w:rsidRPr="00277112" w:rsidRDefault="00FB2EB9" w:rsidP="00277112">
      <w:pPr>
        <w:pStyle w:val="ListParagraph"/>
        <w:numPr>
          <w:ilvl w:val="0"/>
          <w:numId w:val="1"/>
        </w:numPr>
        <w:autoSpaceDE w:val="0"/>
        <w:autoSpaceDN w:val="0"/>
        <w:adjustRightInd w:val="0"/>
        <w:spacing w:after="0" w:line="240" w:lineRule="auto"/>
        <w:rPr>
          <w:rFonts w:cs="Calibri"/>
          <w:color w:val="000000"/>
        </w:rPr>
      </w:pPr>
      <w:proofErr w:type="gramStart"/>
      <w:r w:rsidRPr="00277112">
        <w:rPr>
          <w:rFonts w:cs="Calibri"/>
          <w:color w:val="000000"/>
        </w:rPr>
        <w:t>any</w:t>
      </w:r>
      <w:proofErr w:type="gramEnd"/>
      <w:r w:rsidRPr="00277112">
        <w:rPr>
          <w:rFonts w:cs="Calibri"/>
          <w:color w:val="000000"/>
        </w:rPr>
        <w:t xml:space="preserve"> decision by Archery GB to deselect or remove an athlete from a team or training squad. </w:t>
      </w:r>
    </w:p>
    <w:p w:rsidR="00FB2EB9" w:rsidRPr="00277112" w:rsidRDefault="00FB2EB9" w:rsidP="00277112">
      <w:pPr>
        <w:autoSpaceDE w:val="0"/>
        <w:autoSpaceDN w:val="0"/>
        <w:adjustRightInd w:val="0"/>
        <w:spacing w:after="0" w:line="240" w:lineRule="auto"/>
        <w:ind w:left="360"/>
        <w:rPr>
          <w:rFonts w:cs="Calibri"/>
          <w:color w:val="000000"/>
        </w:rPr>
      </w:pPr>
    </w:p>
    <w:p w:rsidR="006D18DB" w:rsidRPr="00277112" w:rsidRDefault="00F76D8E" w:rsidP="00277112">
      <w:pPr>
        <w:pStyle w:val="Default"/>
        <w:jc w:val="both"/>
        <w:rPr>
          <w:rFonts w:asciiTheme="minorHAnsi" w:hAnsiTheme="minorHAnsi"/>
          <w:bCs/>
          <w:sz w:val="22"/>
          <w:szCs w:val="22"/>
        </w:rPr>
      </w:pPr>
      <w:r>
        <w:rPr>
          <w:rFonts w:asciiTheme="minorHAnsi" w:hAnsiTheme="minorHAnsi"/>
          <w:bCs/>
          <w:sz w:val="22"/>
          <w:szCs w:val="22"/>
        </w:rPr>
        <w:t>2.2</w:t>
      </w:r>
      <w:r w:rsidR="00565E7A">
        <w:rPr>
          <w:rFonts w:asciiTheme="minorHAnsi" w:hAnsiTheme="minorHAnsi"/>
          <w:bCs/>
          <w:sz w:val="22"/>
          <w:szCs w:val="22"/>
        </w:rPr>
        <w:t>.</w:t>
      </w:r>
      <w:r>
        <w:rPr>
          <w:rFonts w:asciiTheme="minorHAnsi" w:hAnsiTheme="minorHAnsi"/>
          <w:bCs/>
          <w:sz w:val="22"/>
          <w:szCs w:val="22"/>
        </w:rPr>
        <w:t xml:space="preserve"> </w:t>
      </w:r>
      <w:r w:rsidR="0016233E" w:rsidRPr="00277112">
        <w:rPr>
          <w:rFonts w:asciiTheme="minorHAnsi" w:hAnsiTheme="minorHAnsi"/>
          <w:bCs/>
          <w:sz w:val="22"/>
          <w:szCs w:val="22"/>
        </w:rPr>
        <w:t>This appeals process is commenced when an athlete affected by a selection decision,</w:t>
      </w:r>
      <w:r w:rsidR="006D18DB" w:rsidRPr="00277112">
        <w:rPr>
          <w:rFonts w:asciiTheme="minorHAnsi" w:hAnsiTheme="minorHAnsi"/>
          <w:bCs/>
          <w:sz w:val="22"/>
          <w:szCs w:val="22"/>
        </w:rPr>
        <w:t xml:space="preserve"> or the athletes authorised representative, submits a formal written appeal (’’the Notice of Appeal’’) To the Dir</w:t>
      </w:r>
      <w:r w:rsidR="00D0509F" w:rsidRPr="00277112">
        <w:rPr>
          <w:rFonts w:asciiTheme="minorHAnsi" w:hAnsiTheme="minorHAnsi"/>
          <w:bCs/>
          <w:sz w:val="22"/>
          <w:szCs w:val="22"/>
        </w:rPr>
        <w:t>ector of Sport.</w:t>
      </w:r>
    </w:p>
    <w:p w:rsidR="00D0509F" w:rsidRPr="00277112" w:rsidRDefault="00D0509F" w:rsidP="00277112">
      <w:pPr>
        <w:pStyle w:val="Default"/>
        <w:jc w:val="both"/>
        <w:rPr>
          <w:rFonts w:asciiTheme="minorHAnsi" w:hAnsiTheme="minorHAnsi"/>
          <w:bCs/>
          <w:sz w:val="22"/>
          <w:szCs w:val="22"/>
        </w:rPr>
      </w:pPr>
    </w:p>
    <w:p w:rsidR="006D18DB" w:rsidRPr="00277112" w:rsidRDefault="00F76D8E" w:rsidP="00277112">
      <w:pPr>
        <w:pStyle w:val="Default"/>
        <w:jc w:val="both"/>
        <w:rPr>
          <w:rFonts w:asciiTheme="minorHAnsi" w:hAnsiTheme="minorHAnsi"/>
          <w:bCs/>
          <w:sz w:val="22"/>
          <w:szCs w:val="22"/>
        </w:rPr>
      </w:pPr>
      <w:r>
        <w:rPr>
          <w:rFonts w:asciiTheme="minorHAnsi" w:hAnsiTheme="minorHAnsi"/>
          <w:bCs/>
          <w:sz w:val="22"/>
          <w:szCs w:val="22"/>
        </w:rPr>
        <w:t>2.3</w:t>
      </w:r>
      <w:r w:rsidR="00565E7A">
        <w:rPr>
          <w:rFonts w:asciiTheme="minorHAnsi" w:hAnsiTheme="minorHAnsi"/>
          <w:bCs/>
          <w:sz w:val="22"/>
          <w:szCs w:val="22"/>
        </w:rPr>
        <w:t xml:space="preserve">. </w:t>
      </w:r>
      <w:r w:rsidR="006D18DB" w:rsidRPr="00277112">
        <w:rPr>
          <w:rFonts w:asciiTheme="minorHAnsi" w:hAnsiTheme="minorHAnsi"/>
          <w:bCs/>
          <w:sz w:val="22"/>
          <w:szCs w:val="22"/>
        </w:rPr>
        <w:t>The Notice of Appeal must be submitted within 72 hours of the selection decision being announce</w:t>
      </w:r>
      <w:r w:rsidR="00CE44B7" w:rsidRPr="00277112">
        <w:rPr>
          <w:rFonts w:asciiTheme="minorHAnsi" w:hAnsiTheme="minorHAnsi"/>
          <w:bCs/>
          <w:sz w:val="22"/>
          <w:szCs w:val="22"/>
        </w:rPr>
        <w:t>d</w:t>
      </w:r>
      <w:r w:rsidR="006D18DB" w:rsidRPr="00277112">
        <w:rPr>
          <w:rFonts w:asciiTheme="minorHAnsi" w:hAnsiTheme="minorHAnsi"/>
          <w:bCs/>
          <w:sz w:val="22"/>
          <w:szCs w:val="22"/>
        </w:rPr>
        <w:t xml:space="preserve"> or communicated to the athlete, whichever is earlier. </w:t>
      </w:r>
      <w:r w:rsidR="00CE44B7" w:rsidRPr="00277112">
        <w:rPr>
          <w:rFonts w:asciiTheme="minorHAnsi" w:hAnsiTheme="minorHAnsi"/>
          <w:bCs/>
          <w:sz w:val="22"/>
          <w:szCs w:val="22"/>
        </w:rPr>
        <w:t xml:space="preserve"> Notification can be forwarded by post, hard copy in person or by email (if submitting your notification by email</w:t>
      </w:r>
      <w:r w:rsidR="0082053A" w:rsidRPr="00277112">
        <w:rPr>
          <w:rFonts w:asciiTheme="minorHAnsi" w:hAnsiTheme="minorHAnsi"/>
          <w:bCs/>
          <w:sz w:val="22"/>
          <w:szCs w:val="22"/>
        </w:rPr>
        <w:t>,</w:t>
      </w:r>
      <w:r w:rsidR="00CE44B7" w:rsidRPr="00277112">
        <w:rPr>
          <w:rFonts w:asciiTheme="minorHAnsi" w:hAnsiTheme="minorHAnsi"/>
          <w:bCs/>
          <w:sz w:val="22"/>
          <w:szCs w:val="22"/>
        </w:rPr>
        <w:t xml:space="preserve"> then you must</w:t>
      </w:r>
      <w:r w:rsidR="00016F10">
        <w:rPr>
          <w:rFonts w:asciiTheme="minorHAnsi" w:hAnsiTheme="minorHAnsi"/>
          <w:bCs/>
          <w:sz w:val="22"/>
          <w:szCs w:val="22"/>
        </w:rPr>
        <w:t xml:space="preserve"> also</w:t>
      </w:r>
      <w:r w:rsidR="00CE44B7" w:rsidRPr="00277112">
        <w:rPr>
          <w:rFonts w:asciiTheme="minorHAnsi" w:hAnsiTheme="minorHAnsi"/>
          <w:bCs/>
          <w:sz w:val="22"/>
          <w:szCs w:val="22"/>
        </w:rPr>
        <w:t xml:space="preserve"> call the Performance Office within </w:t>
      </w:r>
      <w:r w:rsidR="0082053A" w:rsidRPr="00277112">
        <w:rPr>
          <w:rFonts w:asciiTheme="minorHAnsi" w:hAnsiTheme="minorHAnsi"/>
          <w:bCs/>
          <w:sz w:val="22"/>
          <w:szCs w:val="22"/>
        </w:rPr>
        <w:t>working hours</w:t>
      </w:r>
      <w:r w:rsidR="00CE44B7" w:rsidRPr="00277112">
        <w:rPr>
          <w:rFonts w:asciiTheme="minorHAnsi" w:hAnsiTheme="minorHAnsi"/>
          <w:bCs/>
          <w:sz w:val="22"/>
          <w:szCs w:val="22"/>
        </w:rPr>
        <w:t xml:space="preserve"> to make payment of the fee</w:t>
      </w:r>
      <w:r w:rsidR="00016F10">
        <w:rPr>
          <w:rFonts w:asciiTheme="minorHAnsi" w:hAnsiTheme="minorHAnsi"/>
          <w:bCs/>
          <w:sz w:val="22"/>
          <w:szCs w:val="22"/>
        </w:rPr>
        <w:t>)</w:t>
      </w:r>
      <w:r w:rsidR="00CE44B7" w:rsidRPr="00277112">
        <w:rPr>
          <w:rFonts w:asciiTheme="minorHAnsi" w:hAnsiTheme="minorHAnsi"/>
          <w:bCs/>
          <w:sz w:val="22"/>
          <w:szCs w:val="22"/>
        </w:rPr>
        <w:t xml:space="preserve">. </w:t>
      </w:r>
      <w:r w:rsidR="00897BA5">
        <w:rPr>
          <w:rFonts w:asciiTheme="minorHAnsi" w:hAnsiTheme="minorHAnsi"/>
          <w:bCs/>
          <w:sz w:val="22"/>
          <w:szCs w:val="22"/>
        </w:rPr>
        <w:t xml:space="preserve"> </w:t>
      </w:r>
    </w:p>
    <w:p w:rsidR="00CE44B7" w:rsidRPr="00277112" w:rsidRDefault="00CE44B7" w:rsidP="00277112">
      <w:pPr>
        <w:pStyle w:val="Default"/>
        <w:jc w:val="both"/>
        <w:rPr>
          <w:rFonts w:asciiTheme="minorHAnsi" w:hAnsiTheme="minorHAnsi"/>
          <w:bCs/>
          <w:sz w:val="22"/>
          <w:szCs w:val="22"/>
        </w:rPr>
      </w:pPr>
    </w:p>
    <w:p w:rsidR="00A7214C" w:rsidRPr="00277112" w:rsidRDefault="00F76D8E" w:rsidP="00277112">
      <w:pPr>
        <w:pStyle w:val="Default"/>
        <w:jc w:val="both"/>
        <w:rPr>
          <w:rFonts w:asciiTheme="minorHAnsi" w:hAnsiTheme="minorHAnsi"/>
          <w:sz w:val="22"/>
          <w:szCs w:val="22"/>
        </w:rPr>
      </w:pPr>
      <w:r>
        <w:rPr>
          <w:rFonts w:asciiTheme="minorHAnsi" w:hAnsiTheme="minorHAnsi"/>
          <w:sz w:val="22"/>
          <w:szCs w:val="22"/>
        </w:rPr>
        <w:t>2.4</w:t>
      </w:r>
      <w:r w:rsidR="00565E7A">
        <w:rPr>
          <w:rFonts w:asciiTheme="minorHAnsi" w:hAnsiTheme="minorHAnsi"/>
          <w:sz w:val="22"/>
          <w:szCs w:val="22"/>
        </w:rPr>
        <w:t>.</w:t>
      </w:r>
      <w:r>
        <w:rPr>
          <w:rFonts w:asciiTheme="minorHAnsi" w:hAnsiTheme="minorHAnsi"/>
          <w:sz w:val="22"/>
          <w:szCs w:val="22"/>
        </w:rPr>
        <w:t xml:space="preserve"> </w:t>
      </w:r>
      <w:r w:rsidR="00A7214C" w:rsidRPr="00277112">
        <w:rPr>
          <w:rFonts w:asciiTheme="minorHAnsi" w:hAnsiTheme="minorHAnsi"/>
          <w:sz w:val="22"/>
          <w:szCs w:val="22"/>
        </w:rPr>
        <w:t>The Notice of Appeal shall summarise the grounds of appeal</w:t>
      </w:r>
      <w:r w:rsidR="00565E7A">
        <w:rPr>
          <w:rFonts w:asciiTheme="minorHAnsi" w:hAnsiTheme="minorHAnsi"/>
          <w:sz w:val="22"/>
          <w:szCs w:val="22"/>
        </w:rPr>
        <w:t xml:space="preserve"> (Ref </w:t>
      </w:r>
      <w:r w:rsidR="00277112" w:rsidRPr="00277112">
        <w:rPr>
          <w:rFonts w:asciiTheme="minorHAnsi" w:hAnsiTheme="minorHAnsi"/>
          <w:sz w:val="22"/>
          <w:szCs w:val="22"/>
        </w:rPr>
        <w:t>2</w:t>
      </w:r>
      <w:r w:rsidR="00565E7A">
        <w:rPr>
          <w:rFonts w:asciiTheme="minorHAnsi" w:hAnsiTheme="minorHAnsi"/>
          <w:sz w:val="22"/>
          <w:szCs w:val="22"/>
        </w:rPr>
        <w:t>.5.</w:t>
      </w:r>
      <w:r w:rsidR="00277112" w:rsidRPr="00277112">
        <w:rPr>
          <w:rFonts w:asciiTheme="minorHAnsi" w:hAnsiTheme="minorHAnsi"/>
          <w:sz w:val="22"/>
          <w:szCs w:val="22"/>
        </w:rPr>
        <w:t>)</w:t>
      </w:r>
      <w:r w:rsidR="00A7214C" w:rsidRPr="00277112">
        <w:rPr>
          <w:rFonts w:asciiTheme="minorHAnsi" w:hAnsiTheme="minorHAnsi"/>
          <w:sz w:val="22"/>
          <w:szCs w:val="22"/>
        </w:rPr>
        <w:t xml:space="preserve"> and why the Respondent considers that the </w:t>
      </w:r>
      <w:r w:rsidR="00EE6EC4">
        <w:rPr>
          <w:rFonts w:asciiTheme="minorHAnsi" w:hAnsiTheme="minorHAnsi"/>
          <w:sz w:val="22"/>
          <w:szCs w:val="22"/>
        </w:rPr>
        <w:t>appropriate process or procedure has not been followed</w:t>
      </w:r>
      <w:r w:rsidR="00A7214C" w:rsidRPr="00277112">
        <w:rPr>
          <w:rFonts w:asciiTheme="minorHAnsi" w:hAnsiTheme="minorHAnsi"/>
          <w:sz w:val="22"/>
          <w:szCs w:val="22"/>
        </w:rPr>
        <w:t>. The Responde</w:t>
      </w:r>
      <w:r w:rsidR="00642D96" w:rsidRPr="00277112">
        <w:rPr>
          <w:rFonts w:asciiTheme="minorHAnsi" w:hAnsiTheme="minorHAnsi"/>
          <w:sz w:val="22"/>
          <w:szCs w:val="22"/>
        </w:rPr>
        <w:t xml:space="preserve">nt shall also </w:t>
      </w:r>
      <w:r w:rsidR="00642D96" w:rsidRPr="009376F7">
        <w:rPr>
          <w:rFonts w:asciiTheme="minorHAnsi" w:hAnsiTheme="minorHAnsi"/>
          <w:color w:val="auto"/>
          <w:sz w:val="22"/>
          <w:szCs w:val="22"/>
        </w:rPr>
        <w:t>submit a fee of £</w:t>
      </w:r>
      <w:r w:rsidR="009376F7" w:rsidRPr="009376F7">
        <w:rPr>
          <w:rFonts w:asciiTheme="minorHAnsi" w:hAnsiTheme="minorHAnsi"/>
          <w:color w:val="auto"/>
          <w:sz w:val="22"/>
          <w:szCs w:val="22"/>
        </w:rPr>
        <w:t>1</w:t>
      </w:r>
      <w:r w:rsidR="00A7214C" w:rsidRPr="009376F7">
        <w:rPr>
          <w:rFonts w:asciiTheme="minorHAnsi" w:hAnsiTheme="minorHAnsi"/>
          <w:color w:val="auto"/>
          <w:sz w:val="22"/>
          <w:szCs w:val="22"/>
        </w:rPr>
        <w:t>50</w:t>
      </w:r>
      <w:r w:rsidR="00793E2B" w:rsidRPr="009376F7">
        <w:rPr>
          <w:rFonts w:asciiTheme="minorHAnsi" w:hAnsiTheme="minorHAnsi"/>
          <w:color w:val="auto"/>
          <w:sz w:val="22"/>
          <w:szCs w:val="22"/>
        </w:rPr>
        <w:t xml:space="preserve"> to Archery </w:t>
      </w:r>
      <w:r w:rsidR="00793E2B" w:rsidRPr="00277112">
        <w:rPr>
          <w:rFonts w:asciiTheme="minorHAnsi" w:hAnsiTheme="minorHAnsi"/>
          <w:sz w:val="22"/>
          <w:szCs w:val="22"/>
        </w:rPr>
        <w:t>GB</w:t>
      </w:r>
      <w:r w:rsidR="00A7214C" w:rsidRPr="00277112">
        <w:rPr>
          <w:rFonts w:asciiTheme="minorHAnsi" w:hAnsiTheme="minorHAnsi"/>
          <w:sz w:val="22"/>
          <w:szCs w:val="22"/>
        </w:rPr>
        <w:t>, which shall be refunded if their appeal is successful but shall otherwise be forfeited towards the costs of the appeal.</w:t>
      </w:r>
      <w:r w:rsidR="00CE44B7" w:rsidRPr="00277112">
        <w:rPr>
          <w:rFonts w:asciiTheme="minorHAnsi" w:hAnsiTheme="minorHAnsi"/>
          <w:sz w:val="22"/>
          <w:szCs w:val="22"/>
        </w:rPr>
        <w:t xml:space="preserve">  </w:t>
      </w:r>
    </w:p>
    <w:p w:rsidR="00FB2EB9" w:rsidRPr="00277112" w:rsidRDefault="00FB2EB9" w:rsidP="00277112">
      <w:pPr>
        <w:pStyle w:val="Default"/>
        <w:jc w:val="both"/>
        <w:rPr>
          <w:rFonts w:asciiTheme="minorHAnsi" w:hAnsiTheme="minorHAnsi"/>
          <w:sz w:val="22"/>
          <w:szCs w:val="22"/>
        </w:rPr>
      </w:pPr>
    </w:p>
    <w:p w:rsidR="00FB2EB9" w:rsidRPr="00277112" w:rsidRDefault="00565E7A" w:rsidP="00EE6EC4">
      <w:pPr>
        <w:autoSpaceDE w:val="0"/>
        <w:autoSpaceDN w:val="0"/>
        <w:adjustRightInd w:val="0"/>
        <w:spacing w:after="0" w:line="240" w:lineRule="auto"/>
        <w:rPr>
          <w:rFonts w:cs="Calibri"/>
          <w:color w:val="000000"/>
        </w:rPr>
      </w:pPr>
      <w:r>
        <w:rPr>
          <w:rFonts w:cs="Calibri"/>
          <w:color w:val="000000"/>
        </w:rPr>
        <w:t>2</w:t>
      </w:r>
      <w:r w:rsidR="00FB2EB9" w:rsidRPr="00277112">
        <w:rPr>
          <w:rFonts w:cs="Calibri"/>
          <w:color w:val="000000"/>
        </w:rPr>
        <w:t>.</w:t>
      </w:r>
      <w:r>
        <w:rPr>
          <w:rFonts w:cs="Calibri"/>
          <w:color w:val="000000"/>
        </w:rPr>
        <w:t>5</w:t>
      </w:r>
      <w:r w:rsidR="00FB2EB9" w:rsidRPr="00277112">
        <w:rPr>
          <w:rFonts w:cs="Calibri"/>
          <w:color w:val="000000"/>
        </w:rPr>
        <w:t xml:space="preserve">. An athlete may appeal against a selection decision falling within one of the categories above only on the grounds that: </w:t>
      </w:r>
    </w:p>
    <w:p w:rsidR="00FB2EB9" w:rsidRPr="00277112" w:rsidRDefault="00FB2EB9" w:rsidP="00277112">
      <w:pPr>
        <w:pStyle w:val="ListParagraph"/>
        <w:autoSpaceDE w:val="0"/>
        <w:autoSpaceDN w:val="0"/>
        <w:adjustRightInd w:val="0"/>
        <w:spacing w:after="0" w:line="240" w:lineRule="auto"/>
        <w:rPr>
          <w:rFonts w:cs="Calibri"/>
          <w:color w:val="000000"/>
        </w:rPr>
      </w:pPr>
      <w:r w:rsidRPr="00277112">
        <w:rPr>
          <w:rFonts w:cs="Calibri"/>
          <w:color w:val="000000"/>
        </w:rPr>
        <w:t xml:space="preserve">(a) </w:t>
      </w:r>
      <w:proofErr w:type="gramStart"/>
      <w:r w:rsidRPr="00277112">
        <w:rPr>
          <w:rFonts w:cs="Calibri"/>
          <w:color w:val="000000"/>
        </w:rPr>
        <w:t>there</w:t>
      </w:r>
      <w:proofErr w:type="gramEnd"/>
      <w:r w:rsidRPr="00277112">
        <w:rPr>
          <w:rFonts w:cs="Calibri"/>
          <w:color w:val="000000"/>
        </w:rPr>
        <w:t xml:space="preserve"> has been a failure to apply the applicable selection criteria; and/or that </w:t>
      </w:r>
    </w:p>
    <w:p w:rsidR="00FB2EB9" w:rsidRDefault="00FB2EB9" w:rsidP="00277112">
      <w:pPr>
        <w:pStyle w:val="ListParagraph"/>
        <w:autoSpaceDE w:val="0"/>
        <w:autoSpaceDN w:val="0"/>
        <w:adjustRightInd w:val="0"/>
        <w:spacing w:after="0" w:line="240" w:lineRule="auto"/>
        <w:rPr>
          <w:rFonts w:cs="Calibri"/>
          <w:color w:val="000000"/>
        </w:rPr>
      </w:pPr>
      <w:r w:rsidRPr="00277112">
        <w:rPr>
          <w:rFonts w:cs="Calibri"/>
          <w:color w:val="000000"/>
        </w:rPr>
        <w:t xml:space="preserve">(b) </w:t>
      </w:r>
      <w:proofErr w:type="gramStart"/>
      <w:r w:rsidRPr="00277112">
        <w:rPr>
          <w:rFonts w:cs="Calibri"/>
          <w:color w:val="000000"/>
        </w:rPr>
        <w:t>there</w:t>
      </w:r>
      <w:proofErr w:type="gramEnd"/>
      <w:r w:rsidRPr="00277112">
        <w:rPr>
          <w:rFonts w:cs="Calibri"/>
          <w:color w:val="000000"/>
        </w:rPr>
        <w:t xml:space="preserve"> has been a failure to adhere to the procedure set out in the applicable Selection Policy. </w:t>
      </w:r>
    </w:p>
    <w:p w:rsidR="00715394" w:rsidRPr="00715394" w:rsidRDefault="00715394" w:rsidP="00715394">
      <w:pPr>
        <w:autoSpaceDE w:val="0"/>
        <w:autoSpaceDN w:val="0"/>
        <w:adjustRightInd w:val="0"/>
        <w:spacing w:after="0" w:line="240" w:lineRule="auto"/>
        <w:jc w:val="both"/>
        <w:rPr>
          <w:rFonts w:cs="Calibri"/>
        </w:rPr>
      </w:pPr>
      <w:r w:rsidRPr="00715394">
        <w:rPr>
          <w:rFonts w:cs="Calibri"/>
        </w:rPr>
        <w:t xml:space="preserve">Any appeals which do not satisfy the grounds of appeals below, will be dismissed automatically by the </w:t>
      </w:r>
      <w:r>
        <w:rPr>
          <w:rFonts w:cs="Calibri"/>
        </w:rPr>
        <w:t xml:space="preserve">Director of </w:t>
      </w:r>
      <w:r w:rsidRPr="00016F10">
        <w:rPr>
          <w:rFonts w:cs="Calibri"/>
        </w:rPr>
        <w:t>Sport, who may</w:t>
      </w:r>
      <w:r w:rsidR="00ED40BC" w:rsidRPr="00016F10">
        <w:rPr>
          <w:rFonts w:cs="Calibri"/>
        </w:rPr>
        <w:t xml:space="preserve"> also</w:t>
      </w:r>
      <w:r w:rsidRPr="00016F10">
        <w:rPr>
          <w:rFonts w:cs="Calibri"/>
        </w:rPr>
        <w:t xml:space="preserve"> seek further independent advice </w:t>
      </w:r>
      <w:r w:rsidR="00ED40BC" w:rsidRPr="00016F10">
        <w:rPr>
          <w:rFonts w:cs="Calibri"/>
        </w:rPr>
        <w:t xml:space="preserve">from other National Governing Bodies </w:t>
      </w:r>
      <w:r w:rsidR="009376F7" w:rsidRPr="00016F10">
        <w:rPr>
          <w:rFonts w:cs="Calibri"/>
        </w:rPr>
        <w:t>and/</w:t>
      </w:r>
      <w:r w:rsidR="00ED40BC" w:rsidRPr="00016F10">
        <w:rPr>
          <w:rFonts w:cs="Calibri"/>
        </w:rPr>
        <w:t xml:space="preserve">or </w:t>
      </w:r>
      <w:r w:rsidR="009376F7" w:rsidRPr="00016F10">
        <w:rPr>
          <w:rFonts w:cs="Calibri"/>
        </w:rPr>
        <w:t>F</w:t>
      </w:r>
      <w:r w:rsidR="00ED40BC" w:rsidRPr="00016F10">
        <w:rPr>
          <w:rFonts w:cs="Calibri"/>
        </w:rPr>
        <w:t xml:space="preserve">unding </w:t>
      </w:r>
      <w:r w:rsidR="009376F7" w:rsidRPr="00016F10">
        <w:rPr>
          <w:rFonts w:cs="Calibri"/>
        </w:rPr>
        <w:t>P</w:t>
      </w:r>
      <w:r w:rsidR="00ED40BC" w:rsidRPr="00016F10">
        <w:rPr>
          <w:rFonts w:cs="Calibri"/>
        </w:rPr>
        <w:t xml:space="preserve">artners  </w:t>
      </w:r>
      <w:r w:rsidRPr="00715394">
        <w:rPr>
          <w:rFonts w:cs="Calibri"/>
        </w:rPr>
        <w:t>on the matter prior to</w:t>
      </w:r>
      <w:r>
        <w:rPr>
          <w:rFonts w:cs="Calibri"/>
        </w:rPr>
        <w:t xml:space="preserve"> </w:t>
      </w:r>
      <w:r w:rsidRPr="00715394">
        <w:rPr>
          <w:rFonts w:cs="Calibri"/>
        </w:rPr>
        <w:t>any dismissal.</w:t>
      </w:r>
    </w:p>
    <w:p w:rsidR="00FB2EB9" w:rsidRPr="00277112" w:rsidRDefault="00FB2EB9" w:rsidP="00277112">
      <w:pPr>
        <w:pStyle w:val="Default"/>
        <w:jc w:val="both"/>
        <w:rPr>
          <w:rFonts w:asciiTheme="minorHAnsi" w:hAnsiTheme="minorHAnsi"/>
          <w:sz w:val="22"/>
          <w:szCs w:val="22"/>
        </w:rPr>
      </w:pPr>
    </w:p>
    <w:p w:rsidR="00642D96" w:rsidRPr="00277112" w:rsidRDefault="00565E7A" w:rsidP="00277112">
      <w:pPr>
        <w:pStyle w:val="Default"/>
        <w:jc w:val="both"/>
        <w:rPr>
          <w:rFonts w:asciiTheme="minorHAnsi" w:hAnsiTheme="minorHAnsi"/>
          <w:sz w:val="22"/>
          <w:szCs w:val="22"/>
        </w:rPr>
      </w:pPr>
      <w:r>
        <w:rPr>
          <w:rFonts w:asciiTheme="minorHAnsi" w:hAnsiTheme="minorHAnsi"/>
          <w:sz w:val="22"/>
          <w:szCs w:val="22"/>
        </w:rPr>
        <w:lastRenderedPageBreak/>
        <w:t xml:space="preserve">2.6. </w:t>
      </w:r>
      <w:r w:rsidR="00EE6EC4">
        <w:rPr>
          <w:rFonts w:asciiTheme="minorHAnsi" w:hAnsiTheme="minorHAnsi"/>
          <w:sz w:val="22"/>
          <w:szCs w:val="22"/>
        </w:rPr>
        <w:t xml:space="preserve">In a </w:t>
      </w:r>
      <w:r w:rsidR="00642D96" w:rsidRPr="00277112">
        <w:rPr>
          <w:rFonts w:asciiTheme="minorHAnsi" w:hAnsiTheme="minorHAnsi"/>
          <w:sz w:val="22"/>
          <w:szCs w:val="22"/>
        </w:rPr>
        <w:t>case</w:t>
      </w:r>
      <w:r w:rsidR="00EE6EC4">
        <w:rPr>
          <w:rFonts w:asciiTheme="minorHAnsi" w:hAnsiTheme="minorHAnsi"/>
          <w:sz w:val="22"/>
          <w:szCs w:val="22"/>
        </w:rPr>
        <w:t xml:space="preserve"> where it is deemed there are grounds for</w:t>
      </w:r>
      <w:r w:rsidR="00642D96" w:rsidRPr="00277112">
        <w:rPr>
          <w:rFonts w:asciiTheme="minorHAnsi" w:hAnsiTheme="minorHAnsi"/>
          <w:sz w:val="22"/>
          <w:szCs w:val="22"/>
        </w:rPr>
        <w:t xml:space="preserve"> </w:t>
      </w:r>
      <w:r w:rsidR="00EE6EC4">
        <w:rPr>
          <w:rFonts w:asciiTheme="minorHAnsi" w:hAnsiTheme="minorHAnsi"/>
          <w:sz w:val="22"/>
          <w:szCs w:val="22"/>
        </w:rPr>
        <w:t>a</w:t>
      </w:r>
      <w:r w:rsidR="00642D96" w:rsidRPr="00277112">
        <w:rPr>
          <w:rFonts w:asciiTheme="minorHAnsi" w:hAnsiTheme="minorHAnsi"/>
          <w:sz w:val="22"/>
          <w:szCs w:val="22"/>
        </w:rPr>
        <w:t xml:space="preserve">ppeal, Archery GB will instruct </w:t>
      </w:r>
      <w:r w:rsidR="00AE18AD" w:rsidRPr="00277112">
        <w:rPr>
          <w:rFonts w:asciiTheme="minorHAnsi" w:hAnsiTheme="minorHAnsi"/>
          <w:sz w:val="22"/>
          <w:szCs w:val="22"/>
        </w:rPr>
        <w:t>Sport Resolutions</w:t>
      </w:r>
      <w:r w:rsidR="005726F3" w:rsidRPr="00277112">
        <w:rPr>
          <w:rFonts w:asciiTheme="minorHAnsi" w:hAnsiTheme="minorHAnsi"/>
          <w:sz w:val="22"/>
          <w:szCs w:val="22"/>
        </w:rPr>
        <w:t xml:space="preserve"> (</w:t>
      </w:r>
      <w:r w:rsidR="00642D96" w:rsidRPr="00277112">
        <w:rPr>
          <w:rFonts w:asciiTheme="minorHAnsi" w:hAnsiTheme="minorHAnsi"/>
          <w:sz w:val="22"/>
          <w:szCs w:val="22"/>
        </w:rPr>
        <w:t>UK</w:t>
      </w:r>
      <w:r w:rsidR="005726F3" w:rsidRPr="00277112">
        <w:rPr>
          <w:rFonts w:asciiTheme="minorHAnsi" w:hAnsiTheme="minorHAnsi"/>
          <w:sz w:val="22"/>
          <w:szCs w:val="22"/>
        </w:rPr>
        <w:t>)</w:t>
      </w:r>
      <w:r w:rsidR="00642D96" w:rsidRPr="00277112">
        <w:rPr>
          <w:rFonts w:asciiTheme="minorHAnsi" w:hAnsiTheme="minorHAnsi"/>
          <w:sz w:val="22"/>
          <w:szCs w:val="22"/>
        </w:rPr>
        <w:t xml:space="preserve"> to manage the appeal process</w:t>
      </w:r>
      <w:r w:rsidR="00793E2B" w:rsidRPr="00277112">
        <w:rPr>
          <w:rFonts w:asciiTheme="minorHAnsi" w:hAnsiTheme="minorHAnsi"/>
          <w:sz w:val="22"/>
          <w:szCs w:val="22"/>
        </w:rPr>
        <w:t xml:space="preserve"> in accordance with Sport Resolutions (UK) Arbitration Rules</w:t>
      </w:r>
      <w:r w:rsidR="00642D96" w:rsidRPr="00277112">
        <w:rPr>
          <w:rFonts w:asciiTheme="minorHAnsi" w:hAnsiTheme="minorHAnsi"/>
          <w:sz w:val="22"/>
          <w:szCs w:val="22"/>
        </w:rPr>
        <w:t xml:space="preserve">. </w:t>
      </w:r>
      <w:r w:rsidR="00AE18AD" w:rsidRPr="00277112">
        <w:rPr>
          <w:rFonts w:asciiTheme="minorHAnsi" w:hAnsiTheme="minorHAnsi"/>
          <w:sz w:val="22"/>
          <w:szCs w:val="22"/>
        </w:rPr>
        <w:t>Sport Resolutions</w:t>
      </w:r>
      <w:r w:rsidR="00A7214C" w:rsidRPr="00277112">
        <w:rPr>
          <w:rFonts w:asciiTheme="minorHAnsi" w:hAnsiTheme="minorHAnsi"/>
          <w:sz w:val="22"/>
          <w:szCs w:val="22"/>
        </w:rPr>
        <w:t xml:space="preserve"> (UK) shall appoint a single arbitrator </w:t>
      </w:r>
      <w:r w:rsidR="00AE18AD" w:rsidRPr="00277112">
        <w:rPr>
          <w:rFonts w:asciiTheme="minorHAnsi" w:hAnsiTheme="minorHAnsi"/>
          <w:sz w:val="22"/>
          <w:szCs w:val="22"/>
        </w:rPr>
        <w:t>drawn from the Sport Resolutions</w:t>
      </w:r>
      <w:r w:rsidR="00A7214C" w:rsidRPr="00277112">
        <w:rPr>
          <w:rFonts w:asciiTheme="minorHAnsi" w:hAnsiTheme="minorHAnsi"/>
          <w:sz w:val="22"/>
          <w:szCs w:val="22"/>
        </w:rPr>
        <w:t xml:space="preserve"> (UK) Panel of Arbitrators (“the Arbitrator) to consider the appeal. </w:t>
      </w:r>
    </w:p>
    <w:p w:rsidR="00642D96" w:rsidRPr="00277112" w:rsidRDefault="00642D96" w:rsidP="00277112">
      <w:pPr>
        <w:pStyle w:val="Default"/>
        <w:jc w:val="both"/>
        <w:rPr>
          <w:rFonts w:asciiTheme="minorHAnsi" w:hAnsiTheme="minorHAnsi"/>
          <w:sz w:val="22"/>
          <w:szCs w:val="22"/>
        </w:rPr>
      </w:pPr>
    </w:p>
    <w:p w:rsidR="00642D96" w:rsidRPr="00277112" w:rsidRDefault="00565E7A" w:rsidP="00277112">
      <w:pPr>
        <w:pStyle w:val="Default"/>
        <w:jc w:val="both"/>
        <w:rPr>
          <w:rFonts w:asciiTheme="minorHAnsi" w:hAnsiTheme="minorHAnsi"/>
          <w:sz w:val="22"/>
          <w:szCs w:val="22"/>
        </w:rPr>
      </w:pPr>
      <w:r>
        <w:rPr>
          <w:rFonts w:asciiTheme="minorHAnsi" w:hAnsiTheme="minorHAnsi"/>
          <w:sz w:val="22"/>
          <w:szCs w:val="22"/>
        </w:rPr>
        <w:t xml:space="preserve">2.7. </w:t>
      </w:r>
      <w:r w:rsidR="00AE18AD" w:rsidRPr="00277112">
        <w:rPr>
          <w:rFonts w:asciiTheme="minorHAnsi" w:hAnsiTheme="minorHAnsi"/>
          <w:sz w:val="22"/>
          <w:szCs w:val="22"/>
        </w:rPr>
        <w:t>Sport Resolutions</w:t>
      </w:r>
      <w:r w:rsidR="005726F3" w:rsidRPr="00277112">
        <w:rPr>
          <w:rFonts w:asciiTheme="minorHAnsi" w:hAnsiTheme="minorHAnsi"/>
          <w:sz w:val="22"/>
          <w:szCs w:val="22"/>
        </w:rPr>
        <w:t xml:space="preserve"> </w:t>
      </w:r>
      <w:r w:rsidR="00A7214C" w:rsidRPr="00277112">
        <w:rPr>
          <w:rFonts w:asciiTheme="minorHAnsi" w:hAnsiTheme="minorHAnsi"/>
          <w:sz w:val="22"/>
          <w:szCs w:val="22"/>
        </w:rPr>
        <w:t xml:space="preserve">(UK) shall notify </w:t>
      </w:r>
      <w:r w:rsidR="00642D96" w:rsidRPr="00277112">
        <w:rPr>
          <w:rFonts w:asciiTheme="minorHAnsi" w:hAnsiTheme="minorHAnsi"/>
          <w:sz w:val="22"/>
          <w:szCs w:val="22"/>
        </w:rPr>
        <w:t>Archery GB</w:t>
      </w:r>
      <w:r w:rsidR="00A7214C" w:rsidRPr="00277112">
        <w:rPr>
          <w:rFonts w:asciiTheme="minorHAnsi" w:hAnsiTheme="minorHAnsi"/>
          <w:sz w:val="22"/>
          <w:szCs w:val="22"/>
        </w:rPr>
        <w:t xml:space="preserve"> and the Appellant in writing of the identity of the Arbitrator within two working days of receiving the Notice of Appeal. </w:t>
      </w:r>
    </w:p>
    <w:p w:rsidR="00642D96" w:rsidRPr="00277112" w:rsidRDefault="00642D96" w:rsidP="00277112">
      <w:pPr>
        <w:pStyle w:val="Default"/>
        <w:jc w:val="both"/>
        <w:rPr>
          <w:rFonts w:asciiTheme="minorHAnsi" w:hAnsiTheme="minorHAnsi"/>
          <w:sz w:val="22"/>
          <w:szCs w:val="22"/>
        </w:rPr>
      </w:pPr>
    </w:p>
    <w:p w:rsidR="00642D96" w:rsidRPr="00277112" w:rsidRDefault="00565E7A" w:rsidP="00277112">
      <w:pPr>
        <w:pStyle w:val="Default"/>
        <w:jc w:val="both"/>
        <w:rPr>
          <w:rFonts w:asciiTheme="minorHAnsi" w:hAnsiTheme="minorHAnsi"/>
          <w:sz w:val="22"/>
          <w:szCs w:val="22"/>
        </w:rPr>
      </w:pPr>
      <w:r>
        <w:rPr>
          <w:rFonts w:asciiTheme="minorHAnsi" w:hAnsiTheme="minorHAnsi"/>
          <w:sz w:val="22"/>
          <w:szCs w:val="22"/>
        </w:rPr>
        <w:t xml:space="preserve">2.8. </w:t>
      </w:r>
      <w:r w:rsidR="00A7214C" w:rsidRPr="00277112">
        <w:rPr>
          <w:rFonts w:asciiTheme="minorHAnsi" w:hAnsiTheme="minorHAnsi"/>
          <w:sz w:val="22"/>
          <w:szCs w:val="22"/>
        </w:rPr>
        <w:t>A party may challenge th</w:t>
      </w:r>
      <w:r w:rsidR="00793E2B" w:rsidRPr="00277112">
        <w:rPr>
          <w:rFonts w:asciiTheme="minorHAnsi" w:hAnsiTheme="minorHAnsi"/>
          <w:sz w:val="22"/>
          <w:szCs w:val="22"/>
        </w:rPr>
        <w:t>e appointment of the arbitrator</w:t>
      </w:r>
      <w:r w:rsidR="006D147F" w:rsidRPr="00277112">
        <w:rPr>
          <w:rFonts w:asciiTheme="minorHAnsi" w:hAnsiTheme="minorHAnsi"/>
          <w:sz w:val="22"/>
          <w:szCs w:val="22"/>
        </w:rPr>
        <w:t>(</w:t>
      </w:r>
      <w:r w:rsidR="00793E2B" w:rsidRPr="00277112">
        <w:rPr>
          <w:rFonts w:asciiTheme="minorHAnsi" w:hAnsiTheme="minorHAnsi"/>
          <w:sz w:val="22"/>
          <w:szCs w:val="22"/>
        </w:rPr>
        <w:t>s</w:t>
      </w:r>
      <w:r w:rsidR="006D147F" w:rsidRPr="00277112">
        <w:rPr>
          <w:rFonts w:asciiTheme="minorHAnsi" w:hAnsiTheme="minorHAnsi"/>
          <w:sz w:val="22"/>
          <w:szCs w:val="22"/>
        </w:rPr>
        <w:t>)</w:t>
      </w:r>
      <w:r w:rsidR="00793E2B" w:rsidRPr="00277112">
        <w:rPr>
          <w:rFonts w:asciiTheme="minorHAnsi" w:hAnsiTheme="minorHAnsi"/>
          <w:sz w:val="22"/>
          <w:szCs w:val="22"/>
        </w:rPr>
        <w:t xml:space="preserve"> </w:t>
      </w:r>
      <w:r w:rsidR="00A7214C" w:rsidRPr="00277112">
        <w:rPr>
          <w:rFonts w:asciiTheme="minorHAnsi" w:hAnsiTheme="minorHAnsi"/>
          <w:sz w:val="22"/>
          <w:szCs w:val="22"/>
        </w:rPr>
        <w:t>where there are justifiable doubts as to the Arbitrator</w:t>
      </w:r>
      <w:r w:rsidR="006D147F" w:rsidRPr="00277112">
        <w:rPr>
          <w:rFonts w:asciiTheme="minorHAnsi" w:hAnsiTheme="minorHAnsi"/>
          <w:sz w:val="22"/>
          <w:szCs w:val="22"/>
        </w:rPr>
        <w:t>(</w:t>
      </w:r>
      <w:r w:rsidR="00A7214C" w:rsidRPr="00277112">
        <w:rPr>
          <w:rFonts w:asciiTheme="minorHAnsi" w:hAnsiTheme="minorHAnsi"/>
          <w:sz w:val="22"/>
          <w:szCs w:val="22"/>
        </w:rPr>
        <w:t>s</w:t>
      </w:r>
      <w:r w:rsidR="006D147F" w:rsidRPr="00277112">
        <w:rPr>
          <w:rFonts w:asciiTheme="minorHAnsi" w:hAnsiTheme="minorHAnsi"/>
          <w:sz w:val="22"/>
          <w:szCs w:val="22"/>
        </w:rPr>
        <w:t>)</w:t>
      </w:r>
      <w:r w:rsidR="00A7214C" w:rsidRPr="00277112">
        <w:rPr>
          <w:rFonts w:asciiTheme="minorHAnsi" w:hAnsiTheme="minorHAnsi"/>
          <w:sz w:val="22"/>
          <w:szCs w:val="22"/>
        </w:rPr>
        <w:t xml:space="preserve"> impartiality or independence or where the party raises a material objection. Such challenge must be made in writing to S</w:t>
      </w:r>
      <w:r w:rsidR="00AE18AD" w:rsidRPr="00277112">
        <w:rPr>
          <w:rFonts w:asciiTheme="minorHAnsi" w:hAnsiTheme="minorHAnsi"/>
          <w:sz w:val="22"/>
          <w:szCs w:val="22"/>
        </w:rPr>
        <w:t>port Resolutions</w:t>
      </w:r>
      <w:r w:rsidR="00A7214C" w:rsidRPr="00277112">
        <w:rPr>
          <w:rFonts w:asciiTheme="minorHAnsi" w:hAnsiTheme="minorHAnsi"/>
          <w:sz w:val="22"/>
          <w:szCs w:val="22"/>
        </w:rPr>
        <w:t xml:space="preserve"> (UK) within two working days of the party being notified of the Arbitrator</w:t>
      </w:r>
      <w:r w:rsidR="00793E2B" w:rsidRPr="00277112">
        <w:rPr>
          <w:rFonts w:asciiTheme="minorHAnsi" w:hAnsiTheme="minorHAnsi"/>
          <w:sz w:val="22"/>
          <w:szCs w:val="22"/>
        </w:rPr>
        <w:t>’</w:t>
      </w:r>
      <w:r w:rsidR="00A7214C" w:rsidRPr="00277112">
        <w:rPr>
          <w:rFonts w:asciiTheme="minorHAnsi" w:hAnsiTheme="minorHAnsi"/>
          <w:sz w:val="22"/>
          <w:szCs w:val="22"/>
        </w:rPr>
        <w:t>s appointment.</w:t>
      </w:r>
    </w:p>
    <w:p w:rsidR="00642D96" w:rsidRPr="00277112" w:rsidRDefault="00642D96" w:rsidP="00277112">
      <w:pPr>
        <w:pStyle w:val="Default"/>
        <w:jc w:val="both"/>
        <w:rPr>
          <w:rFonts w:asciiTheme="minorHAnsi" w:hAnsiTheme="minorHAnsi"/>
          <w:sz w:val="22"/>
          <w:szCs w:val="22"/>
        </w:rPr>
      </w:pPr>
    </w:p>
    <w:p w:rsidR="00642D96" w:rsidRPr="00277112" w:rsidRDefault="00565E7A" w:rsidP="00277112">
      <w:pPr>
        <w:pStyle w:val="Default"/>
        <w:jc w:val="both"/>
        <w:rPr>
          <w:rFonts w:asciiTheme="minorHAnsi" w:hAnsiTheme="minorHAnsi"/>
          <w:sz w:val="22"/>
          <w:szCs w:val="22"/>
        </w:rPr>
      </w:pPr>
      <w:r>
        <w:rPr>
          <w:rFonts w:asciiTheme="minorHAnsi" w:hAnsiTheme="minorHAnsi"/>
          <w:sz w:val="22"/>
          <w:szCs w:val="22"/>
        </w:rPr>
        <w:t xml:space="preserve">2.9. </w:t>
      </w:r>
      <w:r w:rsidR="00A7214C" w:rsidRPr="00277112">
        <w:rPr>
          <w:rFonts w:asciiTheme="minorHAnsi" w:hAnsiTheme="minorHAnsi"/>
          <w:sz w:val="22"/>
          <w:szCs w:val="22"/>
        </w:rPr>
        <w:t>Unless the Arbitrator</w:t>
      </w:r>
      <w:r w:rsidR="00AE18AD" w:rsidRPr="00277112">
        <w:rPr>
          <w:rFonts w:asciiTheme="minorHAnsi" w:hAnsiTheme="minorHAnsi"/>
          <w:sz w:val="22"/>
          <w:szCs w:val="22"/>
        </w:rPr>
        <w:t xml:space="preserve"> elects to withdraw, Sport Resolutions</w:t>
      </w:r>
      <w:r w:rsidR="00A7214C" w:rsidRPr="00277112">
        <w:rPr>
          <w:rFonts w:asciiTheme="minorHAnsi" w:hAnsiTheme="minorHAnsi"/>
          <w:sz w:val="22"/>
          <w:szCs w:val="22"/>
        </w:rPr>
        <w:t xml:space="preserve"> (UK) shall decide on the validity of the challenge within two working days. </w:t>
      </w:r>
    </w:p>
    <w:p w:rsidR="00642D96" w:rsidRPr="00277112" w:rsidRDefault="00642D96" w:rsidP="00277112">
      <w:pPr>
        <w:pStyle w:val="Default"/>
        <w:jc w:val="both"/>
        <w:rPr>
          <w:rFonts w:asciiTheme="minorHAnsi" w:hAnsiTheme="minorHAnsi"/>
          <w:sz w:val="22"/>
          <w:szCs w:val="22"/>
        </w:rPr>
      </w:pPr>
    </w:p>
    <w:p w:rsidR="00642D96" w:rsidRPr="00277112" w:rsidRDefault="00565E7A" w:rsidP="00277112">
      <w:pPr>
        <w:pStyle w:val="Default"/>
        <w:jc w:val="both"/>
        <w:rPr>
          <w:rFonts w:asciiTheme="minorHAnsi" w:hAnsiTheme="minorHAnsi"/>
          <w:sz w:val="22"/>
          <w:szCs w:val="22"/>
        </w:rPr>
      </w:pPr>
      <w:r>
        <w:rPr>
          <w:rFonts w:asciiTheme="minorHAnsi" w:hAnsiTheme="minorHAnsi"/>
          <w:sz w:val="22"/>
          <w:szCs w:val="22"/>
        </w:rPr>
        <w:t xml:space="preserve">2.10. </w:t>
      </w:r>
      <w:r w:rsidR="00642D96" w:rsidRPr="00277112">
        <w:rPr>
          <w:rFonts w:asciiTheme="minorHAnsi" w:hAnsiTheme="minorHAnsi"/>
          <w:sz w:val="22"/>
          <w:szCs w:val="22"/>
        </w:rPr>
        <w:t>The Appeal shall be heard by way of written submissions unless the Appellant request</w:t>
      </w:r>
      <w:r w:rsidR="00793E2B" w:rsidRPr="00277112">
        <w:rPr>
          <w:rFonts w:asciiTheme="minorHAnsi" w:hAnsiTheme="minorHAnsi"/>
          <w:sz w:val="22"/>
          <w:szCs w:val="22"/>
        </w:rPr>
        <w:t>s</w:t>
      </w:r>
      <w:r w:rsidR="00642D96" w:rsidRPr="00277112">
        <w:rPr>
          <w:rFonts w:asciiTheme="minorHAnsi" w:hAnsiTheme="minorHAnsi"/>
          <w:sz w:val="22"/>
          <w:szCs w:val="22"/>
        </w:rPr>
        <w:t xml:space="preserve"> an oral hearing at the time of giving Notice of Appeal or the </w:t>
      </w:r>
      <w:r w:rsidR="00793E2B" w:rsidRPr="00277112">
        <w:rPr>
          <w:rFonts w:asciiTheme="minorHAnsi" w:hAnsiTheme="minorHAnsi"/>
          <w:sz w:val="22"/>
          <w:szCs w:val="22"/>
        </w:rPr>
        <w:t>A</w:t>
      </w:r>
      <w:r w:rsidR="00642D96" w:rsidRPr="00277112">
        <w:rPr>
          <w:rFonts w:asciiTheme="minorHAnsi" w:hAnsiTheme="minorHAnsi"/>
          <w:sz w:val="22"/>
          <w:szCs w:val="22"/>
        </w:rPr>
        <w:t>rbitrator so directs. Such hearing</w:t>
      </w:r>
      <w:r w:rsidR="00EE6EC4">
        <w:rPr>
          <w:rFonts w:asciiTheme="minorHAnsi" w:hAnsiTheme="minorHAnsi"/>
          <w:sz w:val="22"/>
          <w:szCs w:val="22"/>
        </w:rPr>
        <w:t>s</w:t>
      </w:r>
      <w:r w:rsidR="00642D96" w:rsidRPr="00277112">
        <w:rPr>
          <w:rFonts w:asciiTheme="minorHAnsi" w:hAnsiTheme="minorHAnsi"/>
          <w:sz w:val="22"/>
          <w:szCs w:val="22"/>
        </w:rPr>
        <w:t xml:space="preserve"> shall take place on a date and at a place to </w:t>
      </w:r>
      <w:r w:rsidR="00A52C36" w:rsidRPr="00277112">
        <w:rPr>
          <w:rFonts w:asciiTheme="minorHAnsi" w:hAnsiTheme="minorHAnsi"/>
          <w:sz w:val="22"/>
          <w:szCs w:val="22"/>
        </w:rPr>
        <w:t>be determined by the Arbitrator.</w:t>
      </w:r>
      <w:r w:rsidR="00642D96" w:rsidRPr="00277112">
        <w:rPr>
          <w:rFonts w:asciiTheme="minorHAnsi" w:hAnsiTheme="minorHAnsi"/>
          <w:sz w:val="22"/>
          <w:szCs w:val="22"/>
        </w:rPr>
        <w:t xml:space="preserve"> </w:t>
      </w:r>
    </w:p>
    <w:p w:rsidR="00642D96" w:rsidRPr="00277112" w:rsidRDefault="00642D96" w:rsidP="00277112">
      <w:pPr>
        <w:pStyle w:val="Default"/>
        <w:jc w:val="both"/>
        <w:rPr>
          <w:rFonts w:asciiTheme="minorHAnsi" w:hAnsiTheme="minorHAnsi"/>
          <w:sz w:val="22"/>
          <w:szCs w:val="22"/>
        </w:rPr>
      </w:pPr>
    </w:p>
    <w:p w:rsidR="00A7214C" w:rsidRPr="00277112" w:rsidRDefault="00A7214C" w:rsidP="00277112">
      <w:pPr>
        <w:pStyle w:val="Default"/>
        <w:jc w:val="both"/>
        <w:rPr>
          <w:rFonts w:asciiTheme="minorHAnsi" w:hAnsiTheme="minorHAnsi"/>
          <w:sz w:val="22"/>
          <w:szCs w:val="22"/>
        </w:rPr>
      </w:pPr>
      <w:r w:rsidRPr="00277112">
        <w:rPr>
          <w:rFonts w:asciiTheme="minorHAnsi" w:hAnsiTheme="minorHAnsi"/>
          <w:sz w:val="22"/>
          <w:szCs w:val="22"/>
        </w:rPr>
        <w:t xml:space="preserve"> </w:t>
      </w:r>
      <w:r w:rsidR="00565E7A">
        <w:rPr>
          <w:rFonts w:asciiTheme="minorHAnsi" w:hAnsiTheme="minorHAnsi"/>
          <w:sz w:val="22"/>
          <w:szCs w:val="22"/>
        </w:rPr>
        <w:t xml:space="preserve">2.11. </w:t>
      </w:r>
      <w:r w:rsidRPr="00277112">
        <w:rPr>
          <w:rFonts w:asciiTheme="minorHAnsi" w:hAnsiTheme="minorHAnsi"/>
          <w:sz w:val="22"/>
          <w:szCs w:val="22"/>
        </w:rPr>
        <w:t xml:space="preserve">The decision of the Arbitrator shall be final and binding on the parties, and there shall be no further right of appeal. </w:t>
      </w:r>
    </w:p>
    <w:p w:rsidR="00A52C36" w:rsidRPr="00277112" w:rsidRDefault="00A52C36" w:rsidP="00277112">
      <w:pPr>
        <w:pStyle w:val="Default"/>
        <w:jc w:val="both"/>
        <w:rPr>
          <w:rFonts w:asciiTheme="minorHAnsi" w:hAnsiTheme="minorHAnsi"/>
          <w:sz w:val="22"/>
          <w:szCs w:val="22"/>
        </w:rPr>
      </w:pPr>
    </w:p>
    <w:p w:rsidR="00A7214C" w:rsidRPr="00277112" w:rsidRDefault="00565E7A" w:rsidP="00277112">
      <w:pPr>
        <w:pStyle w:val="Default"/>
        <w:jc w:val="both"/>
        <w:rPr>
          <w:rFonts w:asciiTheme="minorHAnsi" w:hAnsiTheme="minorHAnsi"/>
          <w:sz w:val="22"/>
          <w:szCs w:val="22"/>
        </w:rPr>
      </w:pPr>
      <w:r>
        <w:rPr>
          <w:rFonts w:asciiTheme="minorHAnsi" w:hAnsiTheme="minorHAnsi"/>
          <w:sz w:val="22"/>
          <w:szCs w:val="22"/>
        </w:rPr>
        <w:t xml:space="preserve">2.12. </w:t>
      </w:r>
      <w:r w:rsidR="00A7214C" w:rsidRPr="00277112">
        <w:rPr>
          <w:rFonts w:asciiTheme="minorHAnsi" w:hAnsiTheme="minorHAnsi"/>
          <w:sz w:val="22"/>
          <w:szCs w:val="22"/>
        </w:rPr>
        <w:t xml:space="preserve">The Arbitrator shall be entitled to: </w:t>
      </w:r>
    </w:p>
    <w:p w:rsidR="00A7214C" w:rsidRPr="00277112" w:rsidRDefault="00A7214C" w:rsidP="00565E7A">
      <w:pPr>
        <w:pStyle w:val="Default"/>
        <w:ind w:firstLine="720"/>
        <w:jc w:val="both"/>
        <w:rPr>
          <w:rFonts w:asciiTheme="minorHAnsi" w:hAnsiTheme="minorHAnsi"/>
          <w:sz w:val="22"/>
          <w:szCs w:val="22"/>
        </w:rPr>
      </w:pPr>
      <w:r w:rsidRPr="00277112">
        <w:rPr>
          <w:rFonts w:asciiTheme="minorHAnsi" w:hAnsiTheme="minorHAnsi"/>
          <w:sz w:val="22"/>
          <w:szCs w:val="22"/>
        </w:rPr>
        <w:t xml:space="preserve">(a) Confirm the nomination decision under appeal and reject the Appeal; or </w:t>
      </w:r>
    </w:p>
    <w:p w:rsidR="00A7214C" w:rsidRPr="00277112" w:rsidRDefault="00A7214C" w:rsidP="00565E7A">
      <w:pPr>
        <w:pStyle w:val="Default"/>
        <w:ind w:left="720"/>
        <w:jc w:val="both"/>
        <w:rPr>
          <w:rFonts w:asciiTheme="minorHAnsi" w:hAnsiTheme="minorHAnsi"/>
          <w:sz w:val="22"/>
          <w:szCs w:val="22"/>
        </w:rPr>
      </w:pPr>
      <w:r w:rsidRPr="00277112">
        <w:rPr>
          <w:rFonts w:asciiTheme="minorHAnsi" w:hAnsiTheme="minorHAnsi"/>
          <w:sz w:val="22"/>
          <w:szCs w:val="22"/>
        </w:rPr>
        <w:t xml:space="preserve">(b) Allow the Appeal and quash the nomination decision under appeal and remit the matter back to the original decision maker identifying the errors they have identified in the conduct of the selection process and requesting that a new decision is made within 48 hours. </w:t>
      </w:r>
    </w:p>
    <w:p w:rsidR="00A52C36" w:rsidRPr="00277112" w:rsidRDefault="00A52C36" w:rsidP="00277112">
      <w:pPr>
        <w:pStyle w:val="Default"/>
        <w:jc w:val="both"/>
        <w:rPr>
          <w:rFonts w:asciiTheme="minorHAnsi" w:hAnsiTheme="minorHAnsi"/>
          <w:sz w:val="22"/>
          <w:szCs w:val="22"/>
        </w:rPr>
      </w:pPr>
    </w:p>
    <w:p w:rsidR="00A52C36" w:rsidRPr="00277112" w:rsidRDefault="00565E7A" w:rsidP="00277112">
      <w:pPr>
        <w:spacing w:after="0" w:line="240" w:lineRule="auto"/>
        <w:jc w:val="both"/>
      </w:pPr>
      <w:r>
        <w:t xml:space="preserve">2.13. </w:t>
      </w:r>
      <w:r w:rsidR="00A52C36" w:rsidRPr="00277112">
        <w:t>The parties shall bear their own costs of participating in any appeal.</w:t>
      </w:r>
    </w:p>
    <w:p w:rsidR="00581303" w:rsidRPr="00277112" w:rsidRDefault="00581303" w:rsidP="00277112">
      <w:pPr>
        <w:spacing w:after="0" w:line="240" w:lineRule="auto"/>
        <w:jc w:val="both"/>
      </w:pPr>
    </w:p>
    <w:p w:rsidR="00AE18AD" w:rsidRPr="00277112" w:rsidRDefault="00565E7A" w:rsidP="00277112">
      <w:pPr>
        <w:spacing w:after="0" w:line="240" w:lineRule="auto"/>
        <w:contextualSpacing/>
        <w:jc w:val="both"/>
        <w:rPr>
          <w:i/>
        </w:rPr>
      </w:pPr>
      <w:proofErr w:type="gramStart"/>
      <w:r>
        <w:rPr>
          <w:b/>
          <w:i/>
        </w:rPr>
        <w:t>Ref 3.</w:t>
      </w:r>
      <w:proofErr w:type="gramEnd"/>
      <w:r>
        <w:rPr>
          <w:b/>
          <w:i/>
        </w:rPr>
        <w:t xml:space="preserve"> </w:t>
      </w:r>
      <w:r w:rsidR="00AE18AD" w:rsidRPr="00277112">
        <w:rPr>
          <w:b/>
          <w:i/>
        </w:rPr>
        <w:t xml:space="preserve"> </w:t>
      </w:r>
      <w:r w:rsidR="00AE18AD" w:rsidRPr="00277112">
        <w:rPr>
          <w:i/>
        </w:rPr>
        <w:t xml:space="preserve">Any </w:t>
      </w:r>
      <w:r w:rsidR="003136D6" w:rsidRPr="00277112">
        <w:rPr>
          <w:i/>
        </w:rPr>
        <w:t xml:space="preserve">disciplinary </w:t>
      </w:r>
      <w:r w:rsidR="00AE18AD" w:rsidRPr="00277112">
        <w:rPr>
          <w:i/>
        </w:rPr>
        <w:t>dispute submitted to Sports Resolutions (UK</w:t>
      </w:r>
      <w:proofErr w:type="gramStart"/>
      <w:r w:rsidR="00AE18AD" w:rsidRPr="00277112">
        <w:rPr>
          <w:i/>
        </w:rPr>
        <w:t>)shall</w:t>
      </w:r>
      <w:proofErr w:type="gramEnd"/>
      <w:r w:rsidR="00AE18AD" w:rsidRPr="00277112">
        <w:rPr>
          <w:i/>
        </w:rPr>
        <w:t xml:space="preserve"> be decided by a one or three member tribunal (“the tribunal”) appointed by the Executive Director of Sport Resolutions (UK)</w:t>
      </w:r>
      <w:r w:rsidR="00581303" w:rsidRPr="00277112">
        <w:rPr>
          <w:i/>
        </w:rPr>
        <w:t xml:space="preserve"> </w:t>
      </w:r>
      <w:r w:rsidR="003136D6" w:rsidRPr="00277112">
        <w:rPr>
          <w:i/>
        </w:rPr>
        <w:t xml:space="preserve">unless the parties have otherwise agreed in writing(within any timescale notified by the Executive Director of Sport Resolutions (UK)that they wish to make their respective nomination(S) in accordance of 6.2 or 6.3 </w:t>
      </w:r>
      <w:r w:rsidR="00277112" w:rsidRPr="00277112">
        <w:rPr>
          <w:i/>
        </w:rPr>
        <w:t xml:space="preserve">of </w:t>
      </w:r>
      <w:r w:rsidR="00277112" w:rsidRPr="00277112">
        <w:t>Sport Resolutions’ Arbitration Rules</w:t>
      </w:r>
    </w:p>
    <w:p w:rsidR="00AE18AD" w:rsidRPr="00277112" w:rsidRDefault="003136D6" w:rsidP="00277112">
      <w:pPr>
        <w:spacing w:after="0" w:line="240" w:lineRule="auto"/>
        <w:contextualSpacing/>
        <w:jc w:val="both"/>
        <w:rPr>
          <w:i/>
        </w:rPr>
      </w:pPr>
      <w:r w:rsidRPr="00277112">
        <w:rPr>
          <w:i/>
        </w:rPr>
        <w:t>The Executive Director of Sport Resolutions (UK) shall decide whether to appoint one or three member tribunal as he/she sees appropriate in all the circumstances and in discussion with the parties unless the parties have agreed in writing whether the tribunal should consist of one or three members.</w:t>
      </w:r>
    </w:p>
    <w:p w:rsidR="00793E2B" w:rsidRPr="00277112" w:rsidRDefault="00A23B36" w:rsidP="00277112">
      <w:pPr>
        <w:spacing w:after="0" w:line="240" w:lineRule="auto"/>
        <w:contextualSpacing/>
        <w:jc w:val="both"/>
        <w:rPr>
          <w:i/>
        </w:rPr>
      </w:pPr>
      <w:hyperlink r:id="rId7" w:history="1">
        <w:r w:rsidR="00793E2B" w:rsidRPr="00277112">
          <w:rPr>
            <w:rStyle w:val="Hyperlink"/>
            <w:i/>
          </w:rPr>
          <w:t>https://www.sportresolutions.co.uk/services/arbitration</w:t>
        </w:r>
      </w:hyperlink>
      <w:r w:rsidR="00793E2B" w:rsidRPr="00277112">
        <w:rPr>
          <w:i/>
        </w:rPr>
        <w:t xml:space="preserve"> </w:t>
      </w:r>
    </w:p>
    <w:p w:rsidR="00454524" w:rsidRPr="00277112" w:rsidRDefault="00454524" w:rsidP="00277112">
      <w:pPr>
        <w:spacing w:after="0" w:line="240" w:lineRule="auto"/>
        <w:contextualSpacing/>
        <w:jc w:val="both"/>
        <w:rPr>
          <w:i/>
        </w:rPr>
      </w:pPr>
    </w:p>
    <w:p w:rsidR="00454524" w:rsidRPr="00277112" w:rsidRDefault="00454524" w:rsidP="00277112">
      <w:pPr>
        <w:spacing w:after="0" w:line="240" w:lineRule="auto"/>
        <w:contextualSpacing/>
        <w:jc w:val="both"/>
        <w:rPr>
          <w:i/>
        </w:rPr>
      </w:pPr>
      <w:r w:rsidRPr="00277112">
        <w:rPr>
          <w:i/>
        </w:rPr>
        <w:t xml:space="preserve">Director of Sport – </w:t>
      </w:r>
      <w:hyperlink r:id="rId8" w:history="1">
        <w:r w:rsidRPr="00277112">
          <w:rPr>
            <w:rStyle w:val="Hyperlink"/>
            <w:i/>
          </w:rPr>
          <w:t>David.tillotson@archerygb.org</w:t>
        </w:r>
      </w:hyperlink>
      <w:r w:rsidRPr="00277112">
        <w:rPr>
          <w:i/>
        </w:rPr>
        <w:t xml:space="preserve"> </w:t>
      </w:r>
    </w:p>
    <w:p w:rsidR="00D0509F" w:rsidRPr="00277112" w:rsidRDefault="00D0509F" w:rsidP="00277112">
      <w:pPr>
        <w:spacing w:after="0" w:line="240" w:lineRule="auto"/>
        <w:contextualSpacing/>
        <w:jc w:val="both"/>
        <w:rPr>
          <w:i/>
        </w:rPr>
      </w:pPr>
      <w:r w:rsidRPr="00277112">
        <w:rPr>
          <w:i/>
        </w:rPr>
        <w:t xml:space="preserve">Archery GB </w:t>
      </w:r>
    </w:p>
    <w:p w:rsidR="00D0509F" w:rsidRPr="00277112" w:rsidRDefault="00D0509F" w:rsidP="00277112">
      <w:pPr>
        <w:spacing w:after="0" w:line="240" w:lineRule="auto"/>
        <w:contextualSpacing/>
        <w:jc w:val="both"/>
        <w:rPr>
          <w:i/>
        </w:rPr>
      </w:pPr>
      <w:r w:rsidRPr="00277112">
        <w:rPr>
          <w:i/>
        </w:rPr>
        <w:t xml:space="preserve">Lilleshall National Sports Centre </w:t>
      </w:r>
    </w:p>
    <w:p w:rsidR="00D0509F" w:rsidRPr="00277112" w:rsidRDefault="00D0509F" w:rsidP="00277112">
      <w:pPr>
        <w:spacing w:after="0" w:line="240" w:lineRule="auto"/>
        <w:contextualSpacing/>
        <w:jc w:val="both"/>
        <w:rPr>
          <w:i/>
        </w:rPr>
      </w:pPr>
      <w:r w:rsidRPr="00277112">
        <w:rPr>
          <w:i/>
        </w:rPr>
        <w:t xml:space="preserve">Newport </w:t>
      </w:r>
    </w:p>
    <w:p w:rsidR="00D0509F" w:rsidRPr="00277112" w:rsidRDefault="00D0509F" w:rsidP="00277112">
      <w:pPr>
        <w:spacing w:after="0" w:line="240" w:lineRule="auto"/>
        <w:contextualSpacing/>
        <w:jc w:val="both"/>
        <w:rPr>
          <w:i/>
        </w:rPr>
      </w:pPr>
      <w:r w:rsidRPr="00277112">
        <w:rPr>
          <w:i/>
        </w:rPr>
        <w:t xml:space="preserve">Shropshire </w:t>
      </w:r>
    </w:p>
    <w:p w:rsidR="00D0509F" w:rsidRPr="00277112" w:rsidRDefault="00D0509F" w:rsidP="00277112">
      <w:pPr>
        <w:spacing w:after="0" w:line="240" w:lineRule="auto"/>
        <w:contextualSpacing/>
        <w:jc w:val="both"/>
        <w:rPr>
          <w:i/>
        </w:rPr>
      </w:pPr>
      <w:r w:rsidRPr="00277112">
        <w:rPr>
          <w:i/>
        </w:rPr>
        <w:t xml:space="preserve">TF10 9AT </w:t>
      </w:r>
    </w:p>
    <w:p w:rsidR="00D0509F" w:rsidRPr="00277112" w:rsidRDefault="00D0509F" w:rsidP="00277112">
      <w:pPr>
        <w:spacing w:after="0" w:line="240" w:lineRule="auto"/>
        <w:contextualSpacing/>
        <w:jc w:val="both"/>
        <w:rPr>
          <w:i/>
        </w:rPr>
      </w:pPr>
      <w:r w:rsidRPr="00277112">
        <w:rPr>
          <w:i/>
        </w:rPr>
        <w:t>Tel: 01952 677888</w:t>
      </w:r>
    </w:p>
    <w:sectPr w:rsidR="00D0509F" w:rsidRPr="00277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052"/>
    <w:multiLevelType w:val="multilevel"/>
    <w:tmpl w:val="F424B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2E958A4"/>
    <w:multiLevelType w:val="hybridMultilevel"/>
    <w:tmpl w:val="95566F2A"/>
    <w:lvl w:ilvl="0" w:tplc="9726005E">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47"/>
    <w:rsid w:val="00016F10"/>
    <w:rsid w:val="000273CA"/>
    <w:rsid w:val="00074108"/>
    <w:rsid w:val="000A36CF"/>
    <w:rsid w:val="0016233E"/>
    <w:rsid w:val="001C1817"/>
    <w:rsid w:val="00261A3E"/>
    <w:rsid w:val="00277112"/>
    <w:rsid w:val="003136D6"/>
    <w:rsid w:val="00454524"/>
    <w:rsid w:val="00522C97"/>
    <w:rsid w:val="00565E7A"/>
    <w:rsid w:val="005726F3"/>
    <w:rsid w:val="00581303"/>
    <w:rsid w:val="00635E42"/>
    <w:rsid w:val="00642D96"/>
    <w:rsid w:val="006D147F"/>
    <w:rsid w:val="006D18DB"/>
    <w:rsid w:val="006D2E30"/>
    <w:rsid w:val="006E2631"/>
    <w:rsid w:val="00713B79"/>
    <w:rsid w:val="00715394"/>
    <w:rsid w:val="00717E4F"/>
    <w:rsid w:val="00793E2B"/>
    <w:rsid w:val="007D3D14"/>
    <w:rsid w:val="0082053A"/>
    <w:rsid w:val="00897BA5"/>
    <w:rsid w:val="00911C13"/>
    <w:rsid w:val="009376F7"/>
    <w:rsid w:val="00A23B36"/>
    <w:rsid w:val="00A25B85"/>
    <w:rsid w:val="00A52C36"/>
    <w:rsid w:val="00A7214C"/>
    <w:rsid w:val="00AE18AD"/>
    <w:rsid w:val="00CE44B7"/>
    <w:rsid w:val="00D0509F"/>
    <w:rsid w:val="00D07547"/>
    <w:rsid w:val="00D90CE1"/>
    <w:rsid w:val="00D928DA"/>
    <w:rsid w:val="00DF7014"/>
    <w:rsid w:val="00E44EBD"/>
    <w:rsid w:val="00ED40BC"/>
    <w:rsid w:val="00EE6EC4"/>
    <w:rsid w:val="00F1663C"/>
    <w:rsid w:val="00F66ABE"/>
    <w:rsid w:val="00F76D8E"/>
    <w:rsid w:val="00FB04EB"/>
    <w:rsid w:val="00FB2EB9"/>
    <w:rsid w:val="00FE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5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47"/>
    <w:rPr>
      <w:rFonts w:ascii="Tahoma" w:hAnsi="Tahoma" w:cs="Tahoma"/>
      <w:sz w:val="16"/>
      <w:szCs w:val="16"/>
    </w:rPr>
  </w:style>
  <w:style w:type="paragraph" w:styleId="ListParagraph">
    <w:name w:val="List Paragraph"/>
    <w:basedOn w:val="Normal"/>
    <w:uiPriority w:val="34"/>
    <w:qFormat/>
    <w:rsid w:val="00DF7014"/>
    <w:pPr>
      <w:ind w:left="720"/>
      <w:contextualSpacing/>
    </w:pPr>
  </w:style>
  <w:style w:type="character" w:styleId="Hyperlink">
    <w:name w:val="Hyperlink"/>
    <w:basedOn w:val="DefaultParagraphFont"/>
    <w:uiPriority w:val="99"/>
    <w:unhideWhenUsed/>
    <w:rsid w:val="00793E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5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47"/>
    <w:rPr>
      <w:rFonts w:ascii="Tahoma" w:hAnsi="Tahoma" w:cs="Tahoma"/>
      <w:sz w:val="16"/>
      <w:szCs w:val="16"/>
    </w:rPr>
  </w:style>
  <w:style w:type="paragraph" w:styleId="ListParagraph">
    <w:name w:val="List Paragraph"/>
    <w:basedOn w:val="Normal"/>
    <w:uiPriority w:val="34"/>
    <w:qFormat/>
    <w:rsid w:val="00DF7014"/>
    <w:pPr>
      <w:ind w:left="720"/>
      <w:contextualSpacing/>
    </w:pPr>
  </w:style>
  <w:style w:type="character" w:styleId="Hyperlink">
    <w:name w:val="Hyperlink"/>
    <w:basedOn w:val="DefaultParagraphFont"/>
    <w:uiPriority w:val="99"/>
    <w:unhideWhenUsed/>
    <w:rsid w:val="00793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2272">
      <w:bodyDiv w:val="1"/>
      <w:marLeft w:val="0"/>
      <w:marRight w:val="0"/>
      <w:marTop w:val="0"/>
      <w:marBottom w:val="0"/>
      <w:divBdr>
        <w:top w:val="none" w:sz="0" w:space="0" w:color="auto"/>
        <w:left w:val="none" w:sz="0" w:space="0" w:color="auto"/>
        <w:bottom w:val="none" w:sz="0" w:space="0" w:color="auto"/>
        <w:right w:val="none" w:sz="0" w:space="0" w:color="auto"/>
      </w:divBdr>
    </w:div>
    <w:div w:id="14989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illotson@archerygb.org" TargetMode="External"/><Relationship Id="rId3" Type="http://schemas.microsoft.com/office/2007/relationships/stylesWithEffects" Target="stylesWithEffects.xml"/><Relationship Id="rId7" Type="http://schemas.openxmlformats.org/officeDocument/2006/relationships/hyperlink" Target="https://www.sportresolutions.co.uk/services/arbi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Kelly</dc:creator>
  <cp:lastModifiedBy>Stephanie Kelly</cp:lastModifiedBy>
  <cp:revision>5</cp:revision>
  <cp:lastPrinted>2017-11-08T16:57:00Z</cp:lastPrinted>
  <dcterms:created xsi:type="dcterms:W3CDTF">2017-11-08T16:58:00Z</dcterms:created>
  <dcterms:modified xsi:type="dcterms:W3CDTF">2017-11-24T11:05:00Z</dcterms:modified>
</cp:coreProperties>
</file>