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C06CE" w:rsidR="00DB5C7B" w:rsidP="25BCC6F5" w:rsidRDefault="006D4C76" w14:paraId="3278D722" w14:textId="2C338CA2">
      <w:pPr>
        <w:pStyle w:val="GTitle"/>
        <w:jc w:val="center"/>
      </w:pPr>
      <w:r w:rsidR="0E41CC72">
        <w:drawing>
          <wp:inline wp14:editId="4E9C1819" wp14:anchorId="34A98C34">
            <wp:extent cx="2907792" cy="1200912"/>
            <wp:effectExtent l="0" t="0" r="0" b="0"/>
            <wp:docPr id="615551496" name="" title=""/>
            <wp:cNvGraphicFramePr>
              <a:graphicFrameLocks noChangeAspect="1"/>
            </wp:cNvGraphicFramePr>
            <a:graphic>
              <a:graphicData uri="http://schemas.openxmlformats.org/drawingml/2006/picture">
                <pic:pic>
                  <pic:nvPicPr>
                    <pic:cNvPr id="0" name=""/>
                    <pic:cNvPicPr/>
                  </pic:nvPicPr>
                  <pic:blipFill>
                    <a:blip r:embed="R33c5918d676c48ff">
                      <a:extLst>
                        <a:ext xmlns:a="http://schemas.openxmlformats.org/drawingml/2006/main" uri="{28A0092B-C50C-407E-A947-70E740481C1C}">
                          <a14:useLocalDpi val="0"/>
                        </a:ext>
                      </a:extLst>
                    </a:blip>
                    <a:stretch>
                      <a:fillRect/>
                    </a:stretch>
                  </pic:blipFill>
                  <pic:spPr>
                    <a:xfrm>
                      <a:off x="0" y="0"/>
                      <a:ext cx="2907792" cy="1200912"/>
                    </a:xfrm>
                    <a:prstGeom prst="rect">
                      <a:avLst/>
                    </a:prstGeom>
                  </pic:spPr>
                </pic:pic>
              </a:graphicData>
            </a:graphic>
          </wp:inline>
        </w:drawing>
      </w:r>
      <w:bookmarkStart w:name="_Toc173461836" w:id="0"/>
      <w:bookmarkStart w:name="_Toc173462585" w:id="1"/>
      <w:bookmarkStart w:name="_Toc173462919" w:id="2"/>
      <w:bookmarkStart w:name="_Toc173462999" w:id="3"/>
      <w:bookmarkStart w:name="_Toc173463196" w:id="4"/>
    </w:p>
    <w:p w:rsidRPr="00CC06CE" w:rsidR="00DB5C7B" w:rsidP="25BCC6F5" w:rsidRDefault="00DB5C7B" w14:paraId="60E1FE81" w14:textId="77777777" w14:noSpellErr="1">
      <w:pPr>
        <w:pStyle w:val="Heading1"/>
        <w:jc w:val="center"/>
        <w:rPr>
          <w:color w:val="1F3864" w:themeColor="accent1" w:themeTint="FF" w:themeShade="80"/>
        </w:rPr>
      </w:pPr>
      <w:bookmarkStart w:name="_Hlk492304876" w:id="5"/>
      <w:bookmarkEnd w:id="0"/>
      <w:bookmarkEnd w:id="1"/>
      <w:bookmarkEnd w:id="2"/>
      <w:bookmarkEnd w:id="3"/>
      <w:bookmarkEnd w:id="4"/>
      <w:r w:rsidRPr="25BCC6F5" w:rsidR="00DB5C7B">
        <w:rPr>
          <w:color w:val="1F3864" w:themeColor="accent1" w:themeTint="FF" w:themeShade="80"/>
        </w:rPr>
        <w:t>Job Description</w:t>
      </w:r>
    </w:p>
    <w:p w:rsidRPr="00CC06CE" w:rsidR="00DB5C7B" w:rsidP="25BCC6F5" w:rsidRDefault="00DB5C7B" w14:paraId="58ED7BD2" w14:textId="587FABC2">
      <w:pPr>
        <w:pStyle w:val="Heading2"/>
        <w:rPr>
          <w:rFonts w:ascii="Calibri" w:hAnsi="Calibri" w:eastAsia="Times New Roman" w:asciiTheme="minorAscii" w:hAnsiTheme="minorAscii"/>
          <w:b w:val="1"/>
          <w:bCs w:val="1"/>
          <w:color w:val="auto"/>
          <w:sz w:val="22"/>
          <w:szCs w:val="22"/>
          <w:lang w:val="en-GB" w:eastAsia="en-GB"/>
        </w:rPr>
      </w:pPr>
      <w:r w:rsidRPr="25BCC6F5" w:rsidR="00DB5C7B">
        <w:rPr>
          <w:b w:val="1"/>
          <w:bCs w:val="1"/>
          <w:color w:val="1F3864" w:themeColor="accent1" w:themeTint="FF" w:themeShade="80"/>
          <w:lang w:val="en-GB" w:eastAsia="en-GB"/>
        </w:rPr>
        <w:t>Job Title:</w:t>
      </w:r>
      <w:r>
        <w:tab/>
      </w:r>
      <w:r>
        <w:tab/>
      </w:r>
      <w:r>
        <w:tab/>
      </w:r>
      <w:r w:rsidRPr="25BCC6F5" w:rsidR="001F39BC">
        <w:rPr>
          <w:rFonts w:ascii="Calibri" w:hAnsi="Calibri" w:cs="Calibri" w:asciiTheme="minorAscii" w:hAnsiTheme="minorAscii" w:cstheme="minorAscii"/>
          <w:b w:val="1"/>
          <w:bCs w:val="1"/>
          <w:color w:val="000000" w:themeColor="text1" w:themeTint="FF" w:themeShade="FF"/>
          <w:sz w:val="22"/>
          <w:szCs w:val="22"/>
          <w:lang w:val="en-GB" w:eastAsia="en-GB"/>
        </w:rPr>
        <w:t xml:space="preserve">National </w:t>
      </w:r>
      <w:r w:rsidRPr="25BCC6F5" w:rsidR="00DB5C7B">
        <w:rPr>
          <w:rFonts w:ascii="Calibri" w:hAnsi="Calibri" w:cs="Calibri" w:asciiTheme="minorAscii" w:hAnsiTheme="minorAscii" w:cstheme="minorAscii"/>
          <w:b w:val="1"/>
          <w:bCs w:val="1"/>
          <w:color w:val="000000" w:themeColor="text1" w:themeTint="FF" w:themeShade="FF"/>
          <w:sz w:val="22"/>
          <w:szCs w:val="22"/>
          <w:lang w:val="en-GB" w:eastAsia="en-GB"/>
        </w:rPr>
        <w:t>Competition</w:t>
      </w:r>
      <w:r w:rsidRPr="25BCC6F5" w:rsidR="001F39BC">
        <w:rPr>
          <w:rFonts w:ascii="Calibri" w:hAnsi="Calibri" w:cs="Calibri" w:asciiTheme="minorAscii" w:hAnsiTheme="minorAscii" w:cstheme="minorAscii"/>
          <w:b w:val="1"/>
          <w:bCs w:val="1"/>
          <w:color w:val="000000" w:themeColor="text1" w:themeTint="FF" w:themeShade="FF"/>
          <w:sz w:val="22"/>
          <w:szCs w:val="22"/>
          <w:lang w:val="en-GB" w:eastAsia="en-GB"/>
        </w:rPr>
        <w:t>s</w:t>
      </w:r>
      <w:r w:rsidRPr="25BCC6F5" w:rsidR="000451F9">
        <w:rPr>
          <w:rFonts w:ascii="Calibri" w:hAnsi="Calibri" w:cs="Calibri" w:asciiTheme="minorAscii" w:hAnsiTheme="minorAscii" w:cstheme="minorAscii"/>
          <w:b w:val="1"/>
          <w:bCs w:val="1"/>
          <w:color w:val="000000" w:themeColor="text1" w:themeTint="FF" w:themeShade="FF"/>
          <w:sz w:val="22"/>
          <w:szCs w:val="22"/>
          <w:lang w:val="en-GB" w:eastAsia="en-GB"/>
        </w:rPr>
        <w:t xml:space="preserve"> and Volunteers</w:t>
      </w:r>
      <w:r w:rsidRPr="25BCC6F5" w:rsidR="00DB5C7B">
        <w:rPr>
          <w:rFonts w:ascii="Calibri" w:hAnsi="Calibri" w:cs="Calibri" w:asciiTheme="minorAscii" w:hAnsiTheme="minorAscii" w:cstheme="minorAscii"/>
          <w:b w:val="1"/>
          <w:bCs w:val="1"/>
          <w:color w:val="000000" w:themeColor="text1" w:themeTint="FF" w:themeShade="FF"/>
          <w:sz w:val="22"/>
          <w:szCs w:val="22"/>
          <w:lang w:val="en-GB" w:eastAsia="en-GB"/>
        </w:rPr>
        <w:t xml:space="preserve"> </w:t>
      </w:r>
      <w:r w:rsidRPr="25BCC6F5" w:rsidR="29F22302">
        <w:rPr>
          <w:rFonts w:ascii="Calibri" w:hAnsi="Calibri" w:cs="Calibri" w:asciiTheme="minorAscii" w:hAnsiTheme="minorAscii" w:cstheme="minorAscii"/>
          <w:b w:val="1"/>
          <w:bCs w:val="1"/>
          <w:color w:val="000000" w:themeColor="text1" w:themeTint="FF" w:themeShade="FF"/>
          <w:sz w:val="22"/>
          <w:szCs w:val="22"/>
          <w:lang w:val="en-GB" w:eastAsia="en-GB"/>
        </w:rPr>
        <w:t>Coordinator</w:t>
      </w:r>
    </w:p>
    <w:p w:rsidRPr="00CC06CE" w:rsidR="00DB5C7B" w:rsidP="00DB5C7B" w:rsidRDefault="00DB5C7B" w14:paraId="29B402C7" w14:textId="513D06FC" w14:noSpellErr="1">
      <w:pPr>
        <w:pStyle w:val="Heading2"/>
        <w:rPr>
          <w:lang w:val="en-GB" w:eastAsia="en-GB"/>
        </w:rPr>
      </w:pPr>
      <w:r w:rsidRPr="25BCC6F5" w:rsidR="00DB5C7B">
        <w:rPr>
          <w:b w:val="1"/>
          <w:bCs w:val="1"/>
          <w:color w:val="1F3864" w:themeColor="accent1" w:themeTint="FF" w:themeShade="80"/>
          <w:lang w:val="en-GB" w:eastAsia="en-GB"/>
        </w:rPr>
        <w:t>Department:</w:t>
      </w:r>
      <w:r>
        <w:tab/>
      </w:r>
      <w:r>
        <w:tab/>
      </w:r>
      <w:r>
        <w:tab/>
      </w:r>
      <w:r w:rsidRPr="25BCC6F5" w:rsidR="000126B1">
        <w:rPr>
          <w:rFonts w:ascii="Calibri" w:hAnsi="Calibri" w:asciiTheme="minorAscii" w:hAnsiTheme="minorAscii"/>
          <w:b w:val="1"/>
          <w:bCs w:val="1"/>
          <w:color w:val="auto"/>
          <w:sz w:val="22"/>
          <w:szCs w:val="22"/>
          <w:lang w:val="en-GB" w:eastAsia="en-GB"/>
        </w:rPr>
        <w:t>Sport Development</w:t>
      </w:r>
      <w:r w:rsidRPr="25BCC6F5" w:rsidR="008C2259">
        <w:rPr>
          <w:rFonts w:ascii="Calibri" w:hAnsi="Calibri" w:asciiTheme="minorAscii" w:hAnsiTheme="minorAscii"/>
          <w:b w:val="1"/>
          <w:bCs w:val="1"/>
          <w:color w:val="auto"/>
          <w:sz w:val="22"/>
          <w:szCs w:val="22"/>
          <w:lang w:val="en-GB" w:eastAsia="en-GB"/>
        </w:rPr>
        <w:t xml:space="preserve"> </w:t>
      </w:r>
    </w:p>
    <w:p w:rsidRPr="00CC06CE" w:rsidR="00DB5C7B" w:rsidP="25BCC6F5" w:rsidRDefault="00DB5C7B" w14:paraId="79DB5DD0" w14:textId="33F44722" w14:noSpellErr="1">
      <w:pPr>
        <w:pStyle w:val="Heading2"/>
        <w:rPr>
          <w:b w:val="1"/>
          <w:bCs w:val="1"/>
          <w:lang w:val="en-GB" w:eastAsia="en-GB"/>
        </w:rPr>
      </w:pPr>
      <w:r w:rsidRPr="25BCC6F5" w:rsidR="00DB5C7B">
        <w:rPr>
          <w:b w:val="1"/>
          <w:bCs w:val="1"/>
          <w:color w:val="1F3864" w:themeColor="accent1" w:themeTint="FF" w:themeShade="80"/>
          <w:lang w:val="en-GB" w:eastAsia="en-GB"/>
        </w:rPr>
        <w:t xml:space="preserve">Reporting to: </w:t>
      </w:r>
      <w:r>
        <w:tab/>
      </w:r>
      <w:r>
        <w:tab/>
      </w:r>
      <w:r w:rsidRPr="25BCC6F5" w:rsidR="000126B1">
        <w:rPr>
          <w:rFonts w:ascii="Calibri" w:hAnsi="Calibri" w:asciiTheme="minorAscii" w:hAnsiTheme="minorAscii"/>
          <w:b w:val="1"/>
          <w:bCs w:val="1"/>
          <w:color w:val="auto"/>
          <w:sz w:val="22"/>
          <w:szCs w:val="22"/>
          <w:lang w:val="en-GB" w:eastAsia="en-GB"/>
        </w:rPr>
        <w:t xml:space="preserve">Competition &amp; </w:t>
      </w:r>
      <w:r w:rsidRPr="25BCC6F5" w:rsidR="001F39BC">
        <w:rPr>
          <w:rFonts w:ascii="Calibri" w:hAnsi="Calibri" w:asciiTheme="minorAscii" w:hAnsiTheme="minorAscii"/>
          <w:b w:val="1"/>
          <w:bCs w:val="1"/>
          <w:color w:val="auto"/>
          <w:sz w:val="22"/>
          <w:szCs w:val="22"/>
          <w:lang w:val="en-GB" w:eastAsia="en-GB"/>
        </w:rPr>
        <w:t>Events Manager</w:t>
      </w:r>
    </w:p>
    <w:p w:rsidRPr="00CC06CE" w:rsidR="00DB5C7B" w:rsidP="25BCC6F5" w:rsidRDefault="00DB5C7B" w14:paraId="6FAAE660" w14:textId="7AAAF93D" w14:noSpellErr="1">
      <w:pPr>
        <w:pStyle w:val="Heading2"/>
        <w:rPr>
          <w:b w:val="1"/>
          <w:bCs w:val="1"/>
          <w:lang w:val="en-GB" w:eastAsia="en-GB"/>
        </w:rPr>
      </w:pPr>
      <w:r w:rsidRPr="25BCC6F5" w:rsidR="00DB5C7B">
        <w:rPr>
          <w:b w:val="1"/>
          <w:bCs w:val="1"/>
          <w:color w:val="1F3864" w:themeColor="accent1" w:themeTint="FF" w:themeShade="80"/>
          <w:lang w:val="en-GB" w:eastAsia="en-GB"/>
        </w:rPr>
        <w:t>Direct Reports:</w:t>
      </w:r>
      <w:r>
        <w:tab/>
      </w:r>
      <w:r>
        <w:tab/>
      </w:r>
      <w:r w:rsidRPr="25BCC6F5" w:rsidR="00101D64">
        <w:rPr>
          <w:rFonts w:ascii="Calibri" w:hAnsi="Calibri" w:asciiTheme="minorAscii" w:hAnsiTheme="minorAscii"/>
          <w:b w:val="1"/>
          <w:bCs w:val="1"/>
          <w:color w:val="auto"/>
          <w:sz w:val="22"/>
          <w:szCs w:val="22"/>
          <w:lang w:val="en-GB" w:eastAsia="en-GB"/>
        </w:rPr>
        <w:t>None</w:t>
      </w:r>
    </w:p>
    <w:p w:rsidRPr="00CC06CE" w:rsidR="00DB5C7B" w:rsidP="00DB5C7B" w:rsidRDefault="00DB5C7B" w14:paraId="0A54EDC9" w14:textId="77777777" w14:noSpellErr="1">
      <w:pPr>
        <w:pStyle w:val="Heading2"/>
        <w:rPr>
          <w:lang w:val="en-GB" w:eastAsia="en-GB"/>
        </w:rPr>
      </w:pPr>
      <w:r w:rsidRPr="25BCC6F5" w:rsidR="00DB5C7B">
        <w:rPr>
          <w:b w:val="1"/>
          <w:bCs w:val="1"/>
          <w:color w:val="1F3864" w:themeColor="accent1" w:themeTint="FF" w:themeShade="80"/>
          <w:lang w:val="en-GB" w:eastAsia="en-GB"/>
        </w:rPr>
        <w:t>Location:</w:t>
      </w:r>
      <w:r>
        <w:tab/>
      </w:r>
      <w:r>
        <w:tab/>
      </w:r>
      <w:r>
        <w:tab/>
      </w:r>
      <w:r w:rsidRPr="25BCC6F5" w:rsidR="00DB5C7B">
        <w:rPr>
          <w:rFonts w:ascii="Calibri" w:hAnsi="Calibri" w:asciiTheme="minorAscii" w:hAnsiTheme="minorAscii"/>
          <w:b w:val="1"/>
          <w:bCs w:val="1"/>
          <w:color w:val="auto"/>
          <w:sz w:val="22"/>
          <w:szCs w:val="22"/>
          <w:lang w:val="en-GB" w:eastAsia="en-GB"/>
        </w:rPr>
        <w:t>Lilleshall National Sports &amp; Conference Centre, Newport</w:t>
      </w:r>
    </w:p>
    <w:p w:rsidRPr="00CC06CE" w:rsidR="00DB5C7B" w:rsidP="00DB5C7B" w:rsidRDefault="00DB5C7B" w14:paraId="7732E3B3" w14:textId="77777777">
      <w:pPr>
        <w:rPr>
          <w:lang w:val="en-GB"/>
        </w:rPr>
      </w:pPr>
    </w:p>
    <w:p w:rsidRPr="00CC06CE" w:rsidR="006E7A13" w:rsidP="25BCC6F5" w:rsidRDefault="006E7A13" w14:paraId="0CF147C1" w14:textId="77777777" w14:noSpellErr="1">
      <w:pPr>
        <w:pStyle w:val="Heading2"/>
        <w:rPr>
          <w:b w:val="1"/>
          <w:bCs w:val="1"/>
          <w:color w:val="1F3864" w:themeColor="accent1" w:themeTint="FF" w:themeShade="80"/>
          <w:lang w:val="en-GB"/>
        </w:rPr>
      </w:pPr>
      <w:r w:rsidRPr="25BCC6F5" w:rsidR="006E7A13">
        <w:rPr>
          <w:b w:val="1"/>
          <w:bCs w:val="1"/>
          <w:color w:val="1F3864" w:themeColor="accent1" w:themeTint="FF" w:themeShade="80"/>
          <w:lang w:val="en-GB"/>
        </w:rPr>
        <w:t>Our values</w:t>
      </w:r>
    </w:p>
    <w:p w:rsidRPr="00CC06CE" w:rsidR="006E7A13" w:rsidP="006E7A13" w:rsidRDefault="006E7A13" w14:paraId="1F5A7DC6" w14:textId="77777777">
      <w:pPr>
        <w:spacing w:line="300" w:lineRule="atLeast"/>
        <w:rPr>
          <w:rFonts w:eastAsia="Times New Roman" w:cstheme="minorHAnsi"/>
          <w:color w:val="000000"/>
          <w:szCs w:val="22"/>
          <w:lang w:val="en-GB" w:eastAsia="en-GB"/>
        </w:rPr>
      </w:pPr>
      <w:r w:rsidRPr="00CC06CE">
        <w:rPr>
          <w:rFonts w:eastAsia="Times New Roman" w:cstheme="minorHAnsi"/>
          <w:color w:val="000000"/>
          <w:szCs w:val="22"/>
          <w:lang w:val="en-GB" w:eastAsia="en-GB"/>
        </w:rPr>
        <w:t>We have developed a set of values to guide how we operate. As one archery community:</w:t>
      </w:r>
    </w:p>
    <w:p w:rsidRPr="00CC06CE" w:rsidR="006E7A13" w:rsidP="006E7A13" w:rsidRDefault="006E7A13" w14:paraId="6D97D36B" w14:textId="6040E603">
      <w:pPr>
        <w:pStyle w:val="ListParagraph"/>
        <w:numPr>
          <w:ilvl w:val="0"/>
          <w:numId w:val="8"/>
        </w:numPr>
        <w:spacing w:after="0" w:line="240" w:lineRule="auto"/>
        <w:contextualSpacing/>
        <w:rPr>
          <w:rFonts w:cstheme="minorHAnsi"/>
        </w:rPr>
      </w:pPr>
      <w:r w:rsidRPr="00CC06CE">
        <w:rPr>
          <w:rFonts w:cstheme="minorHAnsi"/>
        </w:rPr>
        <w:t xml:space="preserve">We value people for who they are and what they </w:t>
      </w:r>
      <w:r w:rsidRPr="00CC06CE" w:rsidR="00A239D0">
        <w:rPr>
          <w:rFonts w:cstheme="minorHAnsi"/>
        </w:rPr>
        <w:t>do.</w:t>
      </w:r>
    </w:p>
    <w:p w:rsidRPr="00CC06CE" w:rsidR="006E7A13" w:rsidP="006E7A13" w:rsidRDefault="006E7A13" w14:paraId="74969C70" w14:textId="40A0E30B">
      <w:pPr>
        <w:pStyle w:val="ListParagraph"/>
        <w:numPr>
          <w:ilvl w:val="0"/>
          <w:numId w:val="8"/>
        </w:numPr>
        <w:spacing w:after="0" w:line="240" w:lineRule="auto"/>
        <w:contextualSpacing/>
        <w:rPr>
          <w:rFonts w:cstheme="minorHAnsi"/>
        </w:rPr>
      </w:pPr>
      <w:r w:rsidRPr="00CC06CE">
        <w:rPr>
          <w:rFonts w:cstheme="minorHAnsi"/>
        </w:rPr>
        <w:t xml:space="preserve">We choose to work and learn </w:t>
      </w:r>
      <w:r w:rsidRPr="00CC06CE" w:rsidR="00A239D0">
        <w:rPr>
          <w:rFonts w:cstheme="minorHAnsi"/>
        </w:rPr>
        <w:t>together.</w:t>
      </w:r>
    </w:p>
    <w:p w:rsidRPr="00CC06CE" w:rsidR="006E7A13" w:rsidP="006E7A13" w:rsidRDefault="006E7A13" w14:paraId="50FC7C88" w14:textId="622BE8A1">
      <w:pPr>
        <w:pStyle w:val="ListParagraph"/>
        <w:numPr>
          <w:ilvl w:val="0"/>
          <w:numId w:val="8"/>
        </w:numPr>
        <w:spacing w:after="0" w:line="240" w:lineRule="auto"/>
        <w:contextualSpacing/>
        <w:rPr>
          <w:rFonts w:cstheme="minorHAnsi"/>
        </w:rPr>
      </w:pPr>
      <w:r w:rsidRPr="00CC06CE">
        <w:rPr>
          <w:rFonts w:cstheme="minorHAnsi"/>
        </w:rPr>
        <w:t xml:space="preserve">We strive for </w:t>
      </w:r>
      <w:r w:rsidRPr="00CC06CE" w:rsidR="00A239D0">
        <w:rPr>
          <w:rFonts w:cstheme="minorHAnsi"/>
        </w:rPr>
        <w:t>excellence.</w:t>
      </w:r>
    </w:p>
    <w:p w:rsidRPr="00CC06CE" w:rsidR="006E7A13" w:rsidP="006E7A13" w:rsidRDefault="006E7A13" w14:paraId="01425363" w14:textId="53103515">
      <w:pPr>
        <w:pStyle w:val="ListParagraph"/>
        <w:numPr>
          <w:ilvl w:val="0"/>
          <w:numId w:val="8"/>
        </w:numPr>
        <w:spacing w:after="0" w:line="240" w:lineRule="auto"/>
        <w:contextualSpacing/>
        <w:rPr>
          <w:rFonts w:cstheme="minorHAnsi"/>
        </w:rPr>
      </w:pPr>
      <w:r w:rsidRPr="00CC06CE">
        <w:rPr>
          <w:rFonts w:cstheme="minorHAnsi"/>
        </w:rPr>
        <w:t xml:space="preserve">We always act with </w:t>
      </w:r>
      <w:r w:rsidRPr="00CC06CE" w:rsidR="00A239D0">
        <w:rPr>
          <w:rFonts w:cstheme="minorHAnsi"/>
        </w:rPr>
        <w:t>integrity.</w:t>
      </w:r>
    </w:p>
    <w:p w:rsidRPr="00CC06CE" w:rsidR="007A063F" w:rsidP="25BCC6F5" w:rsidRDefault="007A063F" w14:paraId="1A0D253D" w14:textId="74C84B1C" w14:noSpellErr="1">
      <w:pPr>
        <w:pStyle w:val="Heading2"/>
        <w:rPr>
          <w:b w:val="1"/>
          <w:bCs w:val="1"/>
          <w:color w:val="1F3864" w:themeColor="accent1" w:themeTint="FF" w:themeShade="80"/>
          <w:lang w:val="en-GB"/>
        </w:rPr>
      </w:pPr>
      <w:r w:rsidRPr="25BCC6F5" w:rsidR="007A063F">
        <w:rPr>
          <w:b w:val="1"/>
          <w:bCs w:val="1"/>
          <w:color w:val="1F3864" w:themeColor="accent1" w:themeTint="FF" w:themeShade="80"/>
          <w:lang w:val="en-GB"/>
        </w:rPr>
        <w:t>Job Purpose</w:t>
      </w:r>
      <w:r w:rsidRPr="25BCC6F5" w:rsidR="00426ADB">
        <w:rPr>
          <w:b w:val="1"/>
          <w:bCs w:val="1"/>
          <w:color w:val="1F3864" w:themeColor="accent1" w:themeTint="FF" w:themeShade="80"/>
          <w:lang w:val="en-GB"/>
        </w:rPr>
        <w:t xml:space="preserve"> &amp; Objectives</w:t>
      </w:r>
    </w:p>
    <w:p w:rsidRPr="00CC06CE" w:rsidR="007A063F" w:rsidP="007A063F" w:rsidRDefault="007A063F" w14:paraId="055A65B6" w14:textId="77777777">
      <w:pPr>
        <w:rPr>
          <w:lang w:val="en-GB"/>
        </w:rPr>
      </w:pPr>
    </w:p>
    <w:p w:rsidRPr="00CC06CE" w:rsidR="00AD2603" w:rsidP="25BCC6F5" w:rsidRDefault="00AD2603" w14:paraId="09A20212" w14:textId="4F25C6F8">
      <w:pPr>
        <w:rPr>
          <w:rFonts w:cs="Calibri" w:cstheme="minorAscii"/>
          <w:lang w:val="en-GB"/>
        </w:rPr>
      </w:pPr>
      <w:r w:rsidRPr="25BCC6F5" w:rsidR="00AD2603">
        <w:rPr>
          <w:rFonts w:cs="Calibri" w:cstheme="minorAscii"/>
          <w:lang w:val="en-GB"/>
        </w:rPr>
        <w:t xml:space="preserve">The </w:t>
      </w:r>
      <w:r w:rsidRPr="25BCC6F5" w:rsidR="00AD2603">
        <w:rPr>
          <w:rFonts w:ascii="Calibri" w:hAnsi="Calibri" w:cs="Calibri" w:asciiTheme="minorAscii" w:hAnsiTheme="minorAscii" w:cstheme="minorAscii"/>
          <w:lang w:val="en-GB"/>
        </w:rPr>
        <w:t xml:space="preserve">National </w:t>
      </w:r>
      <w:r w:rsidRPr="25BCC6F5" w:rsidR="00AD2603">
        <w:rPr>
          <w:rFonts w:ascii="Calibri" w:hAnsi="Calibri" w:cs="Calibri" w:asciiTheme="minorAscii" w:hAnsiTheme="minorAscii" w:cstheme="minorAscii"/>
          <w:lang w:val="en-GB" w:eastAsia="en-GB"/>
        </w:rPr>
        <w:t xml:space="preserve">Competitions and Volunteers </w:t>
      </w:r>
      <w:r w:rsidRPr="25BCC6F5" w:rsidR="60D8179A">
        <w:rPr>
          <w:rFonts w:ascii="Calibri" w:hAnsi="Calibri" w:cs="Calibri" w:asciiTheme="minorAscii" w:hAnsiTheme="minorAscii" w:cstheme="minorAscii"/>
          <w:lang w:val="en-GB" w:eastAsia="en-GB"/>
        </w:rPr>
        <w:t xml:space="preserve">Coordinator </w:t>
      </w:r>
      <w:r w:rsidRPr="25BCC6F5" w:rsidR="00AD2603">
        <w:rPr>
          <w:rFonts w:cs="Calibri" w:cstheme="minorAscii"/>
          <w:lang w:val="en-GB"/>
        </w:rPr>
        <w:t xml:space="preserve">will contribute to </w:t>
      </w:r>
      <w:r w:rsidRPr="25BCC6F5" w:rsidR="01C0E023">
        <w:rPr>
          <w:rFonts w:cs="Calibri" w:cstheme="minorAscii"/>
          <w:lang w:val="en-GB"/>
        </w:rPr>
        <w:t xml:space="preserve">our</w:t>
      </w:r>
      <w:r w:rsidRPr="25BCC6F5" w:rsidR="00AD2603">
        <w:rPr>
          <w:rFonts w:cs="Calibri" w:cstheme="minorAscii"/>
          <w:lang w:val="en-GB"/>
        </w:rPr>
        <w:t xml:space="preserve"> vision of enriching lives through archery, and drive achievement of Archery GB’s strategic ambitions, which are:</w:t>
      </w:r>
      <w:r w:rsidRPr="25BCC6F5" w:rsidR="00AD2603">
        <w:rPr>
          <w:rFonts w:cs="Calibri" w:cstheme="minorAscii"/>
          <w:color w:val="767171" w:themeColor="background2" w:themeShade="80"/>
          <w:kern w:val="24"/>
          <w:lang w:val="en-GB" w:eastAsia="en-GB"/>
        </w:rPr>
        <w:t xml:space="preserve"> </w:t>
      </w:r>
    </w:p>
    <w:p w:rsidRPr="00CC06CE" w:rsidR="00AD2603" w:rsidP="00AD2603" w:rsidRDefault="00AD2603" w14:paraId="27362B68" w14:textId="77777777">
      <w:pPr>
        <w:pStyle w:val="ListParagraph"/>
        <w:numPr>
          <w:ilvl w:val="0"/>
          <w:numId w:val="9"/>
        </w:numPr>
        <w:spacing w:after="0" w:line="240" w:lineRule="auto"/>
        <w:contextualSpacing/>
        <w:rPr>
          <w:rFonts w:cstheme="minorHAnsi"/>
        </w:rPr>
      </w:pPr>
      <w:r w:rsidRPr="00CC06CE">
        <w:rPr>
          <w:rFonts w:cstheme="minorHAnsi"/>
        </w:rPr>
        <w:t>Membership Structure</w:t>
      </w:r>
    </w:p>
    <w:p w:rsidRPr="00CC06CE" w:rsidR="00AD2603" w:rsidP="00AD2603" w:rsidRDefault="00AD2603" w14:paraId="642BF777" w14:textId="77777777">
      <w:pPr>
        <w:pStyle w:val="ListParagraph"/>
        <w:numPr>
          <w:ilvl w:val="0"/>
          <w:numId w:val="9"/>
        </w:numPr>
        <w:spacing w:after="0" w:line="240" w:lineRule="auto"/>
        <w:contextualSpacing/>
        <w:rPr>
          <w:rFonts w:cstheme="minorHAnsi"/>
        </w:rPr>
      </w:pPr>
      <w:r w:rsidRPr="00CC06CE">
        <w:rPr>
          <w:rFonts w:cstheme="minorHAnsi"/>
        </w:rPr>
        <w:t>Empowering Workforce</w:t>
      </w:r>
    </w:p>
    <w:p w:rsidRPr="00CC06CE" w:rsidR="00AD2603" w:rsidP="00AD2603" w:rsidRDefault="00AD2603" w14:paraId="05C18366" w14:textId="77777777">
      <w:pPr>
        <w:pStyle w:val="ListParagraph"/>
        <w:numPr>
          <w:ilvl w:val="0"/>
          <w:numId w:val="9"/>
        </w:numPr>
        <w:spacing w:after="0" w:line="240" w:lineRule="auto"/>
        <w:contextualSpacing/>
        <w:rPr>
          <w:rFonts w:cstheme="minorHAnsi"/>
        </w:rPr>
      </w:pPr>
      <w:r w:rsidRPr="00CC06CE">
        <w:rPr>
          <w:rFonts w:cstheme="minorHAnsi"/>
        </w:rPr>
        <w:t>Diversity Throughout</w:t>
      </w:r>
    </w:p>
    <w:p w:rsidRPr="00CC06CE" w:rsidR="00AD2603" w:rsidP="00AD2603" w:rsidRDefault="00AD2603" w14:paraId="6BDA9A7F" w14:textId="77777777">
      <w:pPr>
        <w:pStyle w:val="ListParagraph"/>
        <w:numPr>
          <w:ilvl w:val="0"/>
          <w:numId w:val="9"/>
        </w:numPr>
        <w:spacing w:after="0" w:line="240" w:lineRule="auto"/>
        <w:contextualSpacing/>
        <w:rPr>
          <w:rFonts w:cstheme="minorHAnsi"/>
        </w:rPr>
      </w:pPr>
      <w:r w:rsidRPr="00CC06CE">
        <w:rPr>
          <w:rFonts w:cstheme="minorHAnsi"/>
        </w:rPr>
        <w:t>Archer Recruitment</w:t>
      </w:r>
    </w:p>
    <w:p w:rsidRPr="00CC06CE" w:rsidR="00AD2603" w:rsidP="00AD2603" w:rsidRDefault="00AD2603" w14:paraId="3C65EE0D" w14:textId="77777777">
      <w:pPr>
        <w:pStyle w:val="ListParagraph"/>
        <w:numPr>
          <w:ilvl w:val="0"/>
          <w:numId w:val="9"/>
        </w:numPr>
        <w:spacing w:after="0" w:line="240" w:lineRule="auto"/>
        <w:contextualSpacing/>
        <w:rPr>
          <w:rFonts w:cstheme="minorHAnsi"/>
        </w:rPr>
      </w:pPr>
      <w:r w:rsidRPr="00CC06CE">
        <w:rPr>
          <w:rFonts w:cstheme="minorHAnsi"/>
        </w:rPr>
        <w:t>Digital First</w:t>
      </w:r>
    </w:p>
    <w:p w:rsidRPr="00CC06CE" w:rsidR="00AD2603" w:rsidP="00AD2603" w:rsidRDefault="00AD2603" w14:paraId="2D6A4290" w14:textId="77777777">
      <w:pPr>
        <w:pStyle w:val="ListParagraph"/>
        <w:numPr>
          <w:ilvl w:val="0"/>
          <w:numId w:val="9"/>
        </w:numPr>
        <w:spacing w:after="0" w:line="240" w:lineRule="auto"/>
        <w:contextualSpacing/>
        <w:rPr>
          <w:rFonts w:cstheme="minorHAnsi"/>
        </w:rPr>
      </w:pPr>
      <w:r w:rsidRPr="00CC06CE">
        <w:rPr>
          <w:rFonts w:cstheme="minorHAnsi"/>
        </w:rPr>
        <w:t>Pathway &amp; Podium</w:t>
      </w:r>
    </w:p>
    <w:p w:rsidRPr="00CC06CE" w:rsidR="00AD2603" w:rsidP="002018D3" w:rsidRDefault="00AD2603" w14:paraId="488D9B59" w14:textId="77777777">
      <w:pPr>
        <w:shd w:val="clear" w:color="auto" w:fill="FFFFFF"/>
        <w:jc w:val="left"/>
        <w:rPr>
          <w:rFonts w:asciiTheme="minorHAnsi" w:hAnsiTheme="minorHAnsi" w:cstheme="minorHAnsi"/>
          <w:szCs w:val="22"/>
          <w:lang w:val="en-GB"/>
        </w:rPr>
      </w:pPr>
    </w:p>
    <w:p w:rsidRPr="00CC06CE" w:rsidR="007A063F" w:rsidP="25BCC6F5" w:rsidRDefault="007A063F" w14:paraId="34AD696F" w14:textId="4EB1C83B">
      <w:pPr>
        <w:shd w:val="clear" w:color="auto" w:fill="FFFFFF" w:themeFill="background1"/>
        <w:jc w:val="left"/>
        <w:rPr>
          <w:rFonts w:ascii="Calibri" w:hAnsi="Calibri" w:cs="Calibri" w:asciiTheme="minorAscii" w:hAnsiTheme="minorAscii" w:cstheme="minorAscii"/>
          <w:color w:val="000000" w:themeColor="text1"/>
          <w:lang w:val="en-GB"/>
        </w:rPr>
      </w:pPr>
      <w:r w:rsidRPr="25BCC6F5" w:rsidR="5E824F72">
        <w:rPr>
          <w:rFonts w:ascii="Calibri" w:hAnsi="Calibri" w:cs="Calibri" w:asciiTheme="minorAscii" w:hAnsiTheme="minorAscii" w:cstheme="minorAscii"/>
          <w:lang w:val="en-GB"/>
        </w:rPr>
        <w:t>As</w:t>
      </w:r>
      <w:r w:rsidRPr="25BCC6F5" w:rsidR="007A063F">
        <w:rPr>
          <w:rFonts w:ascii="Calibri" w:hAnsi="Calibri" w:cs="Calibri" w:asciiTheme="minorAscii" w:hAnsiTheme="minorAscii" w:cstheme="minorAscii"/>
          <w:lang w:val="en-GB"/>
        </w:rPr>
        <w:t xml:space="preserve"> a member of Archery GB’s </w:t>
      </w:r>
      <w:r w:rsidRPr="25BCC6F5" w:rsidR="003070FC">
        <w:rPr>
          <w:rFonts w:ascii="Calibri" w:hAnsi="Calibri" w:cs="Calibri" w:asciiTheme="minorAscii" w:hAnsiTheme="minorAscii" w:cstheme="minorAscii"/>
          <w:lang w:val="en-GB"/>
        </w:rPr>
        <w:t>Competition</w:t>
      </w:r>
      <w:r w:rsidRPr="25BCC6F5" w:rsidR="003070FC">
        <w:rPr>
          <w:rFonts w:ascii="Calibri" w:hAnsi="Calibri" w:cs="Calibri" w:asciiTheme="minorAscii" w:hAnsiTheme="minorAscii" w:cstheme="minorAscii"/>
          <w:lang w:val="en-GB"/>
        </w:rPr>
        <w:t xml:space="preserve"> </w:t>
      </w:r>
      <w:r w:rsidRPr="25BCC6F5" w:rsidR="007A063F">
        <w:rPr>
          <w:rFonts w:ascii="Calibri" w:hAnsi="Calibri" w:cs="Calibri" w:asciiTheme="minorAscii" w:hAnsiTheme="minorAscii" w:cstheme="minorAscii"/>
          <w:lang w:val="en-GB"/>
        </w:rPr>
        <w:t xml:space="preserve">Team, </w:t>
      </w:r>
      <w:r w:rsidRPr="25BCC6F5" w:rsidR="4FA17F4A">
        <w:rPr>
          <w:rFonts w:ascii="Calibri" w:hAnsi="Calibri" w:cs="Calibri" w:asciiTheme="minorAscii" w:hAnsiTheme="minorAscii" w:cstheme="minorAscii"/>
          <w:lang w:val="en-GB"/>
        </w:rPr>
        <w:t xml:space="preserve">the National Competitions and Volunteers </w:t>
      </w:r>
      <w:r w:rsidRPr="25BCC6F5" w:rsidR="6E576EB5">
        <w:rPr>
          <w:rFonts w:ascii="Calibri" w:hAnsi="Calibri" w:cs="Calibri" w:asciiTheme="minorAscii" w:hAnsiTheme="minorAscii" w:cstheme="minorAscii"/>
          <w:lang w:val="en-GB"/>
        </w:rPr>
        <w:t>Coordinator is a</w:t>
      </w:r>
      <w:r w:rsidRPr="25BCC6F5" w:rsidR="205107C8">
        <w:rPr>
          <w:rFonts w:ascii="Calibri" w:hAnsi="Calibri" w:cs="Calibri" w:asciiTheme="minorAscii" w:hAnsiTheme="minorAscii" w:cstheme="minorAscii"/>
          <w:lang w:val="en-GB"/>
        </w:rPr>
        <w:t>ccountable for</w:t>
      </w:r>
      <w:r w:rsidRPr="25BCC6F5" w:rsidR="5911D6C0">
        <w:rPr>
          <w:rFonts w:ascii="Calibri" w:hAnsi="Calibri" w:cs="Calibri" w:asciiTheme="minorAscii" w:hAnsiTheme="minorAscii" w:cstheme="minorAscii"/>
          <w:lang w:val="en-GB"/>
        </w:rPr>
        <w:t xml:space="preserve"> event </w:t>
      </w:r>
      <w:r w:rsidRPr="25BCC6F5" w:rsidR="00793A9D">
        <w:rPr>
          <w:rFonts w:ascii="Calibri" w:hAnsi="Calibri" w:eastAsia="Times New Roman" w:cs="Calibri" w:asciiTheme="minorAscii" w:hAnsiTheme="minorAscii" w:cstheme="minorAscii"/>
          <w:color w:val="000000" w:themeColor="text1" w:themeTint="FF" w:themeShade="FF"/>
          <w:lang w:val="en-GB" w:eastAsia="en-GB"/>
        </w:rPr>
        <w:t>pla</w:t>
      </w:r>
      <w:r w:rsidRPr="25BCC6F5" w:rsidR="1872101E">
        <w:rPr>
          <w:rFonts w:ascii="Calibri" w:hAnsi="Calibri" w:eastAsia="Times New Roman" w:cs="Calibri" w:asciiTheme="minorAscii" w:hAnsiTheme="minorAscii" w:cstheme="minorAscii"/>
          <w:color w:val="000000" w:themeColor="text1" w:themeTint="FF" w:themeShade="FF"/>
          <w:lang w:val="en-GB" w:eastAsia="en-GB"/>
        </w:rPr>
        <w:t>n</w:t>
      </w:r>
      <w:r w:rsidRPr="25BCC6F5" w:rsidR="00793A9D">
        <w:rPr>
          <w:rFonts w:ascii="Calibri" w:hAnsi="Calibri" w:eastAsia="Times New Roman" w:cs="Calibri" w:asciiTheme="minorAscii" w:hAnsiTheme="minorAscii" w:cstheme="minorAscii"/>
          <w:color w:val="000000" w:themeColor="text1" w:themeTint="FF" w:themeShade="FF"/>
          <w:lang w:val="en-GB" w:eastAsia="en-GB"/>
        </w:rPr>
        <w:t>n</w:t>
      </w:r>
      <w:r w:rsidRPr="25BCC6F5" w:rsidR="6B6808EA">
        <w:rPr>
          <w:rFonts w:ascii="Calibri" w:hAnsi="Calibri" w:eastAsia="Times New Roman" w:cs="Calibri" w:asciiTheme="minorAscii" w:hAnsiTheme="minorAscii" w:cstheme="minorAscii"/>
          <w:color w:val="000000" w:themeColor="text1" w:themeTint="FF" w:themeShade="FF"/>
          <w:lang w:val="en-GB" w:eastAsia="en-GB"/>
        </w:rPr>
        <w:t>ing</w:t>
      </w:r>
      <w:r w:rsidRPr="25BCC6F5" w:rsidR="058837F7">
        <w:rPr>
          <w:rFonts w:ascii="Calibri" w:hAnsi="Calibri" w:eastAsia="Times New Roman" w:cs="Calibri" w:asciiTheme="minorAscii" w:hAnsiTheme="minorAscii" w:cstheme="minorAscii"/>
          <w:color w:val="000000" w:themeColor="text1" w:themeTint="FF" w:themeShade="FF"/>
          <w:lang w:val="en-GB" w:eastAsia="en-GB"/>
        </w:rPr>
        <w:t xml:space="preserve">, </w:t>
      </w:r>
      <w:r w:rsidRPr="25BCC6F5" w:rsidR="002018D3">
        <w:rPr>
          <w:rFonts w:ascii="Calibri" w:hAnsi="Calibri" w:eastAsia="Times New Roman" w:cs="Calibri" w:asciiTheme="minorAscii" w:hAnsiTheme="minorAscii" w:cstheme="minorAscii"/>
          <w:color w:val="000000" w:themeColor="text1" w:themeTint="FF" w:themeShade="FF"/>
          <w:lang w:val="en-GB" w:eastAsia="en-GB"/>
        </w:rPr>
        <w:t>deliver</w:t>
      </w:r>
      <w:r w:rsidRPr="25BCC6F5" w:rsidR="68AC45E8">
        <w:rPr>
          <w:rFonts w:ascii="Calibri" w:hAnsi="Calibri" w:eastAsia="Times New Roman" w:cs="Calibri" w:asciiTheme="minorAscii" w:hAnsiTheme="minorAscii" w:cstheme="minorAscii"/>
          <w:color w:val="000000" w:themeColor="text1" w:themeTint="FF" w:themeShade="FF"/>
          <w:lang w:val="en-GB" w:eastAsia="en-GB"/>
        </w:rPr>
        <w:t>y</w:t>
      </w:r>
      <w:r w:rsidRPr="25BCC6F5" w:rsidR="002018D3">
        <w:rPr>
          <w:rFonts w:ascii="Calibri" w:hAnsi="Calibri" w:eastAsia="Times New Roman" w:cs="Calibri" w:asciiTheme="minorAscii" w:hAnsiTheme="minorAscii" w:cstheme="minorAscii"/>
          <w:color w:val="000000" w:themeColor="text1" w:themeTint="FF" w:themeShade="FF"/>
          <w:lang w:val="en-GB" w:eastAsia="en-GB"/>
        </w:rPr>
        <w:t xml:space="preserve"> </w:t>
      </w:r>
      <w:r w:rsidRPr="25BCC6F5" w:rsidR="00793A9D">
        <w:rPr>
          <w:rFonts w:ascii="Calibri" w:hAnsi="Calibri" w:eastAsia="Times New Roman" w:cs="Calibri" w:asciiTheme="minorAscii" w:hAnsiTheme="minorAscii" w:cstheme="minorAscii"/>
          <w:color w:val="000000" w:themeColor="text1" w:themeTint="FF" w:themeShade="FF"/>
          <w:lang w:val="en-GB" w:eastAsia="en-GB"/>
        </w:rPr>
        <w:t>a</w:t>
      </w:r>
      <w:r w:rsidRPr="25BCC6F5" w:rsidR="1E46834E">
        <w:rPr>
          <w:rFonts w:ascii="Calibri" w:hAnsi="Calibri" w:eastAsia="Times New Roman" w:cs="Calibri" w:asciiTheme="minorAscii" w:hAnsiTheme="minorAscii" w:cstheme="minorAscii"/>
          <w:color w:val="000000" w:themeColor="text1" w:themeTint="FF" w:themeShade="FF"/>
          <w:lang w:val="en-GB" w:eastAsia="en-GB"/>
        </w:rPr>
        <w:t>nd administrati</w:t>
      </w:r>
      <w:r w:rsidRPr="25BCC6F5" w:rsidR="453B2067">
        <w:rPr>
          <w:rFonts w:ascii="Calibri" w:hAnsi="Calibri" w:eastAsia="Times New Roman" w:cs="Calibri" w:asciiTheme="minorAscii" w:hAnsiTheme="minorAscii" w:cstheme="minorAscii"/>
          <w:color w:val="000000" w:themeColor="text1" w:themeTint="FF" w:themeShade="FF"/>
          <w:lang w:val="en-GB" w:eastAsia="en-GB"/>
        </w:rPr>
        <w:t>on</w:t>
      </w:r>
      <w:r w:rsidRPr="25BCC6F5" w:rsidR="002018D3">
        <w:rPr>
          <w:rFonts w:ascii="Calibri" w:hAnsi="Calibri" w:eastAsia="Times New Roman" w:cs="Calibri" w:asciiTheme="minorAscii" w:hAnsiTheme="minorAscii" w:cstheme="minorAscii"/>
          <w:color w:val="000000" w:themeColor="text1" w:themeTint="FF" w:themeShade="FF"/>
          <w:lang w:val="en-GB" w:eastAsia="en-GB"/>
        </w:rPr>
        <w:t xml:space="preserve"> </w:t>
      </w:r>
      <w:r w:rsidRPr="25BCC6F5" w:rsidR="006A17B3">
        <w:rPr>
          <w:rFonts w:ascii="Calibri" w:hAnsi="Calibri" w:eastAsia="Times New Roman" w:cs="Calibri" w:asciiTheme="minorAscii" w:hAnsiTheme="minorAscii" w:cstheme="minorAscii"/>
          <w:color w:val="000000" w:themeColor="text1" w:themeTint="FF" w:themeShade="FF"/>
          <w:lang w:val="en-GB" w:eastAsia="en-GB"/>
        </w:rPr>
        <w:t xml:space="preserve">and </w:t>
      </w:r>
      <w:r w:rsidRPr="25BCC6F5" w:rsidR="1BAEDF5A">
        <w:rPr>
          <w:rFonts w:ascii="Calibri" w:hAnsi="Calibri" w:eastAsia="Times New Roman" w:cs="Calibri" w:asciiTheme="minorAscii" w:hAnsiTheme="minorAscii" w:cstheme="minorAscii"/>
          <w:color w:val="000000" w:themeColor="text1" w:themeTint="FF" w:themeShade="FF"/>
          <w:lang w:val="en-GB" w:eastAsia="en-GB"/>
        </w:rPr>
        <w:t xml:space="preserve">ensures the effective </w:t>
      </w:r>
      <w:r w:rsidRPr="25BCC6F5" w:rsidR="00793A9D">
        <w:rPr>
          <w:rFonts w:ascii="Calibri" w:hAnsi="Calibri" w:cs="Calibri" w:asciiTheme="minorAscii" w:hAnsiTheme="minorAscii" w:cstheme="minorAscii"/>
          <w:lang w:val="en-GB"/>
        </w:rPr>
        <w:t>lead</w:t>
      </w:r>
      <w:r w:rsidRPr="25BCC6F5" w:rsidR="41DE619A">
        <w:rPr>
          <w:rFonts w:ascii="Calibri" w:hAnsi="Calibri" w:cs="Calibri" w:asciiTheme="minorAscii" w:hAnsiTheme="minorAscii" w:cstheme="minorAscii"/>
          <w:lang w:val="en-GB"/>
        </w:rPr>
        <w:t>ership of</w:t>
      </w:r>
      <w:r w:rsidRPr="25BCC6F5" w:rsidR="00793A9D">
        <w:rPr>
          <w:rFonts w:ascii="Calibri" w:hAnsi="Calibri" w:cs="Calibri" w:asciiTheme="minorAscii" w:hAnsiTheme="minorAscii" w:cstheme="minorAscii"/>
          <w:lang w:val="en-GB"/>
        </w:rPr>
        <w:t xml:space="preserve"> </w:t>
      </w:r>
      <w:r w:rsidRPr="25BCC6F5" w:rsidR="53311EBD">
        <w:rPr>
          <w:rFonts w:ascii="Calibri" w:hAnsi="Calibri" w:cs="Calibri" w:asciiTheme="minorAscii" w:hAnsiTheme="minorAscii" w:cstheme="minorAscii"/>
          <w:color w:val="000000" w:themeColor="text1" w:themeTint="FF" w:themeShade="FF"/>
          <w:lang w:val="en-GB"/>
        </w:rPr>
        <w:t xml:space="preserve">our </w:t>
      </w:r>
      <w:r w:rsidRPr="25BCC6F5" w:rsidR="00157679">
        <w:rPr>
          <w:rFonts w:ascii="Calibri" w:hAnsi="Calibri" w:cs="Calibri" w:asciiTheme="minorAscii" w:hAnsiTheme="minorAscii" w:cstheme="minorAscii"/>
          <w:color w:val="000000" w:themeColor="text1" w:themeTint="FF" w:themeShade="FF"/>
          <w:lang w:val="en-GB"/>
        </w:rPr>
        <w:t>volunteer workforce and judges.</w:t>
      </w:r>
    </w:p>
    <w:p w:rsidRPr="00CC06CE" w:rsidR="00DB5C7B" w:rsidP="25BCC6F5" w:rsidRDefault="00DB5C7B" w14:paraId="0758CD02" w14:textId="0A6F2530">
      <w:pPr>
        <w:pStyle w:val="Heading2"/>
        <w:rPr>
          <w:b w:val="1"/>
          <w:bCs w:val="1"/>
          <w:color w:val="1F3864" w:themeColor="accent1" w:themeTint="FF" w:themeShade="80"/>
          <w:lang w:val="en-GB"/>
        </w:rPr>
      </w:pPr>
      <w:r w:rsidRPr="25BCC6F5" w:rsidR="00DB5C7B">
        <w:rPr>
          <w:b w:val="1"/>
          <w:bCs w:val="1"/>
          <w:color w:val="1F3864" w:themeColor="accent1" w:themeTint="FF" w:themeShade="80"/>
          <w:lang w:val="en-GB"/>
        </w:rPr>
        <w:t xml:space="preserve">Key </w:t>
      </w:r>
      <w:r w:rsidRPr="25BCC6F5" w:rsidR="00F62E32">
        <w:rPr>
          <w:b w:val="1"/>
          <w:bCs w:val="1"/>
          <w:color w:val="1F3864" w:themeColor="accent1" w:themeTint="FF" w:themeShade="80"/>
          <w:lang w:val="en-GB"/>
        </w:rPr>
        <w:t>Respons</w:t>
      </w:r>
      <w:r w:rsidRPr="25BCC6F5" w:rsidR="62D027D1">
        <w:rPr>
          <w:b w:val="1"/>
          <w:bCs w:val="1"/>
          <w:color w:val="1F3864" w:themeColor="accent1" w:themeTint="FF" w:themeShade="80"/>
          <w:lang w:val="en-GB"/>
        </w:rPr>
        <w:t>i</w:t>
      </w:r>
      <w:r w:rsidRPr="25BCC6F5" w:rsidR="00F62E32">
        <w:rPr>
          <w:b w:val="1"/>
          <w:bCs w:val="1"/>
          <w:color w:val="1F3864" w:themeColor="accent1" w:themeTint="FF" w:themeShade="80"/>
          <w:lang w:val="en-GB"/>
        </w:rPr>
        <w:t>bilities</w:t>
      </w:r>
      <w:r w:rsidRPr="25BCC6F5" w:rsidR="00F62E32">
        <w:rPr>
          <w:b w:val="1"/>
          <w:bCs w:val="1"/>
          <w:color w:val="1F3864" w:themeColor="accent1" w:themeTint="FF" w:themeShade="80"/>
          <w:lang w:val="en-GB"/>
        </w:rPr>
        <w:t xml:space="preserve"> &amp; </w:t>
      </w:r>
      <w:r w:rsidRPr="25BCC6F5" w:rsidR="00DB5C7B">
        <w:rPr>
          <w:b w:val="1"/>
          <w:bCs w:val="1"/>
          <w:color w:val="1F3864" w:themeColor="accent1" w:themeTint="FF" w:themeShade="80"/>
          <w:lang w:val="en-GB"/>
        </w:rPr>
        <w:t>Activities</w:t>
      </w:r>
    </w:p>
    <w:p w:rsidRPr="00CC06CE" w:rsidR="007A063F" w:rsidP="007A063F" w:rsidRDefault="007A063F" w14:paraId="16C08907" w14:textId="77777777">
      <w:pPr>
        <w:rPr>
          <w:lang w:val="en-GB"/>
        </w:rPr>
      </w:pPr>
    </w:p>
    <w:p w:rsidRPr="00CC06CE" w:rsidR="007A063F" w:rsidP="007A063F" w:rsidRDefault="00787230" w14:paraId="092D82B1" w14:textId="74F44ACD">
      <w:pPr>
        <w:rPr>
          <w:lang w:val="en-GB"/>
        </w:rPr>
      </w:pPr>
      <w:r w:rsidRPr="25BCC6F5" w:rsidR="00787230">
        <w:rPr>
          <w:rFonts w:ascii="Calibri" w:hAnsi="Calibri" w:cs="Calibri" w:asciiTheme="minorAscii" w:hAnsiTheme="minorAscii" w:cstheme="minorAscii"/>
          <w:lang w:val="en-GB"/>
        </w:rPr>
        <w:t xml:space="preserve">The National </w:t>
      </w:r>
      <w:r w:rsidRPr="25BCC6F5" w:rsidR="00787230">
        <w:rPr>
          <w:rFonts w:ascii="Calibri" w:hAnsi="Calibri" w:cs="Calibri" w:asciiTheme="minorAscii" w:hAnsiTheme="minorAscii" w:cstheme="minorAscii"/>
          <w:lang w:val="en-GB" w:eastAsia="en-GB"/>
        </w:rPr>
        <w:t xml:space="preserve">Competitions and Volunteers </w:t>
      </w:r>
      <w:r w:rsidRPr="25BCC6F5" w:rsidR="47ECBB82">
        <w:rPr>
          <w:rFonts w:ascii="Calibri" w:hAnsi="Calibri" w:cs="Calibri" w:asciiTheme="minorAscii" w:hAnsiTheme="minorAscii" w:cstheme="minorAscii"/>
          <w:lang w:val="en-GB" w:eastAsia="en-GB"/>
        </w:rPr>
        <w:t xml:space="preserve">Coordinato</w:t>
      </w:r>
      <w:r w:rsidRPr="25BCC6F5" w:rsidR="47ECBB82">
        <w:rPr>
          <w:rFonts w:ascii="Calibri" w:hAnsi="Calibri" w:cs="Calibri" w:asciiTheme="minorAscii" w:hAnsiTheme="minorAscii" w:cstheme="minorAscii"/>
          <w:lang w:val="en-GB" w:eastAsia="en-GB"/>
        </w:rPr>
        <w:t xml:space="preserve">r </w:t>
      </w:r>
      <w:r w:rsidRPr="25BCC6F5" w:rsidR="007A063F">
        <w:rPr>
          <w:rFonts w:ascii="Calibri" w:eastAsia="" w:cs="" w:asciiTheme="minorAscii" w:eastAsiaTheme="minorEastAsia" w:cstheme="minorBidi"/>
          <w:color w:val="000000" w:themeColor="dark1"/>
          <w:kern w:val="24"/>
          <w:lang w:val="en-GB" w:eastAsia="en-GB"/>
        </w:rPr>
        <w:t>will be</w:t>
      </w:r>
      <w:r w:rsidRPr="25BCC6F5" w:rsidR="007A063F">
        <w:rPr>
          <w:rFonts w:ascii="Calibri" w:eastAsia="" w:cs="" w:asciiTheme="minorAscii" w:eastAsiaTheme="minorEastAsia" w:cstheme="minorBidi"/>
          <w:color w:val="000000" w:themeColor="dark1"/>
          <w:kern w:val="24"/>
          <w:lang w:val="en-GB" w:eastAsia="en-GB"/>
        </w:rPr>
        <w:t xml:space="preserve"> required to:</w:t>
      </w:r>
    </w:p>
    <w:p w:rsidRPr="00CC06CE" w:rsidR="00DB5C7B" w:rsidP="00DB5C7B" w:rsidRDefault="00DB5C7B" w14:paraId="74BD6F89" w14:textId="77777777">
      <w:pPr>
        <w:rPr>
          <w:lang w:val="en-GB"/>
        </w:rPr>
      </w:pPr>
    </w:p>
    <w:p w:rsidRPr="00CC06CE" w:rsidR="005E1DAE" w:rsidP="005E1DAE" w:rsidRDefault="00560420" w14:paraId="1DAF9153" w14:textId="1D3701FB">
      <w:pPr>
        <w:pStyle w:val="ListParagraph"/>
        <w:numPr>
          <w:ilvl w:val="0"/>
          <w:numId w:val="6"/>
        </w:numPr>
        <w:spacing w:after="0"/>
        <w:ind w:left="567"/>
      </w:pPr>
      <w:r w:rsidRPr="00CC06CE">
        <w:t>Lead the delivery of all Archery GB National Competitions and Championships</w:t>
      </w:r>
      <w:r w:rsidRPr="00CC06CE" w:rsidR="00BB5593">
        <w:t>;</w:t>
      </w:r>
      <w:r w:rsidRPr="00CC06CE" w:rsidR="00D45743">
        <w:rPr>
          <w:rFonts w:asciiTheme="minorHAnsi" w:hAnsiTheme="minorHAnsi" w:cstheme="minorHAnsi"/>
          <w:color w:val="000000" w:themeColor="text1"/>
          <w:lang w:eastAsia="en-GB"/>
        </w:rPr>
        <w:t xml:space="preserve"> to set-up and deliver events to completion, providing management and support on-site as necessary</w:t>
      </w:r>
      <w:r w:rsidRPr="00CC06CE" w:rsidR="005E1DAE">
        <w:t xml:space="preserve">, including: </w:t>
      </w:r>
    </w:p>
    <w:p w:rsidRPr="00CC06CE" w:rsidR="00560420" w:rsidP="005E1DAE" w:rsidRDefault="00560420" w14:paraId="251DED8B" w14:textId="25DD38E0">
      <w:pPr>
        <w:pStyle w:val="ListParagraph"/>
        <w:numPr>
          <w:ilvl w:val="1"/>
          <w:numId w:val="6"/>
        </w:numPr>
        <w:spacing w:after="0"/>
        <w:ind w:left="1276" w:hanging="283"/>
      </w:pPr>
      <w:r w:rsidRPr="00CC06CE">
        <w:t>Prepar</w:t>
      </w:r>
      <w:r w:rsidRPr="00CC06CE" w:rsidR="00BB1CF1">
        <w:t xml:space="preserve">ation of </w:t>
      </w:r>
      <w:r w:rsidRPr="00CC06CE">
        <w:t>all required information for event delivery for staff and volunteers.</w:t>
      </w:r>
    </w:p>
    <w:p w:rsidR="005E1DAE" w:rsidP="00BB1CF1" w:rsidRDefault="005E1DAE" w14:paraId="13BD3390" w14:textId="42F674D2">
      <w:pPr>
        <w:pStyle w:val="ListParagraph"/>
        <w:numPr>
          <w:ilvl w:val="1"/>
          <w:numId w:val="6"/>
        </w:numPr>
        <w:spacing w:after="0"/>
        <w:ind w:left="1276" w:hanging="283"/>
      </w:pPr>
      <w:r w:rsidRPr="00CC06CE">
        <w:t>Produc</w:t>
      </w:r>
      <w:r w:rsidRPr="00CC06CE" w:rsidR="00BB1CF1">
        <w:t xml:space="preserve">tion of </w:t>
      </w:r>
      <w:r w:rsidRPr="00CC06CE">
        <w:t xml:space="preserve">all required </w:t>
      </w:r>
      <w:r w:rsidRPr="00CC06CE" w:rsidR="004A3978">
        <w:t>paperwork</w:t>
      </w:r>
      <w:r w:rsidRPr="00CC06CE">
        <w:t xml:space="preserve"> and communications for Archery GB led events including registration of events for World Record Status. </w:t>
      </w:r>
    </w:p>
    <w:p w:rsidRPr="00CC06CE" w:rsidR="008D714C" w:rsidP="00BB1CF1" w:rsidRDefault="008D714C" w14:paraId="161E2839" w14:textId="34DD83C5">
      <w:pPr>
        <w:pStyle w:val="ListParagraph"/>
        <w:numPr>
          <w:ilvl w:val="1"/>
          <w:numId w:val="6"/>
        </w:numPr>
        <w:spacing w:after="0"/>
        <w:ind w:left="1276" w:hanging="283"/>
        <w:rPr/>
      </w:pPr>
      <w:r w:rsidR="008D714C">
        <w:rPr/>
        <w:t xml:space="preserve">Ensure that all events are </w:t>
      </w:r>
      <w:r w:rsidR="4AA0F098">
        <w:rPr/>
        <w:t xml:space="preserve">set up and delivered </w:t>
      </w:r>
      <w:r w:rsidR="004A3978">
        <w:rPr/>
        <w:t>with safeguarding at the forefront.</w:t>
      </w:r>
    </w:p>
    <w:p w:rsidRPr="00CC06CE" w:rsidR="004225ED" w:rsidP="00BB1CF1" w:rsidRDefault="004225ED" w14:paraId="50196B3E" w14:textId="03EC7BAD">
      <w:pPr>
        <w:pStyle w:val="ListParagraph"/>
        <w:numPr>
          <w:ilvl w:val="1"/>
          <w:numId w:val="6"/>
        </w:numPr>
        <w:spacing w:after="0"/>
        <w:ind w:left="1276" w:hanging="283"/>
      </w:pPr>
      <w:r w:rsidRPr="00CC06CE">
        <w:t>Identif</w:t>
      </w:r>
      <w:r w:rsidRPr="00CC06CE" w:rsidR="00BB1CF1">
        <w:t xml:space="preserve">ication </w:t>
      </w:r>
      <w:r w:rsidRPr="00CC06CE" w:rsidR="00076EB5">
        <w:t xml:space="preserve">and </w:t>
      </w:r>
      <w:r w:rsidRPr="00CC06CE">
        <w:t>book</w:t>
      </w:r>
      <w:r w:rsidRPr="00CC06CE" w:rsidR="00076EB5">
        <w:t>in</w:t>
      </w:r>
      <w:r w:rsidRPr="00CC06CE" w:rsidR="006A05A0">
        <w:t>g of</w:t>
      </w:r>
      <w:r w:rsidRPr="00CC06CE">
        <w:t xml:space="preserve"> venues, accommodation, and suppliers etc for the Archery GB led events.</w:t>
      </w:r>
    </w:p>
    <w:p w:rsidRPr="00CC06CE" w:rsidR="00A843AD" w:rsidP="00BB1CF1" w:rsidRDefault="004225ED" w14:paraId="40FD44CA" w14:textId="087FB0EE">
      <w:pPr>
        <w:pStyle w:val="ListParagraph"/>
        <w:numPr>
          <w:ilvl w:val="1"/>
          <w:numId w:val="6"/>
        </w:numPr>
        <w:spacing w:after="0"/>
        <w:ind w:left="1276" w:hanging="283"/>
      </w:pPr>
      <w:r w:rsidRPr="00CC06CE">
        <w:t>Produc</w:t>
      </w:r>
      <w:r w:rsidRPr="00CC06CE" w:rsidR="006A05A0">
        <w:t xml:space="preserve">tion </w:t>
      </w:r>
      <w:r w:rsidRPr="00CC06CE">
        <w:t xml:space="preserve">and </w:t>
      </w:r>
      <w:r w:rsidRPr="00CC06CE" w:rsidR="001F364B">
        <w:t xml:space="preserve">collection of </w:t>
      </w:r>
      <w:r w:rsidRPr="00CC06CE">
        <w:t xml:space="preserve">all budget information for the events and prepare </w:t>
      </w:r>
      <w:r w:rsidRPr="00CC06CE" w:rsidR="001F364B">
        <w:t>purchase orders as necessary</w:t>
      </w:r>
      <w:r w:rsidRPr="00CC06CE">
        <w:t>.</w:t>
      </w:r>
    </w:p>
    <w:p w:rsidRPr="00CC06CE" w:rsidR="005E1DAE" w:rsidP="00A843AD" w:rsidRDefault="00FE11F8" w14:paraId="2B1D8EE5" w14:textId="78DF4810">
      <w:pPr>
        <w:pStyle w:val="ListParagraph"/>
        <w:numPr>
          <w:ilvl w:val="1"/>
          <w:numId w:val="6"/>
        </w:numPr>
        <w:spacing w:after="0"/>
        <w:ind w:left="1276" w:hanging="283"/>
      </w:pPr>
      <w:r w:rsidRPr="00CC06CE">
        <w:t>Act as the first port of call for enquiries from entrants to all competitions.</w:t>
      </w:r>
    </w:p>
    <w:p w:rsidRPr="00CC06CE" w:rsidR="00560420" w:rsidP="00560420" w:rsidRDefault="00560420" w14:paraId="71F36A5B" w14:textId="723AD7D0">
      <w:pPr>
        <w:pStyle w:val="ListParagraph"/>
        <w:numPr>
          <w:ilvl w:val="0"/>
          <w:numId w:val="6"/>
        </w:numPr>
        <w:spacing w:after="0"/>
        <w:ind w:left="567"/>
      </w:pPr>
      <w:r w:rsidRPr="00CC06CE">
        <w:rPr>
          <w:rFonts w:asciiTheme="minorHAnsi" w:hAnsiTheme="minorHAnsi" w:cstheme="minorHAnsi"/>
          <w:color w:val="000000" w:themeColor="text1"/>
          <w:lang w:eastAsia="en-GB"/>
        </w:rPr>
        <w:t xml:space="preserve">Support the recruitment, </w:t>
      </w:r>
      <w:r w:rsidRPr="00CC06CE" w:rsidR="00F4447B">
        <w:rPr>
          <w:rFonts w:asciiTheme="minorHAnsi" w:hAnsiTheme="minorHAnsi" w:cstheme="minorHAnsi"/>
          <w:color w:val="000000" w:themeColor="text1"/>
          <w:lang w:eastAsia="en-GB"/>
        </w:rPr>
        <w:t>training,</w:t>
      </w:r>
      <w:r w:rsidRPr="00CC06CE">
        <w:rPr>
          <w:rFonts w:asciiTheme="minorHAnsi" w:hAnsiTheme="minorHAnsi" w:cstheme="minorHAnsi"/>
          <w:color w:val="000000" w:themeColor="text1"/>
          <w:lang w:eastAsia="en-GB"/>
        </w:rPr>
        <w:t xml:space="preserve"> and development needs of volunteers, with colleagues as necessary</w:t>
      </w:r>
      <w:r w:rsidRPr="00CC06CE" w:rsidR="00F4447B">
        <w:rPr>
          <w:rFonts w:asciiTheme="minorHAnsi" w:hAnsiTheme="minorHAnsi" w:cstheme="minorHAnsi"/>
          <w:color w:val="000000" w:themeColor="text1"/>
          <w:lang w:eastAsia="en-GB"/>
        </w:rPr>
        <w:t>.</w:t>
      </w:r>
    </w:p>
    <w:p w:rsidRPr="000822FA" w:rsidR="00787230" w:rsidP="00BD2DDE" w:rsidRDefault="00B02CC4" w14:paraId="54BCF28E" w14:textId="03578141">
      <w:pPr>
        <w:pStyle w:val="ListParagraph"/>
        <w:numPr>
          <w:ilvl w:val="0"/>
          <w:numId w:val="6"/>
        </w:numPr>
        <w:spacing w:after="0"/>
        <w:ind w:left="567"/>
        <w:rPr>
          <w:color w:val="000000" w:themeColor="text1"/>
        </w:rPr>
      </w:pPr>
      <w:r>
        <w:rPr>
          <w:color w:val="000000" w:themeColor="text1"/>
        </w:rPr>
        <w:t xml:space="preserve">Work as the office liaison to the </w:t>
      </w:r>
      <w:r w:rsidRPr="000822FA" w:rsidR="00DD4BA0">
        <w:rPr>
          <w:color w:val="000000" w:themeColor="text1"/>
        </w:rPr>
        <w:t>Judge</w:t>
      </w:r>
      <w:r w:rsidRPr="000822FA" w:rsidR="00792B65">
        <w:rPr>
          <w:color w:val="000000" w:themeColor="text1"/>
        </w:rPr>
        <w:t>’s</w:t>
      </w:r>
      <w:r w:rsidRPr="000822FA" w:rsidR="00DD4BA0">
        <w:rPr>
          <w:color w:val="000000" w:themeColor="text1"/>
        </w:rPr>
        <w:t xml:space="preserve"> Working </w:t>
      </w:r>
      <w:r w:rsidRPr="000822FA" w:rsidR="00792B65">
        <w:rPr>
          <w:color w:val="000000" w:themeColor="text1"/>
        </w:rPr>
        <w:t>G</w:t>
      </w:r>
      <w:r w:rsidRPr="000822FA" w:rsidR="00DD4BA0">
        <w:rPr>
          <w:color w:val="000000" w:themeColor="text1"/>
        </w:rPr>
        <w:t>roup</w:t>
      </w:r>
      <w:r w:rsidRPr="000822FA" w:rsidR="00560420">
        <w:rPr>
          <w:color w:val="000000" w:themeColor="text1"/>
        </w:rPr>
        <w:t xml:space="preserve">, coordinate the National appointments and </w:t>
      </w:r>
      <w:r w:rsidRPr="000822FA" w:rsidR="00792B65">
        <w:rPr>
          <w:color w:val="000000" w:themeColor="text1"/>
        </w:rPr>
        <w:t>ensure growth of the workforce</w:t>
      </w:r>
      <w:r w:rsidRPr="000822FA" w:rsidR="007A2428">
        <w:rPr>
          <w:color w:val="000000" w:themeColor="text1"/>
        </w:rPr>
        <w:t xml:space="preserve">, </w:t>
      </w:r>
      <w:r w:rsidRPr="000822FA" w:rsidR="00560420">
        <w:rPr>
          <w:color w:val="000000" w:themeColor="text1"/>
        </w:rPr>
        <w:t xml:space="preserve">support </w:t>
      </w:r>
      <w:r w:rsidRPr="000822FA" w:rsidR="0090089B">
        <w:rPr>
          <w:color w:val="000000" w:themeColor="text1"/>
        </w:rPr>
        <w:t xml:space="preserve">judge </w:t>
      </w:r>
      <w:r w:rsidRPr="000822FA" w:rsidR="00560420">
        <w:rPr>
          <w:color w:val="000000" w:themeColor="text1"/>
        </w:rPr>
        <w:t xml:space="preserve">training and delivery of the </w:t>
      </w:r>
      <w:r w:rsidRPr="000822FA" w:rsidR="0090089B">
        <w:rPr>
          <w:color w:val="000000" w:themeColor="text1"/>
        </w:rPr>
        <w:t>j</w:t>
      </w:r>
      <w:r w:rsidRPr="000822FA" w:rsidR="00560420">
        <w:rPr>
          <w:color w:val="000000" w:themeColor="text1"/>
        </w:rPr>
        <w:t xml:space="preserve">udge </w:t>
      </w:r>
      <w:r w:rsidRPr="000822FA" w:rsidR="007A2428">
        <w:rPr>
          <w:color w:val="000000" w:themeColor="text1"/>
        </w:rPr>
        <w:t>conference</w:t>
      </w:r>
      <w:r w:rsidRPr="000822FA" w:rsidR="00560420">
        <w:rPr>
          <w:color w:val="000000" w:themeColor="text1"/>
        </w:rPr>
        <w:t>.</w:t>
      </w:r>
    </w:p>
    <w:p w:rsidRPr="00CC06CE" w:rsidR="001F39BC" w:rsidP="00BD2DDE" w:rsidRDefault="00BD2DDE" w14:paraId="5075E76C" w14:textId="2EF8F278">
      <w:pPr>
        <w:pStyle w:val="ListParagraph"/>
        <w:numPr>
          <w:ilvl w:val="0"/>
          <w:numId w:val="6"/>
        </w:numPr>
        <w:spacing w:after="0"/>
        <w:ind w:left="567"/>
        <w:rPr/>
      </w:pPr>
      <w:r w:rsidR="00BD2DDE">
        <w:rPr/>
        <w:t>Organis</w:t>
      </w:r>
      <w:r w:rsidR="00FE11F8">
        <w:rPr/>
        <w:t>e</w:t>
      </w:r>
      <w:r w:rsidR="00BD2DDE">
        <w:rPr/>
        <w:t xml:space="preserve"> </w:t>
      </w:r>
      <w:r w:rsidR="00560420">
        <w:rPr/>
        <w:t>and deliver</w:t>
      </w:r>
      <w:r w:rsidR="00560420">
        <w:rPr/>
        <w:t xml:space="preserve"> </w:t>
      </w:r>
      <w:r w:rsidR="00560420">
        <w:rPr/>
        <w:t xml:space="preserve">all aspects of </w:t>
      </w:r>
      <w:r w:rsidR="001F39BC">
        <w:rPr/>
        <w:t>A</w:t>
      </w:r>
      <w:r w:rsidR="00560420">
        <w:rPr/>
        <w:t>rcher</w:t>
      </w:r>
      <w:r w:rsidR="004225ED">
        <w:rPr/>
        <w:t>y</w:t>
      </w:r>
      <w:r w:rsidR="00560420">
        <w:rPr/>
        <w:t xml:space="preserve"> </w:t>
      </w:r>
      <w:r w:rsidR="001F39BC">
        <w:rPr/>
        <w:t>GB</w:t>
      </w:r>
      <w:r w:rsidR="00560420">
        <w:rPr/>
        <w:t>’</w:t>
      </w:r>
      <w:r w:rsidR="001F39BC">
        <w:rPr/>
        <w:t>s Virtual and Online Competitions</w:t>
      </w:r>
      <w:r w:rsidR="00560420">
        <w:rPr/>
        <w:t>.</w:t>
      </w:r>
    </w:p>
    <w:p w:rsidRPr="00CC06CE" w:rsidR="00B4486E" w:rsidP="00BD2DDE" w:rsidRDefault="00BA16FD" w14:paraId="68886472" w14:textId="13708602">
      <w:pPr>
        <w:pStyle w:val="ListParagraph"/>
        <w:numPr>
          <w:ilvl w:val="0"/>
          <w:numId w:val="6"/>
        </w:numPr>
        <w:spacing w:after="0"/>
        <w:ind w:left="567"/>
      </w:pPr>
      <w:r w:rsidRPr="00CC06CE">
        <w:t xml:space="preserve">Assist the </w:t>
      </w:r>
      <w:r w:rsidRPr="00CC06CE" w:rsidR="000126B1">
        <w:t xml:space="preserve">Competition &amp; </w:t>
      </w:r>
      <w:r w:rsidRPr="00CC06CE">
        <w:t>Events Manager with planning</w:t>
      </w:r>
      <w:r w:rsidRPr="00CC06CE" w:rsidR="0049441A">
        <w:t xml:space="preserve"> and delivery</w:t>
      </w:r>
      <w:r w:rsidRPr="00CC06CE">
        <w:t xml:space="preserve"> of </w:t>
      </w:r>
      <w:r w:rsidRPr="00CC06CE" w:rsidR="0020251B">
        <w:t>m</w:t>
      </w:r>
      <w:r w:rsidRPr="00CC06CE">
        <w:t xml:space="preserve">ajor </w:t>
      </w:r>
      <w:r w:rsidRPr="00CC06CE" w:rsidR="0020251B">
        <w:t>e</w:t>
      </w:r>
      <w:r w:rsidRPr="00CC06CE">
        <w:t>vents</w:t>
      </w:r>
      <w:r w:rsidRPr="00CC06CE" w:rsidR="0049441A">
        <w:t xml:space="preserve"> when </w:t>
      </w:r>
      <w:r w:rsidRPr="00CC06CE" w:rsidR="00C34FC2">
        <w:t>required.</w:t>
      </w:r>
    </w:p>
    <w:p w:rsidRPr="00CC06CE" w:rsidR="00D53D44" w:rsidP="00BD2DDE" w:rsidRDefault="00157679" w14:paraId="552664BC" w14:textId="779AD52D">
      <w:pPr>
        <w:pStyle w:val="ListParagraph"/>
        <w:numPr>
          <w:ilvl w:val="0"/>
          <w:numId w:val="6"/>
        </w:numPr>
        <w:spacing w:after="0"/>
        <w:ind w:left="567"/>
      </w:pPr>
      <w:r w:rsidRPr="00CC06CE">
        <w:rPr>
          <w:rFonts w:asciiTheme="minorHAnsi" w:hAnsiTheme="minorHAnsi" w:cstheme="minorHAnsi"/>
          <w:color w:val="000000" w:themeColor="text1"/>
          <w:lang w:eastAsia="en-GB"/>
        </w:rPr>
        <w:t>Support the Competitions &amp; Events planning and review process</w:t>
      </w:r>
      <w:r w:rsidRPr="00CC06CE" w:rsidR="00A97419">
        <w:rPr>
          <w:rFonts w:asciiTheme="minorHAnsi" w:hAnsiTheme="minorHAnsi" w:cstheme="minorHAnsi"/>
          <w:color w:val="000000" w:themeColor="text1"/>
          <w:lang w:eastAsia="en-GB"/>
        </w:rPr>
        <w:t>.</w:t>
      </w:r>
    </w:p>
    <w:p w:rsidRPr="000822FA" w:rsidR="004519C3" w:rsidP="00BD2DDE" w:rsidRDefault="00B02CC4" w14:paraId="3268ACB5" w14:textId="6D916931">
      <w:pPr>
        <w:pStyle w:val="ListParagraph"/>
        <w:numPr>
          <w:ilvl w:val="0"/>
          <w:numId w:val="6"/>
        </w:numPr>
        <w:spacing w:after="0"/>
        <w:ind w:left="567"/>
        <w:rPr>
          <w:color w:val="000000" w:themeColor="text1"/>
        </w:rPr>
      </w:pPr>
      <w:r w:rsidRPr="25BCC6F5" w:rsidR="00B02CC4">
        <w:rPr>
          <w:rFonts w:ascii="Calibri" w:hAnsi="Calibri" w:cs="Calibri" w:asciiTheme="minorAscii" w:hAnsiTheme="minorAscii" w:cstheme="minorAscii"/>
          <w:color w:val="000000" w:themeColor="text1" w:themeTint="FF" w:themeShade="FF"/>
          <w:lang w:eastAsia="en-GB"/>
        </w:rPr>
        <w:t xml:space="preserve">Manage </w:t>
      </w:r>
      <w:r w:rsidRPr="25BCC6F5" w:rsidR="004519C3">
        <w:rPr>
          <w:rFonts w:ascii="Calibri" w:hAnsi="Calibri" w:cs="Calibri" w:asciiTheme="minorAscii" w:hAnsiTheme="minorAscii" w:cstheme="minorAscii"/>
          <w:color w:val="000000" w:themeColor="text1" w:themeTint="FF" w:themeShade="FF"/>
          <w:lang w:eastAsia="en-GB"/>
        </w:rPr>
        <w:t>the National Records database</w:t>
      </w:r>
      <w:r w:rsidRPr="25BCC6F5" w:rsidR="00EF1CF6">
        <w:rPr>
          <w:rFonts w:ascii="Calibri" w:hAnsi="Calibri" w:cs="Calibri" w:asciiTheme="minorAscii" w:hAnsiTheme="minorAscii" w:cstheme="minorAscii"/>
          <w:color w:val="000000" w:themeColor="text1" w:themeTint="FF" w:themeShade="FF"/>
          <w:lang w:eastAsia="en-GB"/>
        </w:rPr>
        <w:t>, ensure it is update</w:t>
      </w:r>
      <w:r w:rsidRPr="25BCC6F5" w:rsidR="00A114E0">
        <w:rPr>
          <w:rFonts w:ascii="Calibri" w:hAnsi="Calibri" w:cs="Calibri" w:asciiTheme="minorAscii" w:hAnsiTheme="minorAscii" w:cstheme="minorAscii"/>
          <w:color w:val="000000" w:themeColor="text1" w:themeTint="FF" w:themeShade="FF"/>
          <w:lang w:eastAsia="en-GB"/>
        </w:rPr>
        <w:t>d and certificates produced</w:t>
      </w:r>
      <w:r w:rsidRPr="25BCC6F5" w:rsidR="004519C3">
        <w:rPr>
          <w:rFonts w:ascii="Calibri" w:hAnsi="Calibri" w:cs="Calibri" w:asciiTheme="minorAscii" w:hAnsiTheme="minorAscii" w:cstheme="minorAscii"/>
          <w:color w:val="000000" w:themeColor="text1" w:themeTint="FF" w:themeShade="FF"/>
          <w:lang w:eastAsia="en-GB"/>
        </w:rPr>
        <w:t>.</w:t>
      </w:r>
    </w:p>
    <w:p w:rsidRPr="000822FA" w:rsidR="004519C3" w:rsidP="00BD2DDE" w:rsidRDefault="004519C3" w14:paraId="552258C2" w14:textId="2A020FA2">
      <w:pPr>
        <w:pStyle w:val="ListParagraph"/>
        <w:numPr>
          <w:ilvl w:val="0"/>
          <w:numId w:val="6"/>
        </w:numPr>
        <w:spacing w:after="0"/>
        <w:ind w:left="567"/>
        <w:rPr>
          <w:color w:val="000000" w:themeColor="text1"/>
        </w:rPr>
      </w:pPr>
      <w:r w:rsidRPr="25BCC6F5" w:rsidR="004519C3">
        <w:rPr>
          <w:rFonts w:ascii="Calibri" w:hAnsi="Calibri" w:cs="Calibri" w:asciiTheme="minorAscii" w:hAnsiTheme="minorAscii" w:cstheme="minorAscii"/>
          <w:color w:val="000000" w:themeColor="text1" w:themeTint="FF" w:themeShade="FF"/>
          <w:lang w:eastAsia="en-GB"/>
        </w:rPr>
        <w:t xml:space="preserve">Work with the results team to ensure </w:t>
      </w:r>
      <w:r w:rsidRPr="25BCC6F5" w:rsidR="004519C3">
        <w:rPr>
          <w:rFonts w:ascii="Calibri" w:hAnsi="Calibri" w:cs="Calibri" w:asciiTheme="minorAscii" w:hAnsiTheme="minorAscii" w:cstheme="minorAscii"/>
          <w:color w:val="000000" w:themeColor="text1" w:themeTint="FF" w:themeShade="FF"/>
          <w:lang w:eastAsia="en-GB"/>
        </w:rPr>
        <w:t>th</w:t>
      </w:r>
      <w:r w:rsidRPr="25BCC6F5" w:rsidR="1D921918">
        <w:rPr>
          <w:rFonts w:ascii="Calibri" w:hAnsi="Calibri" w:cs="Calibri" w:asciiTheme="minorAscii" w:hAnsiTheme="minorAscii" w:cstheme="minorAscii"/>
          <w:color w:val="000000" w:themeColor="text1" w:themeTint="FF" w:themeShade="FF"/>
          <w:lang w:eastAsia="en-GB"/>
        </w:rPr>
        <w:t>at</w:t>
      </w:r>
      <w:r w:rsidRPr="25BCC6F5" w:rsidR="004519C3">
        <w:rPr>
          <w:rFonts w:ascii="Calibri" w:hAnsi="Calibri" w:cs="Calibri" w:asciiTheme="minorAscii" w:hAnsiTheme="minorAscii" w:cstheme="minorAscii"/>
          <w:color w:val="000000" w:themeColor="text1" w:themeTint="FF" w:themeShade="FF"/>
          <w:lang w:eastAsia="en-GB"/>
        </w:rPr>
        <w:t xml:space="preserve"> </w:t>
      </w:r>
      <w:r w:rsidRPr="25BCC6F5" w:rsidR="00A239D0">
        <w:rPr>
          <w:rFonts w:ascii="Calibri" w:hAnsi="Calibri" w:cs="Calibri" w:asciiTheme="minorAscii" w:hAnsiTheme="minorAscii" w:cstheme="minorAscii"/>
          <w:color w:val="000000" w:themeColor="text1" w:themeTint="FF" w:themeShade="FF"/>
          <w:lang w:eastAsia="en-GB"/>
        </w:rPr>
        <w:t>all</w:t>
      </w:r>
      <w:r w:rsidRPr="25BCC6F5" w:rsidR="00A239D0">
        <w:rPr>
          <w:rFonts w:ascii="Calibri" w:hAnsi="Calibri" w:cs="Calibri" w:asciiTheme="minorAscii" w:hAnsiTheme="minorAscii" w:cstheme="minorAscii"/>
          <w:color w:val="000000" w:themeColor="text1" w:themeTint="FF" w:themeShade="FF"/>
          <w:lang w:eastAsia="en-GB"/>
        </w:rPr>
        <w:t xml:space="preserve"> </w:t>
      </w:r>
      <w:r w:rsidRPr="25BCC6F5" w:rsidR="004519C3">
        <w:rPr>
          <w:rFonts w:ascii="Calibri" w:hAnsi="Calibri" w:cs="Calibri" w:asciiTheme="minorAscii" w:hAnsiTheme="minorAscii" w:cstheme="minorAscii"/>
          <w:color w:val="000000" w:themeColor="text1" w:themeTint="FF" w:themeShade="FF"/>
          <w:lang w:eastAsia="en-GB"/>
        </w:rPr>
        <w:t xml:space="preserve">National Rankings are kept updated and results are with </w:t>
      </w:r>
      <w:r w:rsidRPr="25BCC6F5" w:rsidR="00A114E0">
        <w:rPr>
          <w:rFonts w:ascii="Calibri" w:hAnsi="Calibri" w:cs="Calibri" w:asciiTheme="minorAscii" w:hAnsiTheme="minorAscii" w:cstheme="minorAscii"/>
          <w:color w:val="000000" w:themeColor="text1" w:themeTint="FF" w:themeShade="FF"/>
          <w:lang w:eastAsia="en-GB"/>
        </w:rPr>
        <w:t>Archery G</w:t>
      </w:r>
      <w:r w:rsidRPr="25BCC6F5" w:rsidR="004519C3">
        <w:rPr>
          <w:rFonts w:ascii="Calibri" w:hAnsi="Calibri" w:cs="Calibri" w:asciiTheme="minorAscii" w:hAnsiTheme="minorAscii" w:cstheme="minorAscii"/>
          <w:color w:val="000000" w:themeColor="text1" w:themeTint="FF" w:themeShade="FF"/>
          <w:lang w:eastAsia="en-GB"/>
        </w:rPr>
        <w:t xml:space="preserve">B in time </w:t>
      </w:r>
      <w:r w:rsidRPr="25BCC6F5" w:rsidR="00A114E0">
        <w:rPr>
          <w:rFonts w:ascii="Calibri" w:hAnsi="Calibri" w:cs="Calibri" w:asciiTheme="minorAscii" w:hAnsiTheme="minorAscii" w:cstheme="minorAscii"/>
          <w:color w:val="000000" w:themeColor="text1" w:themeTint="FF" w:themeShade="FF"/>
          <w:lang w:eastAsia="en-GB"/>
        </w:rPr>
        <w:t xml:space="preserve">by </w:t>
      </w:r>
      <w:r w:rsidRPr="25BCC6F5" w:rsidR="004519C3">
        <w:rPr>
          <w:rFonts w:ascii="Calibri" w:hAnsi="Calibri" w:cs="Calibri" w:asciiTheme="minorAscii" w:hAnsiTheme="minorAscii" w:cstheme="minorAscii"/>
          <w:color w:val="000000" w:themeColor="text1" w:themeTint="FF" w:themeShade="FF"/>
          <w:lang w:eastAsia="en-GB"/>
        </w:rPr>
        <w:t>working with T</w:t>
      </w:r>
      <w:r w:rsidRPr="25BCC6F5" w:rsidR="00560420">
        <w:rPr>
          <w:rFonts w:ascii="Calibri" w:hAnsi="Calibri" w:cs="Calibri" w:asciiTheme="minorAscii" w:hAnsiTheme="minorAscii" w:cstheme="minorAscii"/>
          <w:color w:val="000000" w:themeColor="text1" w:themeTint="FF" w:themeShade="FF"/>
          <w:lang w:eastAsia="en-GB"/>
        </w:rPr>
        <w:t xml:space="preserve">ournament </w:t>
      </w:r>
      <w:r w:rsidRPr="25BCC6F5" w:rsidR="004519C3">
        <w:rPr>
          <w:rFonts w:ascii="Calibri" w:hAnsi="Calibri" w:cs="Calibri" w:asciiTheme="minorAscii" w:hAnsiTheme="minorAscii" w:cstheme="minorAscii"/>
          <w:color w:val="000000" w:themeColor="text1" w:themeTint="FF" w:themeShade="FF"/>
          <w:lang w:eastAsia="en-GB"/>
        </w:rPr>
        <w:t>O</w:t>
      </w:r>
      <w:r w:rsidRPr="25BCC6F5" w:rsidR="00560420">
        <w:rPr>
          <w:rFonts w:ascii="Calibri" w:hAnsi="Calibri" w:cs="Calibri" w:asciiTheme="minorAscii" w:hAnsiTheme="minorAscii" w:cstheme="minorAscii"/>
          <w:color w:val="000000" w:themeColor="text1" w:themeTint="FF" w:themeShade="FF"/>
          <w:lang w:eastAsia="en-GB"/>
        </w:rPr>
        <w:t>rganisers.</w:t>
      </w:r>
    </w:p>
    <w:p w:rsidRPr="00CC06CE" w:rsidR="006D720A" w:rsidP="00BD2DDE" w:rsidRDefault="006D720A" w14:paraId="45F405DB" w14:textId="106C4411">
      <w:pPr>
        <w:pStyle w:val="ListParagraph"/>
        <w:numPr>
          <w:ilvl w:val="0"/>
          <w:numId w:val="6"/>
        </w:numPr>
        <w:spacing w:after="0"/>
        <w:ind w:left="567"/>
      </w:pPr>
      <w:r w:rsidRPr="00CC06CE">
        <w:rPr>
          <w:rFonts w:asciiTheme="minorHAnsi" w:hAnsiTheme="minorHAnsi" w:cstheme="minorHAnsi"/>
          <w:color w:val="000000" w:themeColor="text1"/>
          <w:lang w:eastAsia="en-GB"/>
        </w:rPr>
        <w:t xml:space="preserve">Assist </w:t>
      </w:r>
      <w:r w:rsidRPr="00CC06CE" w:rsidR="00560420">
        <w:rPr>
          <w:rFonts w:asciiTheme="minorHAnsi" w:hAnsiTheme="minorHAnsi" w:cstheme="minorHAnsi"/>
          <w:color w:val="000000" w:themeColor="text1"/>
          <w:lang w:eastAsia="en-GB"/>
        </w:rPr>
        <w:t>i</w:t>
      </w:r>
      <w:r w:rsidRPr="00CC06CE">
        <w:rPr>
          <w:rFonts w:asciiTheme="minorHAnsi" w:hAnsiTheme="minorHAnsi" w:cstheme="minorHAnsi"/>
          <w:color w:val="000000" w:themeColor="text1"/>
          <w:lang w:eastAsia="en-GB"/>
        </w:rPr>
        <w:t>n the running of any special projects that are required by the Competitions Team</w:t>
      </w:r>
      <w:r w:rsidRPr="00CC06CE" w:rsidR="00F90347">
        <w:rPr>
          <w:rFonts w:asciiTheme="minorHAnsi" w:hAnsiTheme="minorHAnsi" w:cstheme="minorHAnsi"/>
          <w:color w:val="000000" w:themeColor="text1"/>
          <w:lang w:eastAsia="en-GB"/>
        </w:rPr>
        <w:t xml:space="preserve"> and/or wider Sport Development department related to competition and progression of archers</w:t>
      </w:r>
      <w:r w:rsidRPr="00CC06CE">
        <w:rPr>
          <w:rFonts w:asciiTheme="minorHAnsi" w:hAnsiTheme="minorHAnsi" w:cstheme="minorHAnsi"/>
          <w:color w:val="000000" w:themeColor="text1"/>
          <w:lang w:eastAsia="en-GB"/>
        </w:rPr>
        <w:t>.</w:t>
      </w:r>
    </w:p>
    <w:p w:rsidRPr="00CC06CE" w:rsidR="00105288" w:rsidP="00105288" w:rsidRDefault="00157679" w14:paraId="48673E42" w14:textId="737DE0EF">
      <w:pPr>
        <w:pStyle w:val="ListParagraph"/>
        <w:numPr>
          <w:ilvl w:val="0"/>
          <w:numId w:val="6"/>
        </w:numPr>
        <w:spacing w:after="0"/>
        <w:ind w:left="567"/>
      </w:pPr>
      <w:r w:rsidRPr="00CC06CE">
        <w:rPr>
          <w:rFonts w:asciiTheme="minorHAnsi" w:hAnsiTheme="minorHAnsi" w:cstheme="minorHAnsi"/>
          <w:color w:val="000000" w:themeColor="text1"/>
          <w:lang w:eastAsia="en-GB"/>
        </w:rPr>
        <w:t xml:space="preserve">To undertake other duties from time to time as reasonably required by </w:t>
      </w:r>
      <w:r w:rsidRPr="00CC06CE" w:rsidR="005E3D5E">
        <w:rPr>
          <w:rFonts w:asciiTheme="minorHAnsi" w:hAnsiTheme="minorHAnsi" w:cstheme="minorHAnsi"/>
          <w:color w:val="000000" w:themeColor="text1"/>
          <w:lang w:eastAsia="en-GB"/>
        </w:rPr>
        <w:t xml:space="preserve">the </w:t>
      </w:r>
      <w:r w:rsidRPr="00CC06CE" w:rsidR="00560420">
        <w:rPr>
          <w:rFonts w:asciiTheme="minorHAnsi" w:hAnsiTheme="minorHAnsi" w:cstheme="minorHAnsi"/>
          <w:color w:val="000000" w:themeColor="text1"/>
          <w:lang w:eastAsia="en-GB"/>
        </w:rPr>
        <w:t xml:space="preserve">Competition &amp; </w:t>
      </w:r>
      <w:r w:rsidRPr="00CC06CE" w:rsidR="0020251B">
        <w:rPr>
          <w:rFonts w:asciiTheme="minorHAnsi" w:hAnsiTheme="minorHAnsi" w:cstheme="minorHAnsi"/>
          <w:color w:val="000000" w:themeColor="text1"/>
          <w:lang w:eastAsia="en-GB"/>
        </w:rPr>
        <w:t>E</w:t>
      </w:r>
      <w:r w:rsidRPr="00CC06CE" w:rsidR="005E3D5E">
        <w:rPr>
          <w:rFonts w:asciiTheme="minorHAnsi" w:hAnsiTheme="minorHAnsi" w:cstheme="minorHAnsi"/>
          <w:color w:val="000000" w:themeColor="text1"/>
          <w:lang w:eastAsia="en-GB"/>
        </w:rPr>
        <w:t xml:space="preserve">vents </w:t>
      </w:r>
      <w:r w:rsidRPr="00CC06CE" w:rsidR="0020251B">
        <w:rPr>
          <w:rFonts w:asciiTheme="minorHAnsi" w:hAnsiTheme="minorHAnsi" w:cstheme="minorHAnsi"/>
          <w:color w:val="000000" w:themeColor="text1"/>
          <w:lang w:eastAsia="en-GB"/>
        </w:rPr>
        <w:t>M</w:t>
      </w:r>
      <w:r w:rsidRPr="00CC06CE" w:rsidR="005E3D5E">
        <w:rPr>
          <w:rFonts w:asciiTheme="minorHAnsi" w:hAnsiTheme="minorHAnsi" w:cstheme="minorHAnsi"/>
          <w:color w:val="000000" w:themeColor="text1"/>
          <w:lang w:eastAsia="en-GB"/>
        </w:rPr>
        <w:t>anager</w:t>
      </w:r>
      <w:r w:rsidRPr="00CC06CE" w:rsidR="003A5B9B">
        <w:rPr>
          <w:rFonts w:asciiTheme="minorHAnsi" w:hAnsiTheme="minorHAnsi" w:cstheme="minorHAnsi"/>
          <w:color w:val="000000" w:themeColor="text1"/>
          <w:lang w:eastAsia="en-GB"/>
        </w:rPr>
        <w:t>.</w:t>
      </w:r>
    </w:p>
    <w:p w:rsidRPr="00CC06CE" w:rsidR="00DB5C7B" w:rsidP="25BCC6F5" w:rsidRDefault="00DB5C7B" w14:paraId="5AD0D25C" w14:textId="77777777" w14:noSpellErr="1">
      <w:pPr>
        <w:pStyle w:val="Heading2"/>
        <w:rPr>
          <w:b w:val="1"/>
          <w:bCs w:val="1"/>
          <w:color w:val="1F3864" w:themeColor="accent1" w:themeTint="FF" w:themeShade="80"/>
          <w:lang w:val="en-GB"/>
        </w:rPr>
      </w:pPr>
      <w:r w:rsidRPr="25BCC6F5" w:rsidR="00DB5C7B">
        <w:rPr>
          <w:b w:val="1"/>
          <w:bCs w:val="1"/>
          <w:color w:val="1F3864" w:themeColor="accent1" w:themeTint="FF" w:themeShade="80"/>
          <w:lang w:val="en-GB"/>
        </w:rPr>
        <w:t>Key Relationships/Interfaces</w:t>
      </w:r>
    </w:p>
    <w:p w:rsidRPr="00CC06CE" w:rsidR="000B42DC" w:rsidP="00DB5C7B" w:rsidRDefault="000B42DC" w14:paraId="12C3692C" w14:textId="77777777">
      <w:pPr>
        <w:rPr>
          <w:lang w:val="en-GB"/>
        </w:rPr>
      </w:pPr>
    </w:p>
    <w:p w:rsidRPr="00CC06CE" w:rsidR="002C78CC" w:rsidP="002C78CC" w:rsidRDefault="00A97419" w14:paraId="2576D8FE" w14:textId="1CA1B745">
      <w:pPr>
        <w:rPr>
          <w:lang w:val="en-GB"/>
        </w:rPr>
      </w:pPr>
      <w:r w:rsidRPr="25BCC6F5" w:rsidR="00A97419">
        <w:rPr>
          <w:rFonts w:ascii="Calibri" w:hAnsi="Calibri" w:cs="Calibri" w:asciiTheme="minorAscii" w:hAnsiTheme="minorAscii" w:cstheme="minorAscii"/>
          <w:lang w:val="en-GB"/>
        </w:rPr>
        <w:t xml:space="preserve">The National </w:t>
      </w:r>
      <w:r w:rsidRPr="25BCC6F5" w:rsidR="00A97419">
        <w:rPr>
          <w:rFonts w:ascii="Calibri" w:hAnsi="Calibri" w:cs="Calibri" w:asciiTheme="minorAscii" w:hAnsiTheme="minorAscii" w:cstheme="minorAscii"/>
          <w:lang w:val="en-GB" w:eastAsia="en-GB"/>
        </w:rPr>
        <w:t xml:space="preserve">Competitions and Volunteers </w:t>
      </w:r>
      <w:r w:rsidRPr="25BCC6F5" w:rsidR="5FE00271">
        <w:rPr>
          <w:rFonts w:ascii="Calibri" w:hAnsi="Calibri" w:cs="Calibri" w:asciiTheme="minorAscii" w:hAnsiTheme="minorAscii" w:cstheme="minorAscii"/>
          <w:lang w:val="en-GB" w:eastAsia="en-GB"/>
        </w:rPr>
        <w:t xml:space="preserve">Coordinator </w:t>
      </w:r>
      <w:r w:rsidRPr="25BCC6F5" w:rsidR="002C78CC">
        <w:rPr>
          <w:lang w:val="en-GB"/>
        </w:rPr>
        <w:t xml:space="preserve">will work to support the </w:t>
      </w:r>
      <w:r w:rsidRPr="25BCC6F5" w:rsidR="001F39BC">
        <w:rPr>
          <w:lang w:val="en-GB"/>
        </w:rPr>
        <w:t xml:space="preserve">Events and </w:t>
      </w:r>
      <w:r w:rsidRPr="25BCC6F5" w:rsidR="002C78CC">
        <w:rPr>
          <w:lang w:val="en-GB"/>
        </w:rPr>
        <w:t>Competition Team</w:t>
      </w:r>
      <w:r w:rsidRPr="25BCC6F5" w:rsidR="00A97419">
        <w:rPr>
          <w:lang w:val="en-GB"/>
        </w:rPr>
        <w:t xml:space="preserve">, as well as the </w:t>
      </w:r>
      <w:r w:rsidRPr="25BCC6F5" w:rsidR="00381335">
        <w:rPr>
          <w:lang w:val="en-GB"/>
        </w:rPr>
        <w:t>v</w:t>
      </w:r>
      <w:r w:rsidRPr="25BCC6F5" w:rsidR="00A97419">
        <w:rPr>
          <w:lang w:val="en-GB"/>
        </w:rPr>
        <w:t xml:space="preserve">olunteer </w:t>
      </w:r>
      <w:r w:rsidRPr="25BCC6F5" w:rsidR="00381335">
        <w:rPr>
          <w:lang w:val="en-GB"/>
        </w:rPr>
        <w:t>w</w:t>
      </w:r>
      <w:r w:rsidRPr="25BCC6F5" w:rsidR="00A97419">
        <w:rPr>
          <w:lang w:val="en-GB"/>
        </w:rPr>
        <w:t>orkforce and Judges.</w:t>
      </w:r>
    </w:p>
    <w:p w:rsidRPr="00CC06CE" w:rsidR="002C78CC" w:rsidP="002C78CC" w:rsidRDefault="002C78CC" w14:paraId="5B6F59B8" w14:textId="77777777">
      <w:pPr>
        <w:rPr>
          <w:lang w:val="en-GB"/>
        </w:rPr>
      </w:pPr>
    </w:p>
    <w:p w:rsidRPr="00CC06CE" w:rsidR="002C78CC" w:rsidP="002C78CC" w:rsidRDefault="002C78CC" w14:paraId="59D1D2B1" w14:textId="77777777">
      <w:pPr>
        <w:rPr>
          <w:lang w:val="en-GB"/>
        </w:rPr>
      </w:pPr>
      <w:r w:rsidRPr="00CC06CE">
        <w:rPr>
          <w:lang w:val="en-GB"/>
        </w:rPr>
        <w:t>The key relationships will include the:</w:t>
      </w:r>
    </w:p>
    <w:p w:rsidRPr="00CC06CE" w:rsidR="002C78CC" w:rsidP="002C78CC" w:rsidRDefault="002C78CC" w14:paraId="3A7EDA0C" w14:textId="5F4A3DC7">
      <w:pPr>
        <w:pStyle w:val="ListParagraph"/>
        <w:numPr>
          <w:ilvl w:val="0"/>
          <w:numId w:val="5"/>
        </w:numPr>
        <w:spacing w:after="160" w:line="259" w:lineRule="auto"/>
        <w:contextualSpacing/>
        <w:rPr>
          <w:rFonts w:cstheme="minorHAnsi"/>
        </w:rPr>
      </w:pPr>
      <w:r w:rsidRPr="00CC06CE">
        <w:rPr>
          <w:rFonts w:cstheme="minorHAnsi"/>
        </w:rPr>
        <w:t>Competition Advisory Group</w:t>
      </w:r>
    </w:p>
    <w:p w:rsidRPr="00CC06CE" w:rsidR="00381335" w:rsidP="002C78CC" w:rsidRDefault="00381335" w14:paraId="5D6CE068" w14:textId="218734F4">
      <w:pPr>
        <w:pStyle w:val="ListParagraph"/>
        <w:numPr>
          <w:ilvl w:val="0"/>
          <w:numId w:val="5"/>
        </w:numPr>
        <w:spacing w:after="160" w:line="259" w:lineRule="auto"/>
        <w:contextualSpacing/>
        <w:rPr>
          <w:rFonts w:cstheme="minorHAnsi"/>
        </w:rPr>
      </w:pPr>
      <w:r w:rsidRPr="00CC06CE">
        <w:rPr>
          <w:rFonts w:cstheme="minorHAnsi"/>
        </w:rPr>
        <w:t>Judges Working Group</w:t>
      </w:r>
    </w:p>
    <w:p w:rsidRPr="00CC06CE" w:rsidR="009B7F13" w:rsidP="002C78CC" w:rsidRDefault="00EC7962" w14:paraId="08FEE689" w14:textId="77777777">
      <w:pPr>
        <w:pStyle w:val="ListParagraph"/>
        <w:numPr>
          <w:ilvl w:val="0"/>
          <w:numId w:val="5"/>
        </w:numPr>
        <w:spacing w:after="160" w:line="259" w:lineRule="auto"/>
        <w:contextualSpacing/>
        <w:rPr>
          <w:rFonts w:cstheme="minorHAnsi"/>
        </w:rPr>
      </w:pPr>
      <w:r w:rsidRPr="00CC06CE">
        <w:rPr>
          <w:rFonts w:cstheme="minorHAnsi"/>
        </w:rPr>
        <w:t xml:space="preserve">Sport Development </w:t>
      </w:r>
      <w:r w:rsidRPr="00CC06CE" w:rsidR="009B7F13">
        <w:rPr>
          <w:rFonts w:cstheme="minorHAnsi"/>
        </w:rPr>
        <w:t>colleagues</w:t>
      </w:r>
    </w:p>
    <w:p w:rsidRPr="00CC06CE" w:rsidR="002C78CC" w:rsidP="002C78CC" w:rsidRDefault="002C78CC" w14:paraId="2F7FD068" w14:textId="617175B6">
      <w:pPr>
        <w:pStyle w:val="ListParagraph"/>
        <w:numPr>
          <w:ilvl w:val="0"/>
          <w:numId w:val="5"/>
        </w:numPr>
        <w:spacing w:after="160" w:line="259" w:lineRule="auto"/>
        <w:contextualSpacing/>
        <w:rPr>
          <w:rFonts w:cstheme="minorHAnsi"/>
        </w:rPr>
      </w:pPr>
      <w:r w:rsidRPr="00CC06CE">
        <w:rPr>
          <w:rFonts w:cstheme="minorHAnsi"/>
        </w:rPr>
        <w:t xml:space="preserve">Archery GB colleagues including </w:t>
      </w:r>
      <w:r w:rsidRPr="00CC06CE" w:rsidR="0039355B">
        <w:rPr>
          <w:rFonts w:cstheme="minorHAnsi"/>
        </w:rPr>
        <w:t xml:space="preserve">other Sport Development team colleagues, Communications, </w:t>
      </w:r>
      <w:r w:rsidRPr="00CC06CE">
        <w:rPr>
          <w:rFonts w:cstheme="minorHAnsi"/>
        </w:rPr>
        <w:t>IT, Finance</w:t>
      </w:r>
      <w:r w:rsidRPr="00CC06CE" w:rsidR="0039355B">
        <w:rPr>
          <w:rFonts w:cstheme="minorHAnsi"/>
        </w:rPr>
        <w:t xml:space="preserve"> &amp; </w:t>
      </w:r>
      <w:r w:rsidRPr="00CC06CE">
        <w:rPr>
          <w:rFonts w:cstheme="minorHAnsi"/>
        </w:rPr>
        <w:t>Membership Services</w:t>
      </w:r>
    </w:p>
    <w:p w:rsidRPr="00CC06CE" w:rsidR="002C78CC" w:rsidP="00907C82" w:rsidRDefault="002C78CC" w14:paraId="716BE4E8" w14:textId="7958B0CB">
      <w:pPr>
        <w:pStyle w:val="ListParagraph"/>
        <w:numPr>
          <w:ilvl w:val="0"/>
          <w:numId w:val="5"/>
        </w:numPr>
        <w:spacing w:after="160" w:line="259" w:lineRule="auto"/>
        <w:contextualSpacing/>
        <w:rPr>
          <w:rFonts w:cstheme="minorHAnsi"/>
        </w:rPr>
      </w:pPr>
      <w:r w:rsidRPr="00CC06CE">
        <w:rPr>
          <w:rFonts w:cstheme="minorHAnsi"/>
        </w:rPr>
        <w:t xml:space="preserve">External organisations such World Archery and </w:t>
      </w:r>
      <w:r w:rsidRPr="00CC06CE" w:rsidR="006C64AA">
        <w:rPr>
          <w:rFonts w:cstheme="minorHAnsi"/>
        </w:rPr>
        <w:t xml:space="preserve">World </w:t>
      </w:r>
      <w:r w:rsidRPr="00CC06CE">
        <w:rPr>
          <w:rFonts w:cstheme="minorHAnsi"/>
        </w:rPr>
        <w:t>Archery Europe</w:t>
      </w:r>
    </w:p>
    <w:p w:rsidRPr="00CC06CE" w:rsidR="002C78CC" w:rsidP="00907C82" w:rsidRDefault="002C78CC" w14:paraId="75C7DA4A" w14:textId="6F442177">
      <w:pPr>
        <w:pStyle w:val="ListParagraph"/>
        <w:numPr>
          <w:ilvl w:val="0"/>
          <w:numId w:val="5"/>
        </w:numPr>
        <w:spacing w:after="160" w:line="259" w:lineRule="auto"/>
        <w:contextualSpacing/>
        <w:rPr>
          <w:rFonts w:cstheme="minorHAnsi"/>
        </w:rPr>
      </w:pPr>
      <w:r w:rsidRPr="00CC06CE">
        <w:rPr>
          <w:rFonts w:cstheme="minorHAnsi"/>
        </w:rPr>
        <w:t xml:space="preserve">Key volunteers </w:t>
      </w:r>
      <w:r w:rsidRPr="00CC06CE" w:rsidR="006C64AA">
        <w:rPr>
          <w:rFonts w:cstheme="minorHAnsi"/>
        </w:rPr>
        <w:t>(e.g. Tournament Organisers, Regional Judge liaison officers, work party teams)</w:t>
      </w:r>
      <w:r w:rsidRPr="00CC06CE">
        <w:rPr>
          <w:rFonts w:cstheme="minorHAnsi"/>
        </w:rPr>
        <w:t xml:space="preserve"> </w:t>
      </w:r>
    </w:p>
    <w:p w:rsidRPr="00CC06CE" w:rsidR="000B42DC" w:rsidP="00DB5C7B" w:rsidRDefault="00907C82" w14:paraId="6DA68669" w14:textId="539A3226">
      <w:pPr>
        <w:pStyle w:val="ListParagraph"/>
        <w:numPr>
          <w:ilvl w:val="0"/>
          <w:numId w:val="5"/>
        </w:numPr>
        <w:spacing w:after="160" w:line="259" w:lineRule="auto"/>
        <w:contextualSpacing/>
        <w:rPr>
          <w:rFonts w:cstheme="minorHAnsi"/>
        </w:rPr>
      </w:pPr>
      <w:r w:rsidRPr="00CC06CE">
        <w:rPr>
          <w:rFonts w:cstheme="minorHAnsi"/>
        </w:rPr>
        <w:t xml:space="preserve">External </w:t>
      </w:r>
      <w:r w:rsidRPr="00CC06CE" w:rsidR="006C64AA">
        <w:rPr>
          <w:rFonts w:cstheme="minorHAnsi"/>
        </w:rPr>
        <w:t>professionals, such as printers or suppliers</w:t>
      </w:r>
    </w:p>
    <w:p w:rsidRPr="00CC06CE" w:rsidR="00C34FC2" w:rsidP="00094199" w:rsidRDefault="00C34FC2" w14:paraId="718DEB2E" w14:textId="77777777">
      <w:pPr>
        <w:pStyle w:val="ListParagraph"/>
        <w:spacing w:after="160" w:line="259" w:lineRule="auto"/>
        <w:contextualSpacing/>
        <w:rPr>
          <w:rFonts w:cstheme="minorHAnsi"/>
        </w:rPr>
      </w:pPr>
    </w:p>
    <w:p w:rsidRPr="00CC06CE" w:rsidR="00DB5C7B" w:rsidP="25BCC6F5" w:rsidRDefault="00DB5C7B" w14:paraId="3FC03807" w14:textId="618BE1C8" w14:noSpellErr="1">
      <w:pPr>
        <w:pStyle w:val="Heading2"/>
        <w:rPr>
          <w:b w:val="1"/>
          <w:bCs w:val="1"/>
          <w:color w:val="1F3864" w:themeColor="accent1" w:themeTint="FF" w:themeShade="80"/>
          <w:lang w:val="en-GB"/>
        </w:rPr>
      </w:pPr>
      <w:r w:rsidRPr="25BCC6F5" w:rsidR="00DB5C7B">
        <w:rPr>
          <w:b w:val="1"/>
          <w:bCs w:val="1"/>
          <w:color w:val="1F3864" w:themeColor="accent1" w:themeTint="FF" w:themeShade="80"/>
          <w:lang w:val="en-GB"/>
        </w:rPr>
        <w:t>Key Measurables</w:t>
      </w:r>
    </w:p>
    <w:p w:rsidRPr="00CC06CE" w:rsidR="00412DB2" w:rsidP="001F39BC" w:rsidRDefault="00412DB2" w14:paraId="57DDC458" w14:textId="1804807E">
      <w:pPr>
        <w:rPr>
          <w:lang w:val="en-GB"/>
        </w:rPr>
      </w:pPr>
    </w:p>
    <w:p w:rsidRPr="00CC06CE" w:rsidR="00A56F5B" w:rsidP="00CC06CE" w:rsidRDefault="00A56F5B" w14:paraId="18F58768" w14:textId="1B37AE33">
      <w:pPr>
        <w:pStyle w:val="ListParagraph"/>
        <w:numPr>
          <w:ilvl w:val="0"/>
          <w:numId w:val="5"/>
        </w:numPr>
        <w:spacing w:after="160" w:line="259" w:lineRule="auto"/>
        <w:contextualSpacing/>
        <w:rPr>
          <w:rFonts w:cstheme="minorHAnsi"/>
        </w:rPr>
      </w:pPr>
      <w:r w:rsidRPr="00CC06CE">
        <w:rPr>
          <w:rFonts w:cstheme="minorHAnsi"/>
        </w:rPr>
        <w:t xml:space="preserve">Increase in numbers of volunteers on the volunteer data </w:t>
      </w:r>
      <w:proofErr w:type="gramStart"/>
      <w:r w:rsidRPr="00CC06CE">
        <w:rPr>
          <w:rFonts w:cstheme="minorHAnsi"/>
        </w:rPr>
        <w:t>base</w:t>
      </w:r>
      <w:proofErr w:type="gramEnd"/>
    </w:p>
    <w:p w:rsidRPr="00CC06CE" w:rsidR="00A56F5B" w:rsidP="00CC06CE" w:rsidRDefault="00A56F5B" w14:paraId="4222A767" w14:textId="58BD9F9B">
      <w:pPr>
        <w:pStyle w:val="ListParagraph"/>
        <w:numPr>
          <w:ilvl w:val="0"/>
          <w:numId w:val="5"/>
        </w:numPr>
        <w:spacing w:after="160" w:line="259" w:lineRule="auto"/>
        <w:contextualSpacing/>
        <w:rPr>
          <w:rFonts w:cstheme="minorHAnsi"/>
        </w:rPr>
      </w:pPr>
      <w:r w:rsidRPr="00CC06CE">
        <w:rPr>
          <w:rFonts w:cstheme="minorHAnsi"/>
        </w:rPr>
        <w:t xml:space="preserve">Increase in </w:t>
      </w:r>
      <w:r w:rsidRPr="00CC06CE" w:rsidR="0023400A">
        <w:rPr>
          <w:rFonts w:cstheme="minorHAnsi"/>
        </w:rPr>
        <w:t xml:space="preserve">the </w:t>
      </w:r>
      <w:r w:rsidRPr="00CC06CE">
        <w:rPr>
          <w:rFonts w:cstheme="minorHAnsi"/>
        </w:rPr>
        <w:t xml:space="preserve">number of Judges around the UK, targeting regions with low </w:t>
      </w:r>
      <w:proofErr w:type="gramStart"/>
      <w:r w:rsidRPr="00CC06CE">
        <w:rPr>
          <w:rFonts w:cstheme="minorHAnsi"/>
        </w:rPr>
        <w:t>numbers</w:t>
      </w:r>
      <w:proofErr w:type="gramEnd"/>
    </w:p>
    <w:p w:rsidRPr="00CC06CE" w:rsidR="001F39BC" w:rsidP="25BCC6F5" w:rsidRDefault="001F39BC" w14:paraId="7FC2273A" w14:textId="38F9B2F7">
      <w:pPr>
        <w:pStyle w:val="ListParagraph"/>
        <w:numPr>
          <w:ilvl w:val="0"/>
          <w:numId w:val="5"/>
        </w:numPr>
        <w:spacing w:after="160" w:line="259" w:lineRule="auto"/>
        <w:contextualSpacing/>
        <w:rPr>
          <w:rFonts w:cs="Calibri" w:cstheme="minorAscii"/>
        </w:rPr>
      </w:pPr>
      <w:r w:rsidRPr="25BCC6F5" w:rsidR="001F39BC">
        <w:rPr>
          <w:rFonts w:cs="Calibri" w:cstheme="minorAscii"/>
        </w:rPr>
        <w:t xml:space="preserve">Event </w:t>
      </w:r>
      <w:r w:rsidRPr="25BCC6F5" w:rsidR="0020251B">
        <w:rPr>
          <w:rFonts w:cs="Calibri" w:cstheme="minorAscii"/>
        </w:rPr>
        <w:t>readiness</w:t>
      </w:r>
      <w:r w:rsidRPr="25BCC6F5" w:rsidR="006C64AA">
        <w:rPr>
          <w:rFonts w:cs="Calibri" w:cstheme="minorAscii"/>
        </w:rPr>
        <w:t xml:space="preserve"> and pre-organisation</w:t>
      </w:r>
      <w:r w:rsidRPr="25BCC6F5" w:rsidR="00A56F5B">
        <w:rPr>
          <w:rFonts w:cs="Calibri" w:cstheme="minorAscii"/>
        </w:rPr>
        <w:t xml:space="preserve"> </w:t>
      </w:r>
    </w:p>
    <w:p w:rsidRPr="00CC06CE" w:rsidR="0049441A" w:rsidP="25BCC6F5" w:rsidRDefault="00A56F5B" w14:paraId="1CA0D6B1" w14:textId="78A0A22E">
      <w:pPr>
        <w:pStyle w:val="ListParagraph"/>
        <w:numPr>
          <w:ilvl w:val="0"/>
          <w:numId w:val="5"/>
        </w:numPr>
        <w:spacing w:after="160" w:line="259" w:lineRule="auto"/>
        <w:contextualSpacing/>
        <w:rPr>
          <w:rFonts w:cs="Calibri" w:cstheme="minorAscii"/>
        </w:rPr>
      </w:pPr>
      <w:r w:rsidRPr="25BCC6F5" w:rsidR="033806B5">
        <w:rPr>
          <w:rFonts w:cs="Calibri" w:cstheme="minorAscii"/>
        </w:rPr>
        <w:t>A</w:t>
      </w:r>
      <w:r w:rsidRPr="25BCC6F5" w:rsidR="00A56F5B">
        <w:rPr>
          <w:rFonts w:cs="Calibri" w:cstheme="minorAscii"/>
        </w:rPr>
        <w:t>ttendance at National events</w:t>
      </w:r>
    </w:p>
    <w:p w:rsidRPr="00CC06CE" w:rsidR="0049441A" w:rsidP="00CC06CE" w:rsidRDefault="0049441A" w14:paraId="58DF286D" w14:textId="42BA903F">
      <w:pPr>
        <w:pStyle w:val="ListParagraph"/>
        <w:numPr>
          <w:ilvl w:val="0"/>
          <w:numId w:val="5"/>
        </w:numPr>
        <w:spacing w:after="160" w:line="259" w:lineRule="auto"/>
        <w:contextualSpacing/>
        <w:rPr>
          <w:rFonts w:cstheme="minorHAnsi"/>
        </w:rPr>
      </w:pPr>
      <w:r w:rsidRPr="00CC06CE">
        <w:rPr>
          <w:rFonts w:cstheme="minorHAnsi"/>
        </w:rPr>
        <w:t>Compl</w:t>
      </w:r>
      <w:r w:rsidRPr="00CC06CE" w:rsidR="0039355B">
        <w:rPr>
          <w:rFonts w:cstheme="minorHAnsi"/>
        </w:rPr>
        <w:t>etion</w:t>
      </w:r>
      <w:r w:rsidRPr="00CC06CE">
        <w:rPr>
          <w:rFonts w:cstheme="minorHAnsi"/>
        </w:rPr>
        <w:t xml:space="preserve"> of projects in agreed timelines</w:t>
      </w:r>
    </w:p>
    <w:p w:rsidRPr="00CC06CE" w:rsidR="001F39BC" w:rsidP="001F39BC" w:rsidRDefault="001F39BC" w14:paraId="5A5FEDE2" w14:textId="77777777">
      <w:pPr>
        <w:rPr>
          <w:lang w:val="en-GB"/>
        </w:rPr>
      </w:pPr>
    </w:p>
    <w:p w:rsidRPr="00CC06CE" w:rsidR="00DB5C7B" w:rsidP="25BCC6F5" w:rsidRDefault="00DB5C7B" w14:paraId="71C24DD7" w14:textId="77777777" w14:noSpellErr="1">
      <w:pPr>
        <w:pStyle w:val="Heading2"/>
        <w:rPr>
          <w:b w:val="1"/>
          <w:bCs w:val="1"/>
          <w:color w:val="1F3864" w:themeColor="accent1" w:themeTint="FF" w:themeShade="80"/>
          <w:lang w:val="en-GB"/>
        </w:rPr>
      </w:pPr>
      <w:r w:rsidRPr="25BCC6F5" w:rsidR="00DB5C7B">
        <w:rPr>
          <w:b w:val="1"/>
          <w:bCs w:val="1"/>
          <w:color w:val="1F3864" w:themeColor="accent1" w:themeTint="FF" w:themeShade="80"/>
          <w:lang w:val="en-GB"/>
        </w:rPr>
        <w:t>Flexibility Clause</w:t>
      </w:r>
    </w:p>
    <w:p w:rsidRPr="00CC06CE" w:rsidR="00DB5C7B" w:rsidP="00DB5C7B" w:rsidRDefault="00DB5C7B" w14:paraId="46312432" w14:textId="030A8062">
      <w:pPr>
        <w:spacing w:before="160"/>
        <w:rPr>
          <w:rFonts w:asciiTheme="minorHAnsi" w:hAnsiTheme="minorHAnsi"/>
          <w:szCs w:val="22"/>
          <w:lang w:val="en-GB"/>
        </w:rPr>
      </w:pPr>
      <w:r w:rsidRPr="00CC06CE">
        <w:rPr>
          <w:rFonts w:asciiTheme="minorHAnsi" w:hAnsiTheme="minorHAnsi"/>
          <w:szCs w:val="22"/>
          <w:lang w:val="en-GB"/>
        </w:rPr>
        <w:t>The job holder is required to be flexible in their duties and may be required to undertake other duties and responsibilities as specified by Archery GB</w:t>
      </w:r>
      <w:r w:rsidRPr="00CC06CE" w:rsidR="008E701C">
        <w:rPr>
          <w:rFonts w:asciiTheme="minorHAnsi" w:hAnsiTheme="minorHAnsi"/>
          <w:szCs w:val="22"/>
          <w:lang w:val="en-GB"/>
        </w:rPr>
        <w:t>.</w:t>
      </w:r>
    </w:p>
    <w:p w:rsidRPr="00CC06CE" w:rsidR="008E701C" w:rsidP="00DB5C7B" w:rsidRDefault="008E701C" w14:paraId="3CC243A3" w14:textId="77777777">
      <w:pPr>
        <w:spacing w:before="160"/>
        <w:rPr>
          <w:rFonts w:asciiTheme="minorHAnsi" w:hAnsiTheme="minorHAnsi"/>
          <w:szCs w:val="22"/>
          <w:lang w:val="en-GB"/>
        </w:rPr>
      </w:pPr>
    </w:p>
    <w:p w:rsidRPr="00CC06CE" w:rsidR="006F1523" w:rsidP="25BCC6F5" w:rsidRDefault="008E701C" w14:paraId="7046BE67" w14:textId="77777777" w14:noSpellErr="1">
      <w:pPr>
        <w:rPr>
          <w:rFonts w:ascii="Cambria" w:hAnsi="Cambria"/>
          <w:b w:val="1"/>
          <w:bCs w:val="1"/>
          <w:color w:val="1F3864" w:themeColor="accent1" w:themeTint="FF" w:themeShade="80"/>
          <w:sz w:val="24"/>
          <w:szCs w:val="24"/>
          <w:lang w:val="en-GB"/>
        </w:rPr>
      </w:pPr>
      <w:r w:rsidRPr="25BCC6F5" w:rsidR="008E701C">
        <w:rPr>
          <w:rFonts w:ascii="Cambria" w:hAnsi="Cambria"/>
          <w:b w:val="1"/>
          <w:bCs w:val="1"/>
          <w:color w:val="1F3864" w:themeColor="accent1" w:themeTint="FF" w:themeShade="80"/>
          <w:sz w:val="24"/>
          <w:szCs w:val="24"/>
          <w:lang w:val="en-GB"/>
        </w:rPr>
        <w:t>Working conditions</w:t>
      </w:r>
    </w:p>
    <w:p w:rsidRPr="00CC06CE" w:rsidR="008E701C" w:rsidP="008E701C" w:rsidRDefault="008E701C" w14:paraId="5D863F88" w14:textId="2C8E75B7">
      <w:pPr>
        <w:rPr>
          <w:rFonts w:cstheme="minorHAnsi"/>
          <w:szCs w:val="22"/>
          <w:lang w:val="en-GB"/>
        </w:rPr>
      </w:pPr>
      <w:r w:rsidRPr="00CC06CE">
        <w:rPr>
          <w:rFonts w:cstheme="minorHAnsi"/>
          <w:szCs w:val="22"/>
          <w:lang w:val="en-GB"/>
        </w:rPr>
        <w:t xml:space="preserve">This is a full-time post, based at Lilleshall National Sports &amp; Conferencing Centre. The post requires some travel, plus weekend and evening work as required to perform the role. </w:t>
      </w:r>
    </w:p>
    <w:p w:rsidRPr="00CC06CE" w:rsidR="008E701C" w:rsidP="00DB5C7B" w:rsidRDefault="008E701C" w14:paraId="479DBE38" w14:textId="77777777">
      <w:pPr>
        <w:spacing w:before="160"/>
        <w:rPr>
          <w:rFonts w:asciiTheme="minorHAnsi" w:hAnsiTheme="minorHAnsi"/>
          <w:szCs w:val="22"/>
          <w:lang w:val="en-GB"/>
        </w:rPr>
      </w:pPr>
    </w:p>
    <w:p w:rsidRPr="00CC06CE" w:rsidR="00DB5C7B" w:rsidP="25BCC6F5" w:rsidRDefault="00DB5C7B" w14:paraId="66466C00" w14:textId="77777777" w14:noSpellErr="1">
      <w:pPr>
        <w:pStyle w:val="Heading1"/>
        <w:rPr>
          <w:color w:val="1F3864" w:themeColor="accent1" w:themeTint="FF" w:themeShade="80"/>
        </w:rPr>
      </w:pPr>
      <w:r w:rsidRPr="25BCC6F5" w:rsidR="00DB5C7B">
        <w:rPr>
          <w:rFonts w:ascii="Calibri" w:hAnsi="Calibri" w:asciiTheme="minorAscii" w:hAnsiTheme="minorAscii"/>
          <w:color w:val="1F3864" w:themeColor="accent1" w:themeTint="FF" w:themeShade="80"/>
        </w:rPr>
        <w:t>Vari</w:t>
      </w:r>
      <w:r w:rsidRPr="25BCC6F5" w:rsidR="00DB5C7B">
        <w:rPr>
          <w:color w:val="1F3864" w:themeColor="accent1" w:themeTint="FF" w:themeShade="80"/>
        </w:rPr>
        <w:t>ation Clause</w:t>
      </w:r>
    </w:p>
    <w:p w:rsidRPr="00CC06CE" w:rsidR="00DB5C7B" w:rsidP="00DB5C7B" w:rsidRDefault="00DB5C7B" w14:paraId="36AA3409" w14:textId="77777777">
      <w:pPr>
        <w:spacing w:before="160"/>
        <w:rPr>
          <w:rFonts w:asciiTheme="minorHAnsi" w:hAnsiTheme="minorHAnsi"/>
          <w:szCs w:val="22"/>
          <w:lang w:val="en-GB"/>
        </w:rPr>
      </w:pPr>
      <w:r w:rsidRPr="00CC06CE">
        <w:rPr>
          <w:rFonts w:asciiTheme="minorHAnsi" w:hAnsiTheme="minorHAnsi"/>
          <w:szCs w:val="22"/>
          <w:lang w:val="en-GB"/>
        </w:rPr>
        <w:t xml:space="preserve">This is a description of the job as it is constituted at the date shown.  It is the practice of Archery GB to periodically review job descriptions, to update them and to ensure that they remain relevant to how the job is to be performed. </w:t>
      </w:r>
    </w:p>
    <w:p w:rsidRPr="00CC06CE" w:rsidR="00DB5C7B" w:rsidP="00DB5C7B" w:rsidRDefault="00DB5C7B" w14:paraId="3A9B16A9" w14:textId="77777777">
      <w:pPr>
        <w:rPr>
          <w:szCs w:val="22"/>
          <w:lang w:val="en-GB"/>
        </w:rPr>
      </w:pPr>
    </w:p>
    <w:p w:rsidRPr="00CC06CE" w:rsidR="00DB5C7B" w:rsidP="00DB5C7B" w:rsidRDefault="00DB5C7B" w14:paraId="6AC11F9E" w14:textId="77777777">
      <w:pPr>
        <w:rPr>
          <w:szCs w:val="22"/>
          <w:lang w:val="en-GB"/>
        </w:rPr>
      </w:pPr>
    </w:p>
    <w:p w:rsidRPr="00CC06CE" w:rsidR="00DB5C7B" w:rsidP="25BCC6F5" w:rsidRDefault="00DB5C7B" w14:paraId="0DE6E285" w14:textId="7CF99CB8" w14:noSpellErr="1">
      <w:pPr>
        <w:pStyle w:val="Heading2"/>
        <w:rPr>
          <w:rFonts w:ascii="Calibri" w:hAnsi="Calibri" w:asciiTheme="minorAscii" w:hAnsiTheme="minorAscii"/>
          <w:color w:val="auto"/>
          <w:sz w:val="22"/>
          <w:szCs w:val="22"/>
          <w:lang w:val="en-GB"/>
        </w:rPr>
      </w:pPr>
      <w:r w:rsidRPr="25BCC6F5" w:rsidR="00DB5C7B">
        <w:rPr>
          <w:b w:val="1"/>
          <w:bCs w:val="1"/>
          <w:color w:val="1F3864" w:themeColor="accent1" w:themeTint="FF" w:themeShade="80"/>
          <w:lang w:val="en-GB"/>
        </w:rPr>
        <w:t>Last reviewed:</w:t>
      </w:r>
      <w:r w:rsidRPr="25BCC6F5" w:rsidR="00DB5C7B">
        <w:rPr>
          <w:lang w:val="en-GB"/>
        </w:rPr>
        <w:t xml:space="preserve">   </w:t>
      </w:r>
      <w:r w:rsidRPr="25BCC6F5" w:rsidR="006F1523">
        <w:rPr>
          <w:rFonts w:ascii="Calibri" w:hAnsi="Calibri" w:asciiTheme="minorAscii" w:hAnsiTheme="minorAscii"/>
          <w:color w:val="auto"/>
          <w:sz w:val="22"/>
          <w:szCs w:val="22"/>
          <w:lang w:val="en-GB"/>
        </w:rPr>
        <w:t>Ma</w:t>
      </w:r>
      <w:r w:rsidRPr="25BCC6F5" w:rsidR="00A239D0">
        <w:rPr>
          <w:rFonts w:ascii="Calibri" w:hAnsi="Calibri" w:asciiTheme="minorAscii" w:hAnsiTheme="minorAscii"/>
          <w:color w:val="auto"/>
          <w:sz w:val="22"/>
          <w:szCs w:val="22"/>
          <w:lang w:val="en-GB"/>
        </w:rPr>
        <w:t xml:space="preserve">y </w:t>
      </w:r>
      <w:r w:rsidRPr="25BCC6F5" w:rsidR="006F1523">
        <w:rPr>
          <w:rFonts w:ascii="Calibri" w:hAnsi="Calibri" w:asciiTheme="minorAscii" w:hAnsiTheme="minorAscii"/>
          <w:color w:val="auto"/>
          <w:sz w:val="22"/>
          <w:szCs w:val="22"/>
          <w:lang w:val="en-GB"/>
        </w:rPr>
        <w:t>2024</w:t>
      </w:r>
    </w:p>
    <w:p w:rsidRPr="00CC06CE" w:rsidR="00DB5C7B" w:rsidP="00DB5C7B" w:rsidRDefault="00DB5C7B" w14:paraId="6D8CADEE" w14:textId="77777777">
      <w:pPr>
        <w:rPr>
          <w:lang w:val="en-GB"/>
        </w:rPr>
      </w:pPr>
    </w:p>
    <w:p w:rsidRPr="00CC06CE" w:rsidR="006F1523" w:rsidP="00DB5C7B" w:rsidRDefault="006F1523" w14:paraId="1DD95B37" w14:textId="77777777">
      <w:pPr>
        <w:rPr>
          <w:lang w:val="en-GB"/>
        </w:rPr>
      </w:pPr>
    </w:p>
    <w:p w:rsidRPr="00CC06CE" w:rsidR="006F1523" w:rsidP="00DB5C7B" w:rsidRDefault="006F1523" w14:paraId="535B68F5" w14:textId="77777777">
      <w:pPr>
        <w:rPr>
          <w:lang w:val="en-GB"/>
        </w:rPr>
      </w:pPr>
    </w:p>
    <w:tbl>
      <w:tblPr>
        <w:tblW w:w="0" w:type="auto"/>
        <w:tblLook w:val="00A0" w:firstRow="1" w:lastRow="0" w:firstColumn="1" w:lastColumn="0" w:noHBand="0" w:noVBand="0"/>
      </w:tblPr>
      <w:tblGrid>
        <w:gridCol w:w="1360"/>
        <w:gridCol w:w="6579"/>
      </w:tblGrid>
      <w:tr w:rsidRPr="00CC06CE" w:rsidR="00DB5C7B" w:rsidTr="00F24352" w14:paraId="56D168EC" w14:textId="77777777">
        <w:tc>
          <w:tcPr>
            <w:tcW w:w="1360" w:type="dxa"/>
            <w:vAlign w:val="center"/>
          </w:tcPr>
          <w:p w:rsidRPr="00CC06CE" w:rsidR="00DB5C7B" w:rsidP="00F24352" w:rsidRDefault="00DB5C7B" w14:paraId="48F96458" w14:textId="77777777">
            <w:pPr>
              <w:jc w:val="left"/>
              <w:rPr>
                <w:sz w:val="28"/>
                <w:lang w:val="en-GB"/>
              </w:rPr>
            </w:pPr>
          </w:p>
        </w:tc>
        <w:tc>
          <w:tcPr>
            <w:tcW w:w="6579" w:type="dxa"/>
            <w:vAlign w:val="center"/>
          </w:tcPr>
          <w:p w:rsidRPr="00CC06CE" w:rsidR="00DB5C7B" w:rsidP="00F24352" w:rsidRDefault="00DB5C7B" w14:paraId="228B5891" w14:textId="77777777">
            <w:pPr>
              <w:pStyle w:val="Default"/>
              <w:jc w:val="center"/>
              <w:rPr>
                <w:sz w:val="22"/>
                <w:szCs w:val="22"/>
              </w:rPr>
            </w:pPr>
            <w:r w:rsidRPr="00CC06CE">
              <w:rPr>
                <w:rFonts w:cs="Calibri"/>
                <w:sz w:val="22"/>
                <w:szCs w:val="22"/>
              </w:rPr>
              <w:t xml:space="preserve">Archery GB is the trading name of the Grand National Archery Society, a company limited by </w:t>
            </w:r>
            <w:proofErr w:type="gramStart"/>
            <w:r w:rsidRPr="00CC06CE">
              <w:rPr>
                <w:rFonts w:cs="Calibri"/>
                <w:sz w:val="22"/>
                <w:szCs w:val="22"/>
              </w:rPr>
              <w:t>guarantee</w:t>
            </w:r>
            <w:proofErr w:type="gramEnd"/>
            <w:r w:rsidRPr="00CC06CE">
              <w:rPr>
                <w:rFonts w:cs="Calibri"/>
                <w:sz w:val="22"/>
                <w:szCs w:val="22"/>
              </w:rPr>
              <w:t xml:space="preserve"> no. 1342150 Registered in England.</w:t>
            </w:r>
          </w:p>
        </w:tc>
      </w:tr>
      <w:bookmarkEnd w:id="5"/>
    </w:tbl>
    <w:p w:rsidRPr="00CC06CE" w:rsidR="00DB5C7B" w:rsidP="00DB5C7B" w:rsidRDefault="00DB5C7B" w14:paraId="3AB3130E" w14:textId="77777777">
      <w:pPr>
        <w:rPr>
          <w:szCs w:val="22"/>
          <w:lang w:val="en-GB"/>
        </w:rPr>
      </w:pPr>
    </w:p>
    <w:p w:rsidRPr="00CC06CE" w:rsidR="004F5663" w:rsidRDefault="004F5663" w14:paraId="02EEDA74" w14:textId="77777777">
      <w:pPr>
        <w:rPr>
          <w:lang w:val="en-GB"/>
        </w:rPr>
      </w:pPr>
    </w:p>
    <w:p w:rsidRPr="00CC06CE" w:rsidR="00740B1F" w:rsidRDefault="00740B1F" w14:paraId="1B26126F" w14:textId="77777777">
      <w:pPr>
        <w:rPr>
          <w:lang w:val="en-GB"/>
        </w:rPr>
      </w:pPr>
    </w:p>
    <w:p w:rsidRPr="00CC06CE" w:rsidR="00740B1F" w:rsidRDefault="00740B1F" w14:paraId="111B874F" w14:textId="77777777">
      <w:pPr>
        <w:rPr>
          <w:lang w:val="en-GB"/>
        </w:rPr>
      </w:pPr>
    </w:p>
    <w:p w:rsidRPr="00CC06CE" w:rsidR="00320994" w:rsidRDefault="00320994" w14:paraId="46F6209D" w14:textId="77777777">
      <w:pPr>
        <w:spacing w:after="160" w:line="259" w:lineRule="auto"/>
        <w:jc w:val="left"/>
        <w:rPr>
          <w:rFonts w:asciiTheme="minorHAnsi" w:hAnsiTheme="minorHAnsi" w:cstheme="minorHAnsi"/>
          <w:b/>
          <w:bCs/>
          <w:color w:val="DC0000"/>
          <w:sz w:val="28"/>
          <w:szCs w:val="28"/>
          <w:lang w:val="en-GB"/>
        </w:rPr>
      </w:pPr>
      <w:r w:rsidRPr="00CC06CE">
        <w:rPr>
          <w:rFonts w:asciiTheme="minorHAnsi" w:hAnsiTheme="minorHAnsi" w:cstheme="minorHAnsi"/>
          <w:color w:val="DC0000"/>
          <w:sz w:val="28"/>
          <w:szCs w:val="28"/>
          <w:lang w:val="en-GB"/>
        </w:rPr>
        <w:br w:type="page"/>
      </w:r>
    </w:p>
    <w:p w:rsidRPr="00CC06CE" w:rsidR="002A3200" w:rsidP="25BCC6F5" w:rsidRDefault="002A3200" w14:paraId="6770E687" w14:textId="179840AE" w14:noSpellErr="1">
      <w:pPr>
        <w:pStyle w:val="Heading1"/>
        <w:spacing w:line="360" w:lineRule="exact"/>
        <w:ind w:left="-284"/>
        <w:rPr>
          <w:rFonts w:ascii="Calibri" w:hAnsi="Calibri" w:cs="Calibri" w:asciiTheme="minorAscii" w:hAnsiTheme="minorAscii" w:cstheme="minorAscii"/>
          <w:b w:val="0"/>
          <w:bCs w:val="0"/>
          <w:color w:val="1F3864" w:themeColor="accent1" w:themeTint="FF" w:themeShade="80"/>
          <w:sz w:val="28"/>
          <w:szCs w:val="28"/>
        </w:rPr>
      </w:pPr>
      <w:r w:rsidRPr="25BCC6F5" w:rsidR="002A3200">
        <w:rPr>
          <w:rFonts w:ascii="Calibri" w:hAnsi="Calibri" w:cs="Calibri" w:asciiTheme="minorAscii" w:hAnsiTheme="minorAscii" w:cstheme="minorAscii"/>
          <w:color w:val="1F3864" w:themeColor="accent1" w:themeTint="FF" w:themeShade="80"/>
          <w:sz w:val="28"/>
          <w:szCs w:val="28"/>
        </w:rPr>
        <w:t>Person specification</w:t>
      </w:r>
    </w:p>
    <w:p w:rsidRPr="00CC06CE" w:rsidR="002A3200" w:rsidP="002A3200" w:rsidRDefault="002A3200" w14:paraId="7148B816" w14:textId="77777777">
      <w:pPr>
        <w:rPr>
          <w:rFonts w:cstheme="minorHAnsi"/>
          <w:sz w:val="24"/>
          <w:szCs w:val="24"/>
          <w:lang w:val="en-GB"/>
        </w:rPr>
      </w:pPr>
    </w:p>
    <w:tbl>
      <w:tblPr>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30"/>
        <w:gridCol w:w="4253"/>
        <w:gridCol w:w="3515"/>
      </w:tblGrid>
      <w:tr w:rsidRPr="00CC06CE" w:rsidR="002A3200" w:rsidTr="25BCC6F5" w14:paraId="157EB686" w14:textId="77777777">
        <w:tc>
          <w:tcPr>
            <w:tcW w:w="1730" w:type="dxa"/>
            <w:tcBorders>
              <w:top w:val="single" w:color="auto" w:sz="4" w:space="0"/>
              <w:left w:val="single" w:color="auto" w:sz="4" w:space="0"/>
              <w:bottom w:val="single" w:color="auto" w:sz="4" w:space="0"/>
              <w:right w:val="single" w:color="auto" w:sz="4" w:space="0"/>
            </w:tcBorders>
            <w:tcMar/>
          </w:tcPr>
          <w:p w:rsidRPr="00CC06CE" w:rsidR="002A3200" w:rsidP="00FA56B1" w:rsidRDefault="002A3200" w14:paraId="0DCB052D" w14:textId="77777777">
            <w:pPr>
              <w:rPr>
                <w:rFonts w:eastAsia="Times New Roman" w:cstheme="minorHAnsi"/>
                <w:b/>
                <w:szCs w:val="22"/>
                <w:lang w:val="en-GB"/>
              </w:rPr>
            </w:pPr>
            <w:r w:rsidRPr="00CC06CE">
              <w:rPr>
                <w:rFonts w:cstheme="minorHAnsi"/>
                <w:szCs w:val="22"/>
                <w:lang w:val="en-GB"/>
              </w:rPr>
              <w:br w:type="page"/>
            </w:r>
          </w:p>
        </w:tc>
        <w:tc>
          <w:tcPr>
            <w:tcW w:w="4253" w:type="dxa"/>
            <w:tcBorders>
              <w:top w:val="single" w:color="auto" w:sz="4" w:space="0"/>
              <w:left w:val="single" w:color="auto" w:sz="4" w:space="0"/>
              <w:bottom w:val="single" w:color="auto" w:sz="4" w:space="0"/>
              <w:right w:val="single" w:color="auto" w:sz="4" w:space="0"/>
            </w:tcBorders>
            <w:tcMar/>
            <w:hideMark/>
          </w:tcPr>
          <w:p w:rsidRPr="00CC06CE" w:rsidR="002A3200" w:rsidP="00FA56B1" w:rsidRDefault="002A3200" w14:paraId="40925974" w14:textId="77777777">
            <w:pPr>
              <w:jc w:val="center"/>
              <w:rPr>
                <w:rFonts w:eastAsia="Times New Roman" w:cstheme="minorHAnsi"/>
                <w:b/>
                <w:szCs w:val="22"/>
                <w:lang w:val="en-GB"/>
              </w:rPr>
            </w:pPr>
            <w:r w:rsidRPr="00CC06CE">
              <w:rPr>
                <w:rFonts w:eastAsia="Times New Roman" w:cstheme="minorHAnsi"/>
                <w:b/>
                <w:szCs w:val="22"/>
                <w:lang w:val="en-GB"/>
              </w:rPr>
              <w:t>Essential</w:t>
            </w:r>
          </w:p>
        </w:tc>
        <w:tc>
          <w:tcPr>
            <w:tcW w:w="3515" w:type="dxa"/>
            <w:tcBorders>
              <w:top w:val="single" w:color="auto" w:sz="4" w:space="0"/>
              <w:left w:val="single" w:color="auto" w:sz="4" w:space="0"/>
              <w:bottom w:val="single" w:color="auto" w:sz="4" w:space="0"/>
              <w:right w:val="single" w:color="auto" w:sz="4" w:space="0"/>
            </w:tcBorders>
            <w:tcMar/>
            <w:hideMark/>
          </w:tcPr>
          <w:p w:rsidRPr="00CC06CE" w:rsidR="002A3200" w:rsidP="00FA56B1" w:rsidRDefault="002A3200" w14:paraId="497E8344" w14:textId="77777777">
            <w:pPr>
              <w:jc w:val="center"/>
              <w:rPr>
                <w:rFonts w:eastAsia="Times New Roman" w:cstheme="minorHAnsi"/>
                <w:b/>
                <w:szCs w:val="22"/>
                <w:lang w:val="en-GB"/>
              </w:rPr>
            </w:pPr>
            <w:r w:rsidRPr="00CC06CE">
              <w:rPr>
                <w:rFonts w:eastAsia="Times New Roman" w:cstheme="minorHAnsi"/>
                <w:b/>
                <w:szCs w:val="22"/>
                <w:lang w:val="en-GB"/>
              </w:rPr>
              <w:t>Desirable</w:t>
            </w:r>
          </w:p>
        </w:tc>
      </w:tr>
      <w:tr w:rsidRPr="00CC06CE" w:rsidR="002A3200" w:rsidTr="25BCC6F5" w14:paraId="282219E7" w14:textId="77777777">
        <w:tc>
          <w:tcPr>
            <w:tcW w:w="1730" w:type="dxa"/>
            <w:tcBorders>
              <w:top w:val="single" w:color="auto" w:sz="4" w:space="0"/>
              <w:left w:val="single" w:color="auto" w:sz="4" w:space="0"/>
              <w:bottom w:val="single" w:color="auto" w:sz="4" w:space="0"/>
              <w:right w:val="single" w:color="auto" w:sz="4" w:space="0"/>
            </w:tcBorders>
            <w:tcMar/>
          </w:tcPr>
          <w:p w:rsidRPr="00CC06CE" w:rsidR="002A3200" w:rsidP="00FA56B1" w:rsidRDefault="002A3200" w14:paraId="392CFEF5" w14:textId="77777777">
            <w:pPr>
              <w:rPr>
                <w:rFonts w:eastAsia="Calibri" w:cstheme="minorHAnsi"/>
                <w:b/>
                <w:szCs w:val="22"/>
                <w:lang w:val="en-GB"/>
              </w:rPr>
            </w:pPr>
            <w:r w:rsidRPr="00CC06CE">
              <w:rPr>
                <w:rFonts w:eastAsia="Calibri" w:cstheme="minorHAnsi"/>
                <w:b/>
                <w:szCs w:val="22"/>
                <w:lang w:val="en-GB"/>
              </w:rPr>
              <w:t>Qualifications &amp; training</w:t>
            </w:r>
          </w:p>
          <w:p w:rsidRPr="00CC06CE" w:rsidR="002A3200" w:rsidP="00FA56B1" w:rsidRDefault="002A3200" w14:paraId="0E3DD366" w14:textId="77777777">
            <w:pPr>
              <w:rPr>
                <w:rFonts w:eastAsia="Calibri" w:cstheme="minorHAnsi"/>
                <w:b/>
                <w:szCs w:val="22"/>
                <w:lang w:val="en-GB"/>
              </w:rPr>
            </w:pPr>
          </w:p>
          <w:p w:rsidRPr="00CC06CE" w:rsidR="002A3200" w:rsidP="00FA56B1" w:rsidRDefault="002A3200" w14:paraId="74E3B416" w14:textId="77777777">
            <w:pPr>
              <w:rPr>
                <w:rFonts w:eastAsia="Calibri" w:cstheme="minorHAnsi"/>
                <w:b/>
                <w:szCs w:val="22"/>
                <w:lang w:val="en-GB"/>
              </w:rPr>
            </w:pPr>
          </w:p>
          <w:p w:rsidRPr="00CC06CE" w:rsidR="002A3200" w:rsidP="00FA56B1" w:rsidRDefault="002A3200" w14:paraId="5E80AD7F" w14:textId="77777777">
            <w:pPr>
              <w:rPr>
                <w:rFonts w:eastAsia="Times New Roman" w:cstheme="minorHAnsi"/>
                <w:b/>
                <w:szCs w:val="22"/>
                <w:lang w:val="en-GB"/>
              </w:rPr>
            </w:pPr>
          </w:p>
        </w:tc>
        <w:tc>
          <w:tcPr>
            <w:tcW w:w="4253" w:type="dxa"/>
            <w:tcBorders>
              <w:top w:val="single" w:color="auto" w:sz="4" w:space="0"/>
              <w:left w:val="single" w:color="auto" w:sz="4" w:space="0"/>
              <w:bottom w:val="single" w:color="auto" w:sz="4" w:space="0"/>
              <w:right w:val="single" w:color="auto" w:sz="4" w:space="0"/>
            </w:tcBorders>
            <w:tcMar/>
          </w:tcPr>
          <w:p w:rsidRPr="00CC06CE" w:rsidR="009418D3" w:rsidP="009418D3" w:rsidRDefault="002A3200" w14:paraId="2F5D0F15" w14:textId="77777777">
            <w:pPr>
              <w:numPr>
                <w:ilvl w:val="0"/>
                <w:numId w:val="10"/>
              </w:numPr>
              <w:ind w:left="284" w:hanging="284"/>
              <w:jc w:val="left"/>
              <w:rPr>
                <w:rFonts w:cstheme="minorHAnsi"/>
                <w:szCs w:val="22"/>
                <w:lang w:val="en-GB"/>
              </w:rPr>
            </w:pPr>
            <w:r w:rsidRPr="00CC06CE">
              <w:rPr>
                <w:rFonts w:cstheme="minorHAnsi"/>
                <w:szCs w:val="22"/>
                <w:lang w:val="en-GB"/>
              </w:rPr>
              <w:t xml:space="preserve">Event management qualification or experience in </w:t>
            </w:r>
            <w:r w:rsidRPr="00CC06CE" w:rsidR="009418D3">
              <w:rPr>
                <w:rFonts w:cstheme="minorHAnsi"/>
                <w:szCs w:val="22"/>
                <w:lang w:val="en-GB"/>
              </w:rPr>
              <w:t xml:space="preserve">organising and delivering multi-faceted </w:t>
            </w:r>
            <w:proofErr w:type="gramStart"/>
            <w:r w:rsidRPr="00CC06CE" w:rsidR="009418D3">
              <w:rPr>
                <w:rFonts w:cstheme="minorHAnsi"/>
                <w:szCs w:val="22"/>
                <w:lang w:val="en-GB"/>
              </w:rPr>
              <w:t>events</w:t>
            </w:r>
            <w:proofErr w:type="gramEnd"/>
            <w:r w:rsidRPr="00CC06CE" w:rsidR="009418D3">
              <w:rPr>
                <w:rFonts w:cstheme="minorHAnsi"/>
                <w:szCs w:val="22"/>
                <w:lang w:val="en-GB"/>
              </w:rPr>
              <w:t xml:space="preserve"> </w:t>
            </w:r>
          </w:p>
          <w:p w:rsidRPr="00CC06CE" w:rsidR="002A3200" w:rsidP="25BCC6F5" w:rsidRDefault="002A3200" w14:paraId="785DC9EF" w14:textId="22C12458">
            <w:pPr>
              <w:numPr>
                <w:ilvl w:val="0"/>
                <w:numId w:val="10"/>
              </w:numPr>
              <w:ind w:left="284" w:hanging="284"/>
              <w:jc w:val="left"/>
              <w:rPr>
                <w:rFonts w:cs="Calibri" w:cstheme="minorAscii"/>
                <w:lang w:val="en-GB"/>
              </w:rPr>
            </w:pPr>
            <w:r w:rsidRPr="25BCC6F5" w:rsidR="002A3200">
              <w:rPr>
                <w:rFonts w:cs="Calibri" w:cstheme="minorAscii"/>
                <w:lang w:val="en-GB"/>
              </w:rPr>
              <w:t>Full driving licence</w:t>
            </w:r>
          </w:p>
        </w:tc>
        <w:tc>
          <w:tcPr>
            <w:tcW w:w="3515" w:type="dxa"/>
            <w:tcBorders>
              <w:top w:val="single" w:color="auto" w:sz="4" w:space="0"/>
              <w:left w:val="single" w:color="auto" w:sz="4" w:space="0"/>
              <w:bottom w:val="single" w:color="auto" w:sz="4" w:space="0"/>
              <w:right w:val="single" w:color="auto" w:sz="4" w:space="0"/>
            </w:tcBorders>
            <w:tcMar/>
          </w:tcPr>
          <w:p w:rsidRPr="00CC06CE" w:rsidR="002A3200" w:rsidP="006F1523" w:rsidRDefault="00E447BE" w14:paraId="72364C82" w14:textId="5FA8EDD7">
            <w:pPr>
              <w:numPr>
                <w:ilvl w:val="0"/>
                <w:numId w:val="10"/>
              </w:numPr>
              <w:ind w:left="284" w:hanging="284"/>
              <w:jc w:val="left"/>
              <w:rPr>
                <w:rFonts w:cstheme="minorHAnsi"/>
                <w:szCs w:val="22"/>
                <w:lang w:val="en-GB"/>
              </w:rPr>
            </w:pPr>
            <w:r w:rsidRPr="00CC06CE">
              <w:rPr>
                <w:rFonts w:cstheme="minorHAnsi"/>
                <w:szCs w:val="22"/>
                <w:lang w:val="en-GB"/>
              </w:rPr>
              <w:t>Health &amp; Safety training/qualification</w:t>
            </w:r>
          </w:p>
        </w:tc>
      </w:tr>
      <w:tr w:rsidRPr="00CC06CE" w:rsidR="002A3200" w:rsidTr="25BCC6F5" w14:paraId="17F4F26C" w14:textId="77777777">
        <w:tc>
          <w:tcPr>
            <w:tcW w:w="1730" w:type="dxa"/>
            <w:tcBorders>
              <w:top w:val="single" w:color="auto" w:sz="4" w:space="0"/>
              <w:left w:val="single" w:color="auto" w:sz="4" w:space="0"/>
              <w:bottom w:val="single" w:color="auto" w:sz="4" w:space="0"/>
              <w:right w:val="single" w:color="auto" w:sz="4" w:space="0"/>
            </w:tcBorders>
            <w:tcMar/>
          </w:tcPr>
          <w:p w:rsidRPr="00CC06CE" w:rsidR="002A3200" w:rsidP="00FA56B1" w:rsidRDefault="002A3200" w14:paraId="3F48845E" w14:textId="77777777">
            <w:pPr>
              <w:rPr>
                <w:rFonts w:eastAsia="Calibri" w:cstheme="minorHAnsi"/>
                <w:b/>
                <w:szCs w:val="22"/>
                <w:lang w:val="en-GB"/>
              </w:rPr>
            </w:pPr>
            <w:r w:rsidRPr="00CC06CE">
              <w:rPr>
                <w:rFonts w:eastAsia="Calibri" w:cstheme="minorHAnsi"/>
                <w:b/>
                <w:szCs w:val="22"/>
                <w:lang w:val="en-GB"/>
              </w:rPr>
              <w:t>Knowledge</w:t>
            </w:r>
          </w:p>
          <w:p w:rsidRPr="00CC06CE" w:rsidR="002A3200" w:rsidP="00FA56B1" w:rsidRDefault="002A3200" w14:paraId="5C0ACEA2" w14:textId="77777777">
            <w:pPr>
              <w:rPr>
                <w:rFonts w:eastAsia="Calibri" w:cstheme="minorHAnsi"/>
                <w:b/>
                <w:szCs w:val="22"/>
                <w:lang w:val="en-GB"/>
              </w:rPr>
            </w:pPr>
          </w:p>
          <w:p w:rsidRPr="00CC06CE" w:rsidR="002A3200" w:rsidP="00FA56B1" w:rsidRDefault="002A3200" w14:paraId="25A5F771" w14:textId="77777777">
            <w:pPr>
              <w:rPr>
                <w:rFonts w:eastAsia="Calibri" w:cstheme="minorHAnsi"/>
                <w:b/>
                <w:szCs w:val="22"/>
                <w:lang w:val="en-GB"/>
              </w:rPr>
            </w:pPr>
          </w:p>
          <w:p w:rsidRPr="00CC06CE" w:rsidR="002A3200" w:rsidP="00FA56B1" w:rsidRDefault="002A3200" w14:paraId="6B1274AD" w14:textId="77777777">
            <w:pPr>
              <w:rPr>
                <w:rFonts w:eastAsia="Times New Roman" w:cstheme="minorHAnsi"/>
                <w:b/>
                <w:szCs w:val="22"/>
                <w:lang w:val="en-GB"/>
              </w:rPr>
            </w:pPr>
          </w:p>
        </w:tc>
        <w:tc>
          <w:tcPr>
            <w:tcW w:w="4253" w:type="dxa"/>
            <w:tcBorders>
              <w:top w:val="single" w:color="auto" w:sz="4" w:space="0"/>
              <w:left w:val="single" w:color="auto" w:sz="4" w:space="0"/>
              <w:bottom w:val="single" w:color="auto" w:sz="4" w:space="0"/>
              <w:right w:val="single" w:color="auto" w:sz="4" w:space="0"/>
            </w:tcBorders>
            <w:tcMar/>
            <w:hideMark/>
          </w:tcPr>
          <w:p w:rsidRPr="00CC06CE" w:rsidR="007F2C6C" w:rsidP="006605CE" w:rsidRDefault="007F2C6C" w14:paraId="49F94C3C" w14:textId="24BC27AF">
            <w:pPr>
              <w:numPr>
                <w:ilvl w:val="0"/>
                <w:numId w:val="10"/>
              </w:numPr>
              <w:ind w:left="284" w:hanging="284"/>
              <w:jc w:val="left"/>
              <w:rPr>
                <w:rFonts w:cstheme="minorHAnsi"/>
                <w:szCs w:val="22"/>
                <w:lang w:val="en-GB"/>
              </w:rPr>
            </w:pPr>
            <w:r w:rsidRPr="00CC06CE">
              <w:rPr>
                <w:rFonts w:cstheme="minorHAnsi"/>
                <w:szCs w:val="22"/>
                <w:lang w:val="en-GB"/>
              </w:rPr>
              <w:t xml:space="preserve">Competent </w:t>
            </w:r>
            <w:r w:rsidRPr="00CC06CE" w:rsidR="00016DAE">
              <w:rPr>
                <w:rFonts w:cstheme="minorHAnsi"/>
                <w:szCs w:val="22"/>
                <w:lang w:val="en-GB"/>
              </w:rPr>
              <w:t>administration</w:t>
            </w:r>
            <w:r w:rsidRPr="00CC06CE">
              <w:rPr>
                <w:rFonts w:cstheme="minorHAnsi"/>
                <w:szCs w:val="22"/>
                <w:lang w:val="en-GB"/>
              </w:rPr>
              <w:t xml:space="preserve"> skills and working </w:t>
            </w:r>
            <w:r w:rsidRPr="00CC06CE" w:rsidR="00016DAE">
              <w:rPr>
                <w:rFonts w:cstheme="minorHAnsi"/>
                <w:szCs w:val="22"/>
                <w:lang w:val="en-GB"/>
              </w:rPr>
              <w:t>knowledge</w:t>
            </w:r>
            <w:r w:rsidRPr="00CC06CE">
              <w:rPr>
                <w:rFonts w:cstheme="minorHAnsi"/>
                <w:szCs w:val="22"/>
                <w:lang w:val="en-GB"/>
              </w:rPr>
              <w:t xml:space="preserve"> of IT systems and </w:t>
            </w:r>
            <w:proofErr w:type="gramStart"/>
            <w:r w:rsidRPr="00CC06CE">
              <w:rPr>
                <w:rFonts w:cstheme="minorHAnsi"/>
                <w:szCs w:val="22"/>
                <w:lang w:val="en-GB"/>
              </w:rPr>
              <w:t>databases</w:t>
            </w:r>
            <w:proofErr w:type="gramEnd"/>
          </w:p>
          <w:p w:rsidRPr="00CC06CE" w:rsidR="007B0394" w:rsidP="006605CE" w:rsidRDefault="007B0394" w14:paraId="2E17D425" w14:textId="77777777">
            <w:pPr>
              <w:numPr>
                <w:ilvl w:val="0"/>
                <w:numId w:val="10"/>
              </w:numPr>
              <w:ind w:left="284" w:hanging="284"/>
              <w:jc w:val="left"/>
              <w:rPr>
                <w:rFonts w:cstheme="minorHAnsi"/>
                <w:szCs w:val="22"/>
                <w:lang w:val="en-GB"/>
              </w:rPr>
            </w:pPr>
            <w:r w:rsidRPr="00CC06CE">
              <w:rPr>
                <w:rFonts w:cstheme="minorHAnsi"/>
                <w:szCs w:val="22"/>
                <w:lang w:val="en-GB"/>
              </w:rPr>
              <w:t>Good budgetary, organisational and computer skills, with the ability to manage a varied workload and to work with and through others where necessary.</w:t>
            </w:r>
          </w:p>
          <w:p w:rsidRPr="00CC06CE" w:rsidR="00432F74" w:rsidP="006605CE" w:rsidRDefault="00432F74" w14:paraId="3CFE4D86" w14:textId="77777777">
            <w:pPr>
              <w:numPr>
                <w:ilvl w:val="0"/>
                <w:numId w:val="10"/>
              </w:numPr>
              <w:ind w:left="284" w:hanging="284"/>
              <w:jc w:val="left"/>
              <w:rPr>
                <w:rFonts w:cstheme="minorHAnsi"/>
                <w:szCs w:val="22"/>
                <w:lang w:val="en-GB"/>
              </w:rPr>
            </w:pPr>
            <w:r w:rsidRPr="00CC06CE">
              <w:rPr>
                <w:rFonts w:cstheme="minorHAnsi"/>
                <w:szCs w:val="22"/>
                <w:lang w:val="en-GB"/>
              </w:rPr>
              <w:t>Knowledge of health and safety regulations</w:t>
            </w:r>
          </w:p>
          <w:p w:rsidRPr="00CC06CE" w:rsidR="002A3200" w:rsidP="00FA56B1" w:rsidRDefault="002A3200" w14:paraId="2AF87575" w14:textId="77777777">
            <w:pPr>
              <w:ind w:left="284" w:hanging="284"/>
              <w:rPr>
                <w:rFonts w:cstheme="minorHAnsi"/>
                <w:szCs w:val="22"/>
                <w:lang w:val="en-GB"/>
              </w:rPr>
            </w:pPr>
          </w:p>
          <w:p w:rsidRPr="00CC06CE" w:rsidR="002A3200" w:rsidP="00FA56B1" w:rsidRDefault="002A3200" w14:paraId="18BEDEC6" w14:textId="77777777">
            <w:pPr>
              <w:ind w:left="284" w:hanging="284"/>
              <w:rPr>
                <w:rFonts w:cstheme="minorHAnsi"/>
                <w:szCs w:val="22"/>
                <w:lang w:val="en-GB"/>
              </w:rPr>
            </w:pPr>
          </w:p>
        </w:tc>
        <w:tc>
          <w:tcPr>
            <w:tcW w:w="3515" w:type="dxa"/>
            <w:tcBorders>
              <w:top w:val="single" w:color="auto" w:sz="4" w:space="0"/>
              <w:left w:val="single" w:color="auto" w:sz="4" w:space="0"/>
              <w:bottom w:val="single" w:color="auto" w:sz="4" w:space="0"/>
              <w:right w:val="single" w:color="auto" w:sz="4" w:space="0"/>
            </w:tcBorders>
            <w:tcMar/>
          </w:tcPr>
          <w:p w:rsidRPr="00CC06CE" w:rsidR="002A3200" w:rsidP="002A3200" w:rsidRDefault="002A3200" w14:paraId="6D752087" w14:textId="4625A5D0">
            <w:pPr>
              <w:numPr>
                <w:ilvl w:val="0"/>
                <w:numId w:val="10"/>
              </w:numPr>
              <w:ind w:left="284" w:hanging="284"/>
              <w:jc w:val="left"/>
              <w:rPr>
                <w:rFonts w:cstheme="minorHAnsi"/>
                <w:szCs w:val="22"/>
                <w:lang w:val="en-GB"/>
              </w:rPr>
            </w:pPr>
            <w:r w:rsidRPr="00CC06CE">
              <w:rPr>
                <w:rFonts w:cstheme="minorHAnsi"/>
                <w:szCs w:val="22"/>
                <w:lang w:val="en-GB"/>
              </w:rPr>
              <w:t xml:space="preserve">Knowledge of archery structures </w:t>
            </w:r>
            <w:r w:rsidRPr="00CC06CE" w:rsidR="009840E3">
              <w:rPr>
                <w:rFonts w:cstheme="minorHAnsi"/>
                <w:szCs w:val="22"/>
                <w:lang w:val="en-GB"/>
              </w:rPr>
              <w:t xml:space="preserve">and/or archery competitions </w:t>
            </w:r>
            <w:r w:rsidRPr="00CC06CE">
              <w:rPr>
                <w:rFonts w:cstheme="minorHAnsi"/>
                <w:szCs w:val="22"/>
                <w:lang w:val="en-GB"/>
              </w:rPr>
              <w:t>in the UK</w:t>
            </w:r>
          </w:p>
          <w:p w:rsidRPr="00CC06CE" w:rsidR="002A3200" w:rsidP="002A3200" w:rsidRDefault="002A3200" w14:paraId="416DC9A3" w14:textId="77777777">
            <w:pPr>
              <w:numPr>
                <w:ilvl w:val="0"/>
                <w:numId w:val="10"/>
              </w:numPr>
              <w:ind w:left="284" w:hanging="284"/>
              <w:jc w:val="left"/>
              <w:rPr>
                <w:rFonts w:cstheme="minorHAnsi"/>
                <w:szCs w:val="22"/>
                <w:lang w:val="en-GB"/>
              </w:rPr>
            </w:pPr>
            <w:r w:rsidRPr="00CC06CE">
              <w:rPr>
                <w:rFonts w:cstheme="minorHAnsi"/>
                <w:szCs w:val="22"/>
                <w:lang w:val="en-GB"/>
              </w:rPr>
              <w:t xml:space="preserve">Understanding of the importance of volunteers in sport and has empathy with their </w:t>
            </w:r>
            <w:proofErr w:type="gramStart"/>
            <w:r w:rsidRPr="00CC06CE">
              <w:rPr>
                <w:rFonts w:cstheme="minorHAnsi"/>
                <w:szCs w:val="22"/>
                <w:lang w:val="en-GB"/>
              </w:rPr>
              <w:t>challenges</w:t>
            </w:r>
            <w:proofErr w:type="gramEnd"/>
            <w:r w:rsidRPr="00CC06CE">
              <w:rPr>
                <w:rFonts w:cstheme="minorHAnsi"/>
                <w:szCs w:val="22"/>
                <w:lang w:val="en-GB"/>
              </w:rPr>
              <w:t xml:space="preserve"> </w:t>
            </w:r>
          </w:p>
          <w:p w:rsidRPr="00CC06CE" w:rsidR="002A3200" w:rsidP="25BCC6F5" w:rsidRDefault="006605CE" w14:paraId="64510008" w14:textId="3FCD28FD" w14:noSpellErr="1">
            <w:pPr>
              <w:numPr>
                <w:ilvl w:val="0"/>
                <w:numId w:val="10"/>
              </w:numPr>
              <w:ind w:left="284" w:hanging="284"/>
              <w:jc w:val="left"/>
              <w:rPr>
                <w:rFonts w:cs="Calibri" w:cstheme="minorAscii"/>
                <w:lang w:val="en-GB"/>
              </w:rPr>
            </w:pPr>
            <w:r w:rsidRPr="25BCC6F5" w:rsidR="56F4EA68">
              <w:rPr>
                <w:rFonts w:cs="Calibri" w:cstheme="minorAscii"/>
                <w:lang w:val="en-GB"/>
              </w:rPr>
              <w:t>A</w:t>
            </w:r>
            <w:r w:rsidRPr="25BCC6F5" w:rsidR="002A3200">
              <w:rPr>
                <w:rFonts w:cs="Calibri" w:cstheme="minorAscii"/>
                <w:lang w:val="en-GB"/>
              </w:rPr>
              <w:t xml:space="preserve">wareness of Equity, </w:t>
            </w:r>
            <w:r w:rsidRPr="25BCC6F5" w:rsidR="002A3200">
              <w:rPr>
                <w:rFonts w:cs="Calibri" w:cstheme="minorAscii"/>
                <w:lang w:val="en-GB"/>
              </w:rPr>
              <w:t>Diversity</w:t>
            </w:r>
            <w:r w:rsidRPr="25BCC6F5" w:rsidR="002A3200">
              <w:rPr>
                <w:rFonts w:cs="Calibri" w:cstheme="minorAscii"/>
                <w:lang w:val="en-GB"/>
              </w:rPr>
              <w:t xml:space="preserve"> and Inclusion principles</w:t>
            </w:r>
          </w:p>
          <w:p w:rsidR="7E31F5F7" w:rsidP="25BCC6F5" w:rsidRDefault="7E31F5F7" w14:paraId="7ED7D64E" w14:textId="0F5CD1A1">
            <w:pPr>
              <w:pStyle w:val="Normal"/>
              <w:numPr>
                <w:ilvl w:val="0"/>
                <w:numId w:val="10"/>
              </w:numPr>
              <w:ind w:left="284" w:hanging="284"/>
              <w:jc w:val="left"/>
              <w:rPr>
                <w:rFonts w:cs="Calibri" w:cstheme="minorAscii"/>
                <w:lang w:val="en-GB"/>
              </w:rPr>
            </w:pPr>
            <w:r w:rsidRPr="25BCC6F5" w:rsidR="7E31F5F7">
              <w:rPr>
                <w:rFonts w:cs="Calibri" w:cstheme="minorAscii"/>
                <w:lang w:val="en-GB"/>
              </w:rPr>
              <w:t>Safeguarding in sport</w:t>
            </w:r>
          </w:p>
          <w:p w:rsidRPr="00CC06CE" w:rsidR="002A3200" w:rsidP="00FA56B1" w:rsidRDefault="002A3200" w14:paraId="127B1C2F" w14:textId="77777777">
            <w:pPr>
              <w:ind w:left="284" w:hanging="284"/>
              <w:rPr>
                <w:rFonts w:cstheme="minorHAnsi"/>
                <w:szCs w:val="22"/>
                <w:lang w:val="en-GB"/>
              </w:rPr>
            </w:pPr>
          </w:p>
        </w:tc>
      </w:tr>
      <w:tr w:rsidRPr="00CC06CE" w:rsidR="002A3200" w:rsidTr="25BCC6F5" w14:paraId="13E5DDEC" w14:textId="77777777">
        <w:tc>
          <w:tcPr>
            <w:tcW w:w="1730" w:type="dxa"/>
            <w:tcBorders>
              <w:top w:val="single" w:color="auto" w:sz="4" w:space="0"/>
              <w:left w:val="single" w:color="auto" w:sz="4" w:space="0"/>
              <w:bottom w:val="single" w:color="auto" w:sz="4" w:space="0"/>
              <w:right w:val="single" w:color="auto" w:sz="4" w:space="0"/>
            </w:tcBorders>
            <w:tcMar/>
          </w:tcPr>
          <w:p w:rsidRPr="00CC06CE" w:rsidR="002A3200" w:rsidP="00FA56B1" w:rsidRDefault="002A3200" w14:paraId="2B04C751" w14:textId="77777777">
            <w:pPr>
              <w:rPr>
                <w:rFonts w:eastAsia="Calibri" w:cstheme="minorHAnsi"/>
                <w:b/>
                <w:szCs w:val="22"/>
                <w:lang w:val="en-GB"/>
              </w:rPr>
            </w:pPr>
            <w:r w:rsidRPr="00CC06CE">
              <w:rPr>
                <w:rFonts w:eastAsia="Calibri" w:cstheme="minorHAnsi"/>
                <w:b/>
                <w:szCs w:val="22"/>
                <w:lang w:val="en-GB"/>
              </w:rPr>
              <w:t>Experience</w:t>
            </w:r>
          </w:p>
          <w:p w:rsidRPr="00CC06CE" w:rsidR="002A3200" w:rsidP="00FA56B1" w:rsidRDefault="002A3200" w14:paraId="715F3D19" w14:textId="77777777">
            <w:pPr>
              <w:rPr>
                <w:rFonts w:eastAsia="Calibri" w:cstheme="minorHAnsi"/>
                <w:b/>
                <w:szCs w:val="22"/>
                <w:lang w:val="en-GB"/>
              </w:rPr>
            </w:pPr>
          </w:p>
          <w:p w:rsidRPr="00CC06CE" w:rsidR="002A3200" w:rsidP="00FA56B1" w:rsidRDefault="002A3200" w14:paraId="6DB7DDA4" w14:textId="77777777">
            <w:pPr>
              <w:rPr>
                <w:rFonts w:eastAsia="Calibri" w:cstheme="minorHAnsi"/>
                <w:b/>
                <w:szCs w:val="22"/>
                <w:lang w:val="en-GB"/>
              </w:rPr>
            </w:pPr>
          </w:p>
          <w:p w:rsidRPr="00CC06CE" w:rsidR="002A3200" w:rsidP="00FA56B1" w:rsidRDefault="002A3200" w14:paraId="41BEDCA1" w14:textId="77777777">
            <w:pPr>
              <w:rPr>
                <w:rFonts w:eastAsia="Calibri" w:cstheme="minorHAnsi"/>
                <w:b/>
                <w:szCs w:val="22"/>
                <w:lang w:val="en-GB"/>
              </w:rPr>
            </w:pPr>
          </w:p>
          <w:p w:rsidRPr="00CC06CE" w:rsidR="002A3200" w:rsidP="00FA56B1" w:rsidRDefault="002A3200" w14:paraId="5222F6A9" w14:textId="77777777">
            <w:pPr>
              <w:rPr>
                <w:rFonts w:eastAsia="Times New Roman" w:cstheme="minorHAnsi"/>
                <w:b/>
                <w:szCs w:val="22"/>
                <w:lang w:val="en-GB"/>
              </w:rPr>
            </w:pPr>
          </w:p>
        </w:tc>
        <w:tc>
          <w:tcPr>
            <w:tcW w:w="4253" w:type="dxa"/>
            <w:tcBorders>
              <w:top w:val="single" w:color="auto" w:sz="4" w:space="0"/>
              <w:left w:val="single" w:color="auto" w:sz="4" w:space="0"/>
              <w:bottom w:val="single" w:color="auto" w:sz="4" w:space="0"/>
              <w:right w:val="single" w:color="auto" w:sz="4" w:space="0"/>
            </w:tcBorders>
            <w:tcMar/>
          </w:tcPr>
          <w:p w:rsidRPr="00CC06CE" w:rsidR="002A3200" w:rsidP="002A3200" w:rsidRDefault="00F751EB" w14:paraId="225D99FF" w14:textId="45610F6C">
            <w:pPr>
              <w:numPr>
                <w:ilvl w:val="0"/>
                <w:numId w:val="10"/>
              </w:numPr>
              <w:ind w:left="284" w:hanging="284"/>
              <w:jc w:val="left"/>
              <w:rPr>
                <w:rFonts w:eastAsia="Times New Roman" w:cstheme="minorHAnsi"/>
                <w:szCs w:val="22"/>
                <w:lang w:val="en-GB"/>
              </w:rPr>
            </w:pPr>
            <w:r w:rsidRPr="25BCC6F5" w:rsidR="6A28FB06">
              <w:rPr>
                <w:rFonts w:cs="Calibri" w:cstheme="minorAscii"/>
                <w:lang w:val="en-GB"/>
              </w:rPr>
              <w:t>M</w:t>
            </w:r>
            <w:r w:rsidRPr="25BCC6F5" w:rsidR="002A3200">
              <w:rPr>
                <w:rFonts w:cs="Calibri" w:cstheme="minorAscii"/>
                <w:lang w:val="en-GB"/>
              </w:rPr>
              <w:t>anagement and development of contractors and volunteers</w:t>
            </w:r>
          </w:p>
          <w:p w:rsidRPr="00CC06CE" w:rsidR="002A3200" w:rsidP="002A3200" w:rsidRDefault="002A3200" w14:paraId="7BE994FD" w14:textId="77777777">
            <w:pPr>
              <w:numPr>
                <w:ilvl w:val="0"/>
                <w:numId w:val="10"/>
              </w:numPr>
              <w:ind w:left="284" w:hanging="284"/>
              <w:jc w:val="left"/>
              <w:rPr>
                <w:rFonts w:cstheme="minorHAnsi"/>
                <w:szCs w:val="22"/>
                <w:lang w:val="en-GB"/>
              </w:rPr>
            </w:pPr>
            <w:r w:rsidRPr="25BCC6F5" w:rsidR="002A3200">
              <w:rPr>
                <w:rFonts w:cs="Calibri" w:cstheme="minorAscii"/>
                <w:lang w:val="en-GB"/>
              </w:rPr>
              <w:t>Experience of partnership working, with an understanding of all working sectors, including the voluntary sector</w:t>
            </w:r>
          </w:p>
          <w:p w:rsidRPr="00CC06CE" w:rsidR="002A3200" w:rsidP="00F751EB" w:rsidRDefault="002A3200" w14:paraId="32F58BDE" w14:textId="2BB82BC3">
            <w:pPr>
              <w:numPr>
                <w:ilvl w:val="0"/>
                <w:numId w:val="10"/>
              </w:numPr>
              <w:ind w:left="284" w:hanging="284"/>
              <w:jc w:val="left"/>
              <w:rPr>
                <w:rFonts w:cstheme="minorHAnsi"/>
                <w:szCs w:val="22"/>
                <w:lang w:val="en-GB"/>
              </w:rPr>
            </w:pPr>
            <w:r w:rsidRPr="25BCC6F5" w:rsidR="002A3200">
              <w:rPr>
                <w:rFonts w:cs="Calibri" w:cstheme="minorAscii"/>
                <w:lang w:val="en-GB"/>
              </w:rPr>
              <w:t>Experience of project management and/or event planning and delivery</w:t>
            </w:r>
          </w:p>
          <w:p w:rsidRPr="00CC06CE" w:rsidR="002A3200" w:rsidP="00FA56B1" w:rsidRDefault="002A3200" w14:paraId="11039A1E" w14:textId="77777777">
            <w:pPr>
              <w:ind w:left="284"/>
              <w:rPr>
                <w:rFonts w:cstheme="minorHAnsi"/>
                <w:szCs w:val="22"/>
                <w:lang w:val="en-GB"/>
              </w:rPr>
            </w:pPr>
          </w:p>
        </w:tc>
        <w:tc>
          <w:tcPr>
            <w:tcW w:w="3515" w:type="dxa"/>
            <w:tcBorders>
              <w:top w:val="single" w:color="auto" w:sz="4" w:space="0"/>
              <w:left w:val="single" w:color="auto" w:sz="4" w:space="0"/>
              <w:bottom w:val="single" w:color="auto" w:sz="4" w:space="0"/>
              <w:right w:val="single" w:color="auto" w:sz="4" w:space="0"/>
            </w:tcBorders>
            <w:tcMar/>
          </w:tcPr>
          <w:p w:rsidRPr="00CC06CE" w:rsidR="002A3200" w:rsidP="006605CE" w:rsidRDefault="002A3200" w14:paraId="6BD2DFF0" w14:textId="75ED0AFB">
            <w:pPr>
              <w:ind w:left="284"/>
              <w:jc w:val="left"/>
              <w:rPr>
                <w:rFonts w:eastAsia="Times New Roman" w:cstheme="minorHAnsi"/>
                <w:szCs w:val="22"/>
                <w:lang w:val="en-GB"/>
              </w:rPr>
            </w:pPr>
          </w:p>
        </w:tc>
      </w:tr>
      <w:tr w:rsidRPr="00CC06CE" w:rsidR="002A3200" w:rsidTr="25BCC6F5" w14:paraId="40C8630F" w14:textId="77777777">
        <w:tc>
          <w:tcPr>
            <w:tcW w:w="1730" w:type="dxa"/>
            <w:tcBorders>
              <w:top w:val="single" w:color="auto" w:sz="4" w:space="0"/>
              <w:left w:val="single" w:color="auto" w:sz="4" w:space="0"/>
              <w:bottom w:val="single" w:color="auto" w:sz="4" w:space="0"/>
              <w:right w:val="single" w:color="auto" w:sz="4" w:space="0"/>
            </w:tcBorders>
            <w:tcMar/>
          </w:tcPr>
          <w:p w:rsidRPr="00CC06CE" w:rsidR="002A3200" w:rsidP="00FA56B1" w:rsidRDefault="002A3200" w14:paraId="747F5137" w14:textId="77777777">
            <w:pPr>
              <w:rPr>
                <w:rFonts w:eastAsia="Calibri" w:cstheme="minorHAnsi"/>
                <w:b/>
                <w:szCs w:val="22"/>
                <w:lang w:val="en-GB"/>
              </w:rPr>
            </w:pPr>
            <w:r w:rsidRPr="00CC06CE">
              <w:rPr>
                <w:rFonts w:eastAsia="Calibri" w:cstheme="minorHAnsi"/>
                <w:b/>
                <w:szCs w:val="22"/>
                <w:lang w:val="en-GB"/>
              </w:rPr>
              <w:t>Skills &amp; abilities</w:t>
            </w:r>
          </w:p>
          <w:p w:rsidRPr="00CC06CE" w:rsidR="002A3200" w:rsidP="00FA56B1" w:rsidRDefault="002A3200" w14:paraId="535BAACF" w14:textId="77777777">
            <w:pPr>
              <w:rPr>
                <w:rFonts w:eastAsia="Calibri" w:cstheme="minorHAnsi"/>
                <w:b/>
                <w:szCs w:val="22"/>
                <w:lang w:val="en-GB"/>
              </w:rPr>
            </w:pPr>
          </w:p>
          <w:p w:rsidRPr="00CC06CE" w:rsidR="002A3200" w:rsidP="00FA56B1" w:rsidRDefault="002A3200" w14:paraId="7EB49C8A" w14:textId="77777777">
            <w:pPr>
              <w:rPr>
                <w:rFonts w:eastAsia="Calibri" w:cstheme="minorHAnsi"/>
                <w:b/>
                <w:szCs w:val="22"/>
                <w:lang w:val="en-GB"/>
              </w:rPr>
            </w:pPr>
          </w:p>
        </w:tc>
        <w:tc>
          <w:tcPr>
            <w:tcW w:w="4253" w:type="dxa"/>
            <w:tcBorders>
              <w:top w:val="single" w:color="auto" w:sz="4" w:space="0"/>
              <w:left w:val="single" w:color="auto" w:sz="4" w:space="0"/>
              <w:bottom w:val="single" w:color="auto" w:sz="4" w:space="0"/>
              <w:right w:val="single" w:color="auto" w:sz="4" w:space="0"/>
            </w:tcBorders>
            <w:tcMar/>
          </w:tcPr>
          <w:p w:rsidRPr="00CC06CE" w:rsidR="002A3200" w:rsidP="002A3200" w:rsidRDefault="002A3200" w14:paraId="2C808E70" w14:textId="77777777">
            <w:pPr>
              <w:numPr>
                <w:ilvl w:val="0"/>
                <w:numId w:val="10"/>
              </w:numPr>
              <w:ind w:left="284" w:hanging="284"/>
              <w:jc w:val="left"/>
              <w:rPr>
                <w:rFonts w:cstheme="minorHAnsi"/>
                <w:szCs w:val="22"/>
                <w:lang w:val="en-GB"/>
              </w:rPr>
            </w:pPr>
            <w:r w:rsidRPr="25BCC6F5" w:rsidR="002A3200">
              <w:rPr>
                <w:rFonts w:cs="Calibri" w:cstheme="minorAscii"/>
                <w:lang w:val="en-GB"/>
              </w:rPr>
              <w:t xml:space="preserve">Ability to form effective relationships with staff, contractors and volunteers and to shape their </w:t>
            </w:r>
            <w:proofErr w:type="gramStart"/>
            <w:r w:rsidRPr="25BCC6F5" w:rsidR="002A3200">
              <w:rPr>
                <w:rFonts w:cs="Calibri" w:cstheme="minorAscii"/>
                <w:lang w:val="en-GB"/>
              </w:rPr>
              <w:t>behaviour</w:t>
            </w:r>
            <w:proofErr w:type="gramEnd"/>
          </w:p>
          <w:p w:rsidRPr="00CC06CE" w:rsidR="002A3200" w:rsidP="002A3200" w:rsidRDefault="002A3200" w14:paraId="5AE52472" w14:textId="77777777">
            <w:pPr>
              <w:numPr>
                <w:ilvl w:val="0"/>
                <w:numId w:val="10"/>
              </w:numPr>
              <w:ind w:left="284" w:hanging="284"/>
              <w:jc w:val="left"/>
              <w:rPr>
                <w:rFonts w:cstheme="minorHAnsi"/>
                <w:szCs w:val="22"/>
                <w:lang w:val="en-GB"/>
              </w:rPr>
            </w:pPr>
            <w:r w:rsidRPr="25BCC6F5" w:rsidR="002A3200">
              <w:rPr>
                <w:rFonts w:cs="Calibri" w:cstheme="minorAscii"/>
                <w:lang w:val="en-GB"/>
              </w:rPr>
              <w:t xml:space="preserve">Ability to work independently as well as part of a </w:t>
            </w:r>
            <w:proofErr w:type="gramStart"/>
            <w:r w:rsidRPr="25BCC6F5" w:rsidR="002A3200">
              <w:rPr>
                <w:rFonts w:cs="Calibri" w:cstheme="minorAscii"/>
                <w:lang w:val="en-GB"/>
              </w:rPr>
              <w:t>team</w:t>
            </w:r>
            <w:proofErr w:type="gramEnd"/>
          </w:p>
          <w:p w:rsidRPr="00CC06CE" w:rsidR="002A3200" w:rsidP="00320994" w:rsidRDefault="002A3200" w14:paraId="1D6C0408" w14:textId="77777777">
            <w:pPr>
              <w:numPr>
                <w:ilvl w:val="0"/>
                <w:numId w:val="10"/>
              </w:numPr>
              <w:ind w:left="284" w:hanging="284"/>
              <w:jc w:val="left"/>
              <w:rPr>
                <w:rFonts w:cstheme="minorHAnsi"/>
                <w:szCs w:val="22"/>
                <w:lang w:val="en-GB"/>
              </w:rPr>
            </w:pPr>
            <w:r w:rsidRPr="25BCC6F5" w:rsidR="002A3200">
              <w:rPr>
                <w:rFonts w:cs="Calibri" w:cstheme="minorAscii"/>
                <w:lang w:val="en-GB"/>
              </w:rPr>
              <w:t xml:space="preserve">Good communication and organisational skills and the ability to manage a varied </w:t>
            </w:r>
            <w:proofErr w:type="gramStart"/>
            <w:r w:rsidRPr="25BCC6F5" w:rsidR="002A3200">
              <w:rPr>
                <w:rFonts w:cs="Calibri" w:cstheme="minorAscii"/>
                <w:lang w:val="en-GB"/>
              </w:rPr>
              <w:t>workload</w:t>
            </w:r>
            <w:proofErr w:type="gramEnd"/>
            <w:r w:rsidRPr="25BCC6F5" w:rsidR="002A3200">
              <w:rPr>
                <w:rFonts w:cs="Calibri" w:cstheme="minorAscii"/>
                <w:lang w:val="en-GB"/>
              </w:rPr>
              <w:t xml:space="preserve"> </w:t>
            </w:r>
          </w:p>
          <w:p w:rsidRPr="00CC06CE" w:rsidR="00320994" w:rsidP="00320994" w:rsidRDefault="00320994" w14:paraId="2831D7E6" w14:textId="11D8B4EB">
            <w:pPr>
              <w:ind w:left="284"/>
              <w:jc w:val="left"/>
              <w:rPr>
                <w:rFonts w:cstheme="minorHAnsi"/>
                <w:szCs w:val="22"/>
                <w:lang w:val="en-GB"/>
              </w:rPr>
            </w:pPr>
          </w:p>
        </w:tc>
        <w:tc>
          <w:tcPr>
            <w:tcW w:w="3515" w:type="dxa"/>
            <w:tcBorders>
              <w:top w:val="single" w:color="auto" w:sz="4" w:space="0"/>
              <w:left w:val="single" w:color="auto" w:sz="4" w:space="0"/>
              <w:bottom w:val="single" w:color="auto" w:sz="4" w:space="0"/>
              <w:right w:val="single" w:color="auto" w:sz="4" w:space="0"/>
            </w:tcBorders>
            <w:tcMar/>
          </w:tcPr>
          <w:p w:rsidRPr="00CC06CE" w:rsidR="006605CE" w:rsidP="006605CE" w:rsidRDefault="006605CE" w14:paraId="05E98C96" w14:textId="77777777">
            <w:pPr>
              <w:numPr>
                <w:ilvl w:val="0"/>
                <w:numId w:val="10"/>
              </w:numPr>
              <w:ind w:left="284" w:hanging="284"/>
              <w:jc w:val="left"/>
              <w:rPr>
                <w:rFonts w:cstheme="minorHAnsi"/>
                <w:szCs w:val="22"/>
                <w:lang w:val="en-GB"/>
              </w:rPr>
            </w:pPr>
            <w:r w:rsidRPr="25BCC6F5" w:rsidR="56F4EA68">
              <w:rPr>
                <w:rFonts w:cs="Calibri" w:cstheme="minorAscii"/>
                <w:lang w:val="en-GB"/>
              </w:rPr>
              <w:t>Excellent role model with the ability to provide leadership as well as promote it within others.</w:t>
            </w:r>
          </w:p>
          <w:p w:rsidRPr="00CC06CE" w:rsidR="007B0394" w:rsidP="007B0394" w:rsidRDefault="007B0394" w14:paraId="53B3366F" w14:textId="77777777">
            <w:pPr>
              <w:numPr>
                <w:ilvl w:val="0"/>
                <w:numId w:val="10"/>
              </w:numPr>
              <w:ind w:left="284" w:hanging="284"/>
              <w:jc w:val="left"/>
              <w:rPr>
                <w:lang w:val="en-GB"/>
              </w:rPr>
            </w:pPr>
            <w:r w:rsidRPr="25BCC6F5" w:rsidR="3D2BDC4E">
              <w:rPr>
                <w:rFonts w:cs="Calibri" w:cstheme="minorAscii"/>
                <w:lang w:val="en-GB"/>
              </w:rPr>
              <w:t>Ability</w:t>
            </w:r>
            <w:r w:rsidRPr="25BCC6F5" w:rsidR="3D2BDC4E">
              <w:rPr>
                <w:lang w:val="en-GB"/>
              </w:rPr>
              <w:t xml:space="preserve"> to work in a fast paced, dynamic environment and be a champion for change.</w:t>
            </w:r>
          </w:p>
          <w:p w:rsidRPr="00CC06CE" w:rsidR="002A3200" w:rsidP="00FA56B1" w:rsidRDefault="002A3200" w14:paraId="1B344F06" w14:textId="77777777">
            <w:pPr>
              <w:rPr>
                <w:rFonts w:cstheme="minorHAnsi"/>
                <w:szCs w:val="22"/>
                <w:lang w:val="en-GB"/>
              </w:rPr>
            </w:pPr>
          </w:p>
        </w:tc>
      </w:tr>
    </w:tbl>
    <w:p w:rsidRPr="00CC06CE" w:rsidR="002A3200" w:rsidRDefault="002A3200" w14:paraId="3BED7A32" w14:textId="77777777">
      <w:pPr>
        <w:rPr>
          <w:lang w:val="en-GB"/>
        </w:rPr>
      </w:pPr>
    </w:p>
    <w:p w:rsidR="2F7685F6" w:rsidP="2590D59B" w:rsidRDefault="2F7685F6" w14:paraId="35DE85D2" w14:textId="4D41B649">
      <w:pPr>
        <w:pStyle w:val="Normal"/>
        <w:rPr>
          <w:lang w:val="en-GB"/>
        </w:rPr>
      </w:pPr>
      <w:r w:rsidRPr="2590D59B" w:rsidR="2F7685F6">
        <w:rPr>
          <w:lang w:val="en-GB"/>
        </w:rPr>
        <w:t>Note:  This role is subject to an Enhanced DBS check</w:t>
      </w:r>
    </w:p>
    <w:sectPr w:rsidRPr="00CC06CE" w:rsidR="002A3200" w:rsidSect="00C958AF">
      <w:footerReference w:type="default" r:id="rId13"/>
      <w:pgSz w:w="11907" w:h="16840" w:orient="portrait" w:code="9"/>
      <w:pgMar w:top="624" w:right="1440" w:bottom="624" w:left="1440"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0D0B" w:rsidRDefault="00930D0B" w14:paraId="19DBB893" w14:textId="77777777">
      <w:r>
        <w:separator/>
      </w:r>
    </w:p>
  </w:endnote>
  <w:endnote w:type="continuationSeparator" w:id="0">
    <w:p w:rsidR="00930D0B" w:rsidRDefault="00930D0B" w14:paraId="69BB1F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F51AD" w:rsidR="00F24352" w:rsidP="00F24352" w:rsidRDefault="00DB5C7B" w14:paraId="0F0898A5" w14:textId="19E27B20">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907C82">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0D0B" w:rsidRDefault="00930D0B" w14:paraId="22B6ECEF" w14:textId="77777777">
      <w:r>
        <w:separator/>
      </w:r>
    </w:p>
  </w:footnote>
  <w:footnote w:type="continuationSeparator" w:id="0">
    <w:p w:rsidR="00930D0B" w:rsidRDefault="00930D0B" w14:paraId="123F8F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46A95"/>
    <w:multiLevelType w:val="hybridMultilevel"/>
    <w:tmpl w:val="4816C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0D1D5E"/>
    <w:multiLevelType w:val="hybridMultilevel"/>
    <w:tmpl w:val="B17A1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3E1E76"/>
    <w:multiLevelType w:val="hybridMultilevel"/>
    <w:tmpl w:val="75966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D42CC2"/>
    <w:multiLevelType w:val="hybridMultilevel"/>
    <w:tmpl w:val="700E3D4E"/>
    <w:lvl w:ilvl="0" w:tplc="08090001">
      <w:start w:val="1"/>
      <w:numFmt w:val="bullet"/>
      <w:lvlText w:val=""/>
      <w:lvlJc w:val="left"/>
      <w:pPr>
        <w:ind w:left="1004" w:hanging="360"/>
      </w:pPr>
      <w:rPr>
        <w:rFonts w:hint="default" w:ascii="Symbol" w:hAnsi="Symbol"/>
      </w:rPr>
    </w:lvl>
    <w:lvl w:ilvl="1" w:tplc="08090003">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315553D3"/>
    <w:multiLevelType w:val="hybridMultilevel"/>
    <w:tmpl w:val="B510BB2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83AB7"/>
    <w:multiLevelType w:val="hybridMultilevel"/>
    <w:tmpl w:val="9FFE4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E92FBF"/>
    <w:multiLevelType w:val="hybridMultilevel"/>
    <w:tmpl w:val="8CA896F8"/>
    <w:lvl w:ilvl="0" w:tplc="CDBEAD14">
      <w:start w:val="1"/>
      <w:numFmt w:val="bullet"/>
      <w:lvlText w:val=""/>
      <w:lvlJc w:val="left"/>
      <w:pPr>
        <w:tabs>
          <w:tab w:val="num" w:pos="284"/>
        </w:tabs>
        <w:ind w:left="0" w:firstLine="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609415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78954481"/>
    <w:multiLevelType w:val="hybridMultilevel"/>
    <w:tmpl w:val="789EB4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FA83178"/>
    <w:multiLevelType w:val="hybridMultilevel"/>
    <w:tmpl w:val="15083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01430880">
    <w:abstractNumId w:val="8"/>
  </w:num>
  <w:num w:numId="2" w16cid:durableId="1209681802">
    <w:abstractNumId w:val="1"/>
  </w:num>
  <w:num w:numId="3" w16cid:durableId="1546064132">
    <w:abstractNumId w:val="7"/>
  </w:num>
  <w:num w:numId="4" w16cid:durableId="1886869256">
    <w:abstractNumId w:val="5"/>
  </w:num>
  <w:num w:numId="5" w16cid:durableId="203447388">
    <w:abstractNumId w:val="4"/>
  </w:num>
  <w:num w:numId="6" w16cid:durableId="11032258">
    <w:abstractNumId w:val="3"/>
  </w:num>
  <w:num w:numId="7" w16cid:durableId="1130906180">
    <w:abstractNumId w:val="2"/>
  </w:num>
  <w:num w:numId="8" w16cid:durableId="2062171733">
    <w:abstractNumId w:val="0"/>
  </w:num>
  <w:num w:numId="9" w16cid:durableId="1174345922">
    <w:abstractNumId w:val="9"/>
  </w:num>
  <w:num w:numId="10" w16cid:durableId="25887319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7B"/>
    <w:rsid w:val="000126B1"/>
    <w:rsid w:val="00016DAE"/>
    <w:rsid w:val="000211D7"/>
    <w:rsid w:val="000451F9"/>
    <w:rsid w:val="00053BE8"/>
    <w:rsid w:val="0006561A"/>
    <w:rsid w:val="00076EB5"/>
    <w:rsid w:val="000822FA"/>
    <w:rsid w:val="00094199"/>
    <w:rsid w:val="000A242E"/>
    <w:rsid w:val="000B42DC"/>
    <w:rsid w:val="000D2C54"/>
    <w:rsid w:val="000F3358"/>
    <w:rsid w:val="00101D64"/>
    <w:rsid w:val="00105288"/>
    <w:rsid w:val="001574A8"/>
    <w:rsid w:val="00157679"/>
    <w:rsid w:val="001642E4"/>
    <w:rsid w:val="001832CD"/>
    <w:rsid w:val="00184227"/>
    <w:rsid w:val="001F2BA6"/>
    <w:rsid w:val="001F364B"/>
    <w:rsid w:val="001F39BC"/>
    <w:rsid w:val="002018D3"/>
    <w:rsid w:val="0020251B"/>
    <w:rsid w:val="0023400A"/>
    <w:rsid w:val="002A3200"/>
    <w:rsid w:val="002C78CC"/>
    <w:rsid w:val="002F486C"/>
    <w:rsid w:val="003070FC"/>
    <w:rsid w:val="00320994"/>
    <w:rsid w:val="003558E8"/>
    <w:rsid w:val="00381335"/>
    <w:rsid w:val="0039355B"/>
    <w:rsid w:val="003A2D05"/>
    <w:rsid w:val="003A378E"/>
    <w:rsid w:val="003A5B9B"/>
    <w:rsid w:val="003C01F2"/>
    <w:rsid w:val="003C3C15"/>
    <w:rsid w:val="00412DB2"/>
    <w:rsid w:val="00422591"/>
    <w:rsid w:val="004225ED"/>
    <w:rsid w:val="00426ADB"/>
    <w:rsid w:val="00432F74"/>
    <w:rsid w:val="004349B9"/>
    <w:rsid w:val="004407A9"/>
    <w:rsid w:val="00445534"/>
    <w:rsid w:val="004519C3"/>
    <w:rsid w:val="004804BC"/>
    <w:rsid w:val="0049441A"/>
    <w:rsid w:val="004A3978"/>
    <w:rsid w:val="004C697A"/>
    <w:rsid w:val="004F5663"/>
    <w:rsid w:val="00503D10"/>
    <w:rsid w:val="005065E9"/>
    <w:rsid w:val="005459DE"/>
    <w:rsid w:val="00560420"/>
    <w:rsid w:val="00581C44"/>
    <w:rsid w:val="005E109E"/>
    <w:rsid w:val="005E1DAE"/>
    <w:rsid w:val="005E3D5E"/>
    <w:rsid w:val="00612C14"/>
    <w:rsid w:val="006605CE"/>
    <w:rsid w:val="00676C9B"/>
    <w:rsid w:val="006A05A0"/>
    <w:rsid w:val="006A17B3"/>
    <w:rsid w:val="006C13E5"/>
    <w:rsid w:val="006C64AA"/>
    <w:rsid w:val="006D4C76"/>
    <w:rsid w:val="006D720A"/>
    <w:rsid w:val="006E7A13"/>
    <w:rsid w:val="006F0657"/>
    <w:rsid w:val="006F1523"/>
    <w:rsid w:val="007224A3"/>
    <w:rsid w:val="00740B1F"/>
    <w:rsid w:val="00767E10"/>
    <w:rsid w:val="00787230"/>
    <w:rsid w:val="00792B65"/>
    <w:rsid w:val="00793A9D"/>
    <w:rsid w:val="007A063F"/>
    <w:rsid w:val="007A2428"/>
    <w:rsid w:val="007B0394"/>
    <w:rsid w:val="007B659A"/>
    <w:rsid w:val="007C1B2B"/>
    <w:rsid w:val="007F2C6C"/>
    <w:rsid w:val="00832B87"/>
    <w:rsid w:val="0089775A"/>
    <w:rsid w:val="008A649F"/>
    <w:rsid w:val="008C2259"/>
    <w:rsid w:val="008D714C"/>
    <w:rsid w:val="008E701C"/>
    <w:rsid w:val="0090089B"/>
    <w:rsid w:val="00907C82"/>
    <w:rsid w:val="00930D0B"/>
    <w:rsid w:val="009418D3"/>
    <w:rsid w:val="00950655"/>
    <w:rsid w:val="00957E1F"/>
    <w:rsid w:val="009840E3"/>
    <w:rsid w:val="009A316D"/>
    <w:rsid w:val="009B7F13"/>
    <w:rsid w:val="009F01B6"/>
    <w:rsid w:val="00A03B6A"/>
    <w:rsid w:val="00A114E0"/>
    <w:rsid w:val="00A239D0"/>
    <w:rsid w:val="00A51EC4"/>
    <w:rsid w:val="00A56F5B"/>
    <w:rsid w:val="00A73A48"/>
    <w:rsid w:val="00A80AAB"/>
    <w:rsid w:val="00A843AD"/>
    <w:rsid w:val="00A97419"/>
    <w:rsid w:val="00AD2603"/>
    <w:rsid w:val="00B02CC4"/>
    <w:rsid w:val="00B4486E"/>
    <w:rsid w:val="00B80CC5"/>
    <w:rsid w:val="00BA16FD"/>
    <w:rsid w:val="00BB1CF1"/>
    <w:rsid w:val="00BB5593"/>
    <w:rsid w:val="00BD2DDE"/>
    <w:rsid w:val="00BE04A3"/>
    <w:rsid w:val="00BE375F"/>
    <w:rsid w:val="00C21CEF"/>
    <w:rsid w:val="00C34552"/>
    <w:rsid w:val="00C34FC2"/>
    <w:rsid w:val="00C36A1F"/>
    <w:rsid w:val="00C958AF"/>
    <w:rsid w:val="00CB3DC8"/>
    <w:rsid w:val="00CC06CE"/>
    <w:rsid w:val="00D1348D"/>
    <w:rsid w:val="00D45743"/>
    <w:rsid w:val="00D53D44"/>
    <w:rsid w:val="00D629F2"/>
    <w:rsid w:val="00DB5C7B"/>
    <w:rsid w:val="00DD4BA0"/>
    <w:rsid w:val="00DD6758"/>
    <w:rsid w:val="00E3345A"/>
    <w:rsid w:val="00E447BE"/>
    <w:rsid w:val="00EB604C"/>
    <w:rsid w:val="00EC7962"/>
    <w:rsid w:val="00EF1CF6"/>
    <w:rsid w:val="00F15FC0"/>
    <w:rsid w:val="00F24352"/>
    <w:rsid w:val="00F40069"/>
    <w:rsid w:val="00F40901"/>
    <w:rsid w:val="00F4447B"/>
    <w:rsid w:val="00F62E32"/>
    <w:rsid w:val="00F64619"/>
    <w:rsid w:val="00F67032"/>
    <w:rsid w:val="00F751EB"/>
    <w:rsid w:val="00F90347"/>
    <w:rsid w:val="00F94F91"/>
    <w:rsid w:val="00FE11F8"/>
    <w:rsid w:val="01036A4C"/>
    <w:rsid w:val="01C0E023"/>
    <w:rsid w:val="033806B5"/>
    <w:rsid w:val="058837F7"/>
    <w:rsid w:val="06582926"/>
    <w:rsid w:val="0E41CC72"/>
    <w:rsid w:val="0E49BAFA"/>
    <w:rsid w:val="1872101E"/>
    <w:rsid w:val="1BAEDF5A"/>
    <w:rsid w:val="1D921918"/>
    <w:rsid w:val="1E46834E"/>
    <w:rsid w:val="1F4EFBDA"/>
    <w:rsid w:val="205107C8"/>
    <w:rsid w:val="2120B16B"/>
    <w:rsid w:val="2360856A"/>
    <w:rsid w:val="23D7F6D6"/>
    <w:rsid w:val="2590D59B"/>
    <w:rsid w:val="25BCC6F5"/>
    <w:rsid w:val="2801F838"/>
    <w:rsid w:val="29F22302"/>
    <w:rsid w:val="2DA79C4C"/>
    <w:rsid w:val="2E5A9095"/>
    <w:rsid w:val="2F7685F6"/>
    <w:rsid w:val="330DDCC2"/>
    <w:rsid w:val="3800DDF3"/>
    <w:rsid w:val="3B92B4E0"/>
    <w:rsid w:val="3D2BDC4E"/>
    <w:rsid w:val="4109BAC8"/>
    <w:rsid w:val="41DE619A"/>
    <w:rsid w:val="435BCA54"/>
    <w:rsid w:val="453B2067"/>
    <w:rsid w:val="47ECBB82"/>
    <w:rsid w:val="4AA0F098"/>
    <w:rsid w:val="4B7D51F8"/>
    <w:rsid w:val="4CCF6D8A"/>
    <w:rsid w:val="4FA17F4A"/>
    <w:rsid w:val="53311EBD"/>
    <w:rsid w:val="56F4EA68"/>
    <w:rsid w:val="580C07E9"/>
    <w:rsid w:val="5911D6C0"/>
    <w:rsid w:val="5E824F72"/>
    <w:rsid w:val="5FE00271"/>
    <w:rsid w:val="60D8179A"/>
    <w:rsid w:val="6115FCE9"/>
    <w:rsid w:val="6185C18F"/>
    <w:rsid w:val="62D027D1"/>
    <w:rsid w:val="63E775B4"/>
    <w:rsid w:val="68AC45E8"/>
    <w:rsid w:val="6A28FB06"/>
    <w:rsid w:val="6B6808EA"/>
    <w:rsid w:val="6D6C0452"/>
    <w:rsid w:val="6E576EB5"/>
    <w:rsid w:val="780488D0"/>
    <w:rsid w:val="7C42F6A1"/>
    <w:rsid w:val="7E31F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1022"/>
  <w15:docId w15:val="{848F9BF4-17C4-4381-9C65-88068BDF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5C7B"/>
    <w:pPr>
      <w:spacing w:after="0" w:line="240" w:lineRule="auto"/>
      <w:jc w:val="both"/>
    </w:pPr>
    <w:rPr>
      <w:rFonts w:ascii="Calibri" w:hAnsi="Calibri" w:eastAsia="Times" w:cs="Times New Roman"/>
      <w:szCs w:val="20"/>
      <w:lang w:val="en-US"/>
    </w:rPr>
  </w:style>
  <w:style w:type="paragraph" w:styleId="Heading1">
    <w:name w:val="heading 1"/>
    <w:basedOn w:val="Normal"/>
    <w:next w:val="Normal"/>
    <w:link w:val="Heading1Char"/>
    <w:qFormat/>
    <w:rsid w:val="00DB5C7B"/>
    <w:pPr>
      <w:keepNext/>
      <w:spacing w:before="200" w:after="100"/>
      <w:jc w:val="left"/>
      <w:outlineLvl w:val="0"/>
    </w:pPr>
    <w:rPr>
      <w:rFonts w:ascii="Cambria" w:hAnsi="Cambria"/>
      <w:b/>
      <w:bCs/>
      <w:color w:val="0066FF"/>
      <w:sz w:val="24"/>
      <w:szCs w:val="44"/>
      <w:lang w:val="en-GB"/>
    </w:rPr>
  </w:style>
  <w:style w:type="paragraph" w:styleId="Heading2">
    <w:name w:val="heading 2"/>
    <w:basedOn w:val="Normal"/>
    <w:next w:val="Normal"/>
    <w:link w:val="Heading2Char"/>
    <w:qFormat/>
    <w:rsid w:val="00DB5C7B"/>
    <w:pPr>
      <w:keepNext/>
      <w:spacing w:before="240"/>
      <w:outlineLvl w:val="1"/>
    </w:pPr>
    <w:rPr>
      <w:rFonts w:ascii="Cambria" w:hAnsi="Cambria"/>
      <w:color w:val="0066F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B5C7B"/>
    <w:rPr>
      <w:rFonts w:ascii="Cambria" w:hAnsi="Cambria" w:eastAsia="Times" w:cs="Times New Roman"/>
      <w:b/>
      <w:bCs/>
      <w:color w:val="0066FF"/>
      <w:sz w:val="24"/>
      <w:szCs w:val="44"/>
    </w:rPr>
  </w:style>
  <w:style w:type="character" w:styleId="Heading2Char" w:customStyle="1">
    <w:name w:val="Heading 2 Char"/>
    <w:basedOn w:val="DefaultParagraphFont"/>
    <w:link w:val="Heading2"/>
    <w:rsid w:val="00DB5C7B"/>
    <w:rPr>
      <w:rFonts w:ascii="Cambria" w:hAnsi="Cambria" w:eastAsia="Times" w:cs="Times New Roman"/>
      <w:color w:val="0066FF"/>
      <w:sz w:val="24"/>
      <w:szCs w:val="20"/>
      <w:lang w:val="en-US"/>
    </w:rPr>
  </w:style>
  <w:style w:type="paragraph" w:styleId="Footer">
    <w:name w:val="footer"/>
    <w:basedOn w:val="Normal"/>
    <w:link w:val="FooterChar"/>
    <w:rsid w:val="00DB5C7B"/>
    <w:pPr>
      <w:tabs>
        <w:tab w:val="center" w:pos="4320"/>
        <w:tab w:val="right" w:pos="8640"/>
      </w:tabs>
    </w:pPr>
  </w:style>
  <w:style w:type="character" w:styleId="FooterChar" w:customStyle="1">
    <w:name w:val="Footer Char"/>
    <w:basedOn w:val="DefaultParagraphFont"/>
    <w:link w:val="Footer"/>
    <w:rsid w:val="00DB5C7B"/>
    <w:rPr>
      <w:rFonts w:ascii="Calibri" w:hAnsi="Calibri" w:eastAsia="Times" w:cs="Times New Roman"/>
      <w:szCs w:val="20"/>
      <w:lang w:val="en-US"/>
    </w:rPr>
  </w:style>
  <w:style w:type="paragraph" w:styleId="GTitle" w:customStyle="1">
    <w:name w:val="GTitle"/>
    <w:basedOn w:val="Normal"/>
    <w:next w:val="Normal"/>
    <w:rsid w:val="00DB5C7B"/>
    <w:pPr>
      <w:jc w:val="center"/>
    </w:pPr>
    <w:rPr>
      <w:b/>
      <w:sz w:val="32"/>
      <w:lang w:val="en-GB"/>
    </w:rPr>
  </w:style>
  <w:style w:type="character" w:styleId="PageNumber">
    <w:name w:val="page number"/>
    <w:basedOn w:val="DefaultParagraphFont"/>
    <w:rsid w:val="00DB5C7B"/>
  </w:style>
  <w:style w:type="paragraph" w:styleId="Default" w:customStyle="1">
    <w:name w:val="Default"/>
    <w:basedOn w:val="Normal"/>
    <w:rsid w:val="00DB5C7B"/>
    <w:pPr>
      <w:autoSpaceDE w:val="0"/>
      <w:autoSpaceDN w:val="0"/>
      <w:jc w:val="left"/>
    </w:pPr>
    <w:rPr>
      <w:rFonts w:eastAsia="Times New Roman" w:cs="Arial"/>
      <w:color w:val="000000"/>
      <w:sz w:val="24"/>
      <w:szCs w:val="24"/>
      <w:lang w:val="en-GB" w:eastAsia="en-GB"/>
    </w:rPr>
  </w:style>
  <w:style w:type="paragraph" w:styleId="ListParagraph">
    <w:name w:val="List Paragraph"/>
    <w:basedOn w:val="Normal"/>
    <w:uiPriority w:val="34"/>
    <w:qFormat/>
    <w:rsid w:val="00DB5C7B"/>
    <w:pPr>
      <w:spacing w:after="200" w:line="276" w:lineRule="auto"/>
      <w:ind w:left="720"/>
      <w:jc w:val="left"/>
    </w:pPr>
    <w:rPr>
      <w:rFonts w:eastAsia="Times New Roman"/>
      <w:szCs w:val="22"/>
      <w:lang w:val="en-GB"/>
    </w:rPr>
  </w:style>
  <w:style w:type="paragraph" w:styleId="BalloonText">
    <w:name w:val="Balloon Text"/>
    <w:basedOn w:val="Normal"/>
    <w:link w:val="BalloonTextChar"/>
    <w:uiPriority w:val="99"/>
    <w:semiHidden/>
    <w:unhideWhenUsed/>
    <w:rsid w:val="00907C8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7C82"/>
    <w:rPr>
      <w:rFonts w:ascii="Segoe UI" w:hAnsi="Segoe UI" w:eastAsia="Times" w:cs="Segoe UI"/>
      <w:sz w:val="18"/>
      <w:szCs w:val="18"/>
      <w:lang w:val="en-US"/>
    </w:rPr>
  </w:style>
  <w:style w:type="paragraph" w:styleId="NormalWeb">
    <w:name w:val="Normal (Web)"/>
    <w:basedOn w:val="Normal"/>
    <w:uiPriority w:val="99"/>
    <w:semiHidden/>
    <w:unhideWhenUsed/>
    <w:rsid w:val="007A063F"/>
    <w:pPr>
      <w:spacing w:before="100" w:beforeAutospacing="1" w:after="100" w:afterAutospacing="1"/>
      <w:jc w:val="left"/>
    </w:pPr>
    <w:rPr>
      <w:rFonts w:ascii="Times New Roman" w:hAnsi="Times New Roman" w:eastAsia="Times New Roman"/>
      <w:sz w:val="24"/>
      <w:szCs w:val="24"/>
      <w:lang w:val="en-GB" w:eastAsia="en-GB"/>
    </w:rPr>
  </w:style>
  <w:style w:type="character" w:styleId="CommentReference">
    <w:name w:val="annotation reference"/>
    <w:basedOn w:val="DefaultParagraphFont"/>
    <w:uiPriority w:val="99"/>
    <w:semiHidden/>
    <w:unhideWhenUsed/>
    <w:rsid w:val="004407A9"/>
    <w:rPr>
      <w:sz w:val="16"/>
      <w:szCs w:val="16"/>
    </w:rPr>
  </w:style>
  <w:style w:type="paragraph" w:styleId="CommentText">
    <w:name w:val="annotation text"/>
    <w:basedOn w:val="Normal"/>
    <w:link w:val="CommentTextChar"/>
    <w:uiPriority w:val="99"/>
    <w:unhideWhenUsed/>
    <w:rsid w:val="004407A9"/>
    <w:rPr>
      <w:sz w:val="20"/>
    </w:rPr>
  </w:style>
  <w:style w:type="character" w:styleId="CommentTextChar" w:customStyle="1">
    <w:name w:val="Comment Text Char"/>
    <w:basedOn w:val="DefaultParagraphFont"/>
    <w:link w:val="CommentText"/>
    <w:uiPriority w:val="99"/>
    <w:rsid w:val="004407A9"/>
    <w:rPr>
      <w:rFonts w:ascii="Calibri" w:hAnsi="Calibri" w:eastAsia="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07A9"/>
    <w:rPr>
      <w:b/>
      <w:bCs/>
    </w:rPr>
  </w:style>
  <w:style w:type="character" w:styleId="CommentSubjectChar" w:customStyle="1">
    <w:name w:val="Comment Subject Char"/>
    <w:basedOn w:val="CommentTextChar"/>
    <w:link w:val="CommentSubject"/>
    <w:uiPriority w:val="99"/>
    <w:semiHidden/>
    <w:rsid w:val="004407A9"/>
    <w:rPr>
      <w:rFonts w:ascii="Calibri" w:hAnsi="Calibri" w:eastAsia="Times" w:cs="Times New Roman"/>
      <w:b/>
      <w:bCs/>
      <w:sz w:val="20"/>
      <w:szCs w:val="20"/>
      <w:lang w:val="en-US"/>
    </w:rPr>
  </w:style>
  <w:style w:type="paragraph" w:styleId="Revision">
    <w:name w:val="Revision"/>
    <w:hidden/>
    <w:uiPriority w:val="99"/>
    <w:semiHidden/>
    <w:rsid w:val="003558E8"/>
    <w:pPr>
      <w:spacing w:after="0" w:line="240" w:lineRule="auto"/>
    </w:pPr>
    <w:rPr>
      <w:rFonts w:ascii="Calibri" w:hAnsi="Calibri" w:eastAsia="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286428">
      <w:bodyDiv w:val="1"/>
      <w:marLeft w:val="0"/>
      <w:marRight w:val="0"/>
      <w:marTop w:val="0"/>
      <w:marBottom w:val="0"/>
      <w:divBdr>
        <w:top w:val="none" w:sz="0" w:space="0" w:color="auto"/>
        <w:left w:val="none" w:sz="0" w:space="0" w:color="auto"/>
        <w:bottom w:val="none" w:sz="0" w:space="0" w:color="auto"/>
        <w:right w:val="none" w:sz="0" w:space="0" w:color="auto"/>
      </w:divBdr>
    </w:div>
    <w:div w:id="203214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2.jpg" Id="R33c5918d676c48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5E05-828D-444F-B7D4-A04726B60B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 Dickson</dc:creator>
  <keywords/>
  <dc:description/>
  <lastModifiedBy>Hilary McDonald</lastModifiedBy>
  <revision>8</revision>
  <lastPrinted>2024-05-15T14:57:00.0000000Z</lastPrinted>
  <dcterms:created xsi:type="dcterms:W3CDTF">2024-05-15T14:57:00.0000000Z</dcterms:created>
  <dcterms:modified xsi:type="dcterms:W3CDTF">2024-05-21T09:32:39.7934671Z</dcterms:modified>
</coreProperties>
</file>