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331A" w14:textId="77777777" w:rsidR="00AC04D5" w:rsidRDefault="00000000">
      <w:pPr>
        <w:spacing w:after="0" w:line="259" w:lineRule="auto"/>
        <w:ind w:left="0" w:right="727" w:firstLine="0"/>
        <w:jc w:val="center"/>
      </w:pPr>
      <w:r>
        <w:rPr>
          <w:color w:val="2F5496"/>
          <w:sz w:val="32"/>
        </w:rPr>
        <w:t xml:space="preserve">Junior Archery Series Rules </w:t>
      </w:r>
    </w:p>
    <w:p w14:paraId="0FC54623" w14:textId="77777777" w:rsidR="00AC04D5" w:rsidRDefault="00000000">
      <w:pPr>
        <w:spacing w:after="49" w:line="259" w:lineRule="auto"/>
        <w:ind w:left="0" w:right="671" w:firstLine="0"/>
        <w:jc w:val="center"/>
      </w:pPr>
      <w:r>
        <w:t xml:space="preserve"> </w:t>
      </w:r>
    </w:p>
    <w:p w14:paraId="1E207074" w14:textId="77777777" w:rsidR="00AC04D5" w:rsidRDefault="00000000">
      <w:pPr>
        <w:pStyle w:val="Heading1"/>
        <w:ind w:left="706" w:hanging="361"/>
      </w:pPr>
      <w:r>
        <w:t xml:space="preserve">Event Stages </w:t>
      </w:r>
    </w:p>
    <w:p w14:paraId="5D86CD68" w14:textId="77777777" w:rsidR="00AC04D5" w:rsidRDefault="00000000">
      <w:pPr>
        <w:ind w:right="593"/>
      </w:pPr>
      <w:r>
        <w:t xml:space="preserve">For 2023 the following stages will be available: </w:t>
      </w:r>
    </w:p>
    <w:p w14:paraId="178302A0" w14:textId="77777777" w:rsidR="00AC04D5" w:rsidRDefault="00000000">
      <w:pPr>
        <w:spacing w:after="0" w:line="259" w:lineRule="auto"/>
        <w:ind w:left="721" w:firstLine="0"/>
      </w:pPr>
      <w:r>
        <w:t xml:space="preserve"> </w:t>
      </w:r>
    </w:p>
    <w:tbl>
      <w:tblPr>
        <w:tblStyle w:val="TableGrid"/>
        <w:tblW w:w="9485" w:type="dxa"/>
        <w:tblInd w:w="160" w:type="dxa"/>
        <w:tblCellMar>
          <w:top w:w="0" w:type="dxa"/>
          <w:left w:w="0" w:type="dxa"/>
          <w:bottom w:w="0" w:type="dxa"/>
          <w:right w:w="0" w:type="dxa"/>
        </w:tblCellMar>
        <w:tblLook w:val="04A0" w:firstRow="1" w:lastRow="0" w:firstColumn="1" w:lastColumn="0" w:noHBand="0" w:noVBand="1"/>
      </w:tblPr>
      <w:tblGrid>
        <w:gridCol w:w="2816"/>
        <w:gridCol w:w="4522"/>
        <w:gridCol w:w="2147"/>
      </w:tblGrid>
      <w:tr w:rsidR="00AC04D5" w14:paraId="45301E8C" w14:textId="77777777">
        <w:trPr>
          <w:trHeight w:val="270"/>
        </w:trPr>
        <w:tc>
          <w:tcPr>
            <w:tcW w:w="2816" w:type="dxa"/>
            <w:tcBorders>
              <w:top w:val="nil"/>
              <w:left w:val="nil"/>
              <w:bottom w:val="nil"/>
              <w:right w:val="nil"/>
            </w:tcBorders>
          </w:tcPr>
          <w:p w14:paraId="1808608F" w14:textId="77777777" w:rsidR="00AC04D5" w:rsidRDefault="00000000">
            <w:pPr>
              <w:spacing w:after="0" w:line="259" w:lineRule="auto"/>
              <w:ind w:left="0" w:firstLine="0"/>
            </w:pPr>
            <w:r>
              <w:rPr>
                <w:rFonts w:ascii="Arial" w:eastAsia="Arial" w:hAnsi="Arial" w:cs="Arial"/>
                <w:b/>
                <w:sz w:val="22"/>
                <w:u w:val="single" w:color="000000"/>
              </w:rPr>
              <w:t>Competition Name</w:t>
            </w:r>
            <w:r>
              <w:rPr>
                <w:rFonts w:ascii="Arial" w:eastAsia="Arial" w:hAnsi="Arial" w:cs="Arial"/>
                <w:b/>
                <w:sz w:val="22"/>
              </w:rPr>
              <w:t xml:space="preserve"> </w:t>
            </w:r>
          </w:p>
        </w:tc>
        <w:tc>
          <w:tcPr>
            <w:tcW w:w="4522" w:type="dxa"/>
            <w:tcBorders>
              <w:top w:val="nil"/>
              <w:left w:val="nil"/>
              <w:bottom w:val="nil"/>
              <w:right w:val="nil"/>
            </w:tcBorders>
          </w:tcPr>
          <w:p w14:paraId="146D1CC7" w14:textId="77777777" w:rsidR="00AC04D5" w:rsidRDefault="00000000">
            <w:pPr>
              <w:spacing w:after="0" w:line="259" w:lineRule="auto"/>
              <w:ind w:left="0" w:firstLine="0"/>
            </w:pPr>
            <w:r>
              <w:rPr>
                <w:rFonts w:ascii="Arial" w:eastAsia="Arial" w:hAnsi="Arial" w:cs="Arial"/>
                <w:b/>
                <w:sz w:val="22"/>
              </w:rPr>
              <w:t xml:space="preserve">Date </w:t>
            </w:r>
          </w:p>
        </w:tc>
        <w:tc>
          <w:tcPr>
            <w:tcW w:w="2147" w:type="dxa"/>
            <w:tcBorders>
              <w:top w:val="nil"/>
              <w:left w:val="nil"/>
              <w:bottom w:val="nil"/>
              <w:right w:val="nil"/>
            </w:tcBorders>
          </w:tcPr>
          <w:p w14:paraId="38F5B511" w14:textId="77777777" w:rsidR="00AC04D5" w:rsidRDefault="00000000">
            <w:pPr>
              <w:spacing w:after="0" w:line="259" w:lineRule="auto"/>
              <w:ind w:left="0" w:firstLine="0"/>
            </w:pPr>
            <w:r>
              <w:rPr>
                <w:rFonts w:ascii="Arial" w:eastAsia="Arial" w:hAnsi="Arial" w:cs="Arial"/>
                <w:b/>
                <w:sz w:val="22"/>
              </w:rPr>
              <w:t xml:space="preserve">Venue </w:t>
            </w:r>
          </w:p>
        </w:tc>
      </w:tr>
      <w:tr w:rsidR="00AC04D5" w14:paraId="51D7B444" w14:textId="77777777">
        <w:trPr>
          <w:trHeight w:val="293"/>
        </w:trPr>
        <w:tc>
          <w:tcPr>
            <w:tcW w:w="2816" w:type="dxa"/>
            <w:tcBorders>
              <w:top w:val="nil"/>
              <w:left w:val="nil"/>
              <w:bottom w:val="nil"/>
              <w:right w:val="nil"/>
            </w:tcBorders>
          </w:tcPr>
          <w:p w14:paraId="6210C4BD" w14:textId="77777777" w:rsidR="00AC04D5" w:rsidRDefault="00000000">
            <w:pPr>
              <w:spacing w:after="0" w:line="259" w:lineRule="auto"/>
              <w:ind w:left="0" w:firstLine="0"/>
            </w:pPr>
            <w:r>
              <w:rPr>
                <w:rFonts w:ascii="Arial" w:eastAsia="Arial" w:hAnsi="Arial" w:cs="Arial"/>
                <w:sz w:val="22"/>
              </w:rPr>
              <w:t xml:space="preserve">Stage 1 - Northern </w:t>
            </w:r>
          </w:p>
        </w:tc>
        <w:tc>
          <w:tcPr>
            <w:tcW w:w="4522" w:type="dxa"/>
            <w:tcBorders>
              <w:top w:val="nil"/>
              <w:left w:val="nil"/>
              <w:bottom w:val="nil"/>
              <w:right w:val="nil"/>
            </w:tcBorders>
          </w:tcPr>
          <w:p w14:paraId="3858655F" w14:textId="77777777" w:rsidR="00AC04D5" w:rsidRDefault="00000000">
            <w:pPr>
              <w:spacing w:after="0" w:line="259" w:lineRule="auto"/>
              <w:ind w:left="0" w:firstLine="0"/>
            </w:pPr>
            <w:r>
              <w:rPr>
                <w:rFonts w:ascii="Arial" w:eastAsia="Arial" w:hAnsi="Arial" w:cs="Arial"/>
                <w:sz w:val="22"/>
              </w:rPr>
              <w:t xml:space="preserve">Saturday 20th May </w:t>
            </w:r>
          </w:p>
        </w:tc>
        <w:tc>
          <w:tcPr>
            <w:tcW w:w="2147" w:type="dxa"/>
            <w:tcBorders>
              <w:top w:val="nil"/>
              <w:left w:val="nil"/>
              <w:bottom w:val="nil"/>
              <w:right w:val="nil"/>
            </w:tcBorders>
          </w:tcPr>
          <w:p w14:paraId="3235B7C4" w14:textId="77777777" w:rsidR="00AC04D5" w:rsidRDefault="00000000">
            <w:pPr>
              <w:spacing w:after="0" w:line="259" w:lineRule="auto"/>
              <w:ind w:left="0" w:firstLine="0"/>
            </w:pPr>
            <w:r>
              <w:rPr>
                <w:rFonts w:ascii="Arial" w:eastAsia="Arial" w:hAnsi="Arial" w:cs="Arial"/>
                <w:sz w:val="22"/>
              </w:rPr>
              <w:t xml:space="preserve">York Archers </w:t>
            </w:r>
          </w:p>
        </w:tc>
      </w:tr>
      <w:tr w:rsidR="00AC04D5" w14:paraId="5DA13EC9" w14:textId="77777777">
        <w:trPr>
          <w:trHeight w:val="290"/>
        </w:trPr>
        <w:tc>
          <w:tcPr>
            <w:tcW w:w="2816" w:type="dxa"/>
            <w:tcBorders>
              <w:top w:val="nil"/>
              <w:left w:val="nil"/>
              <w:bottom w:val="nil"/>
              <w:right w:val="nil"/>
            </w:tcBorders>
          </w:tcPr>
          <w:p w14:paraId="5B2B7B47" w14:textId="77777777" w:rsidR="00AC04D5" w:rsidRDefault="00000000">
            <w:pPr>
              <w:spacing w:after="0" w:line="259" w:lineRule="auto"/>
              <w:ind w:left="0" w:firstLine="0"/>
            </w:pPr>
            <w:r>
              <w:rPr>
                <w:rFonts w:ascii="Arial" w:eastAsia="Arial" w:hAnsi="Arial" w:cs="Arial"/>
                <w:sz w:val="22"/>
              </w:rPr>
              <w:t xml:space="preserve">Stage 2 - Southern </w:t>
            </w:r>
          </w:p>
        </w:tc>
        <w:tc>
          <w:tcPr>
            <w:tcW w:w="4522" w:type="dxa"/>
            <w:tcBorders>
              <w:top w:val="nil"/>
              <w:left w:val="nil"/>
              <w:bottom w:val="nil"/>
              <w:right w:val="nil"/>
            </w:tcBorders>
          </w:tcPr>
          <w:p w14:paraId="2E25462F" w14:textId="77777777" w:rsidR="00AC04D5" w:rsidRDefault="00000000">
            <w:pPr>
              <w:spacing w:after="0" w:line="259" w:lineRule="auto"/>
              <w:ind w:left="0" w:firstLine="0"/>
            </w:pPr>
            <w:r>
              <w:rPr>
                <w:rFonts w:ascii="Arial" w:eastAsia="Arial" w:hAnsi="Arial" w:cs="Arial"/>
                <w:sz w:val="22"/>
              </w:rPr>
              <w:t xml:space="preserve">Saturday 17th June </w:t>
            </w:r>
          </w:p>
        </w:tc>
        <w:tc>
          <w:tcPr>
            <w:tcW w:w="2147" w:type="dxa"/>
            <w:tcBorders>
              <w:top w:val="nil"/>
              <w:left w:val="nil"/>
              <w:bottom w:val="nil"/>
              <w:right w:val="nil"/>
            </w:tcBorders>
          </w:tcPr>
          <w:p w14:paraId="6702486C" w14:textId="77777777" w:rsidR="00AC04D5" w:rsidRDefault="00000000">
            <w:pPr>
              <w:spacing w:after="0" w:line="259" w:lineRule="auto"/>
              <w:ind w:left="0" w:firstLine="0"/>
              <w:jc w:val="both"/>
            </w:pPr>
            <w:proofErr w:type="spellStart"/>
            <w:r>
              <w:rPr>
                <w:rFonts w:ascii="Arial" w:eastAsia="Arial" w:hAnsi="Arial" w:cs="Arial"/>
                <w:sz w:val="22"/>
              </w:rPr>
              <w:t>Woking</w:t>
            </w:r>
            <w:proofErr w:type="spellEnd"/>
            <w:r>
              <w:rPr>
                <w:rFonts w:ascii="Arial" w:eastAsia="Arial" w:hAnsi="Arial" w:cs="Arial"/>
                <w:sz w:val="22"/>
              </w:rPr>
              <w:t xml:space="preserve"> Archery Club </w:t>
            </w:r>
          </w:p>
        </w:tc>
      </w:tr>
      <w:tr w:rsidR="00AC04D5" w14:paraId="1C85F8BD" w14:textId="77777777">
        <w:trPr>
          <w:trHeight w:val="290"/>
        </w:trPr>
        <w:tc>
          <w:tcPr>
            <w:tcW w:w="2816" w:type="dxa"/>
            <w:tcBorders>
              <w:top w:val="nil"/>
              <w:left w:val="nil"/>
              <w:bottom w:val="nil"/>
              <w:right w:val="nil"/>
            </w:tcBorders>
          </w:tcPr>
          <w:p w14:paraId="0DF27FE9" w14:textId="77777777" w:rsidR="00AC04D5" w:rsidRDefault="00000000">
            <w:pPr>
              <w:spacing w:after="0" w:line="259" w:lineRule="auto"/>
              <w:ind w:left="0" w:firstLine="0"/>
            </w:pPr>
            <w:r>
              <w:rPr>
                <w:rFonts w:ascii="Arial" w:eastAsia="Arial" w:hAnsi="Arial" w:cs="Arial"/>
                <w:sz w:val="22"/>
              </w:rPr>
              <w:t xml:space="preserve">Stage 3 - Youth Festival </w:t>
            </w:r>
          </w:p>
        </w:tc>
        <w:tc>
          <w:tcPr>
            <w:tcW w:w="4522" w:type="dxa"/>
            <w:tcBorders>
              <w:top w:val="nil"/>
              <w:left w:val="nil"/>
              <w:bottom w:val="nil"/>
              <w:right w:val="nil"/>
            </w:tcBorders>
          </w:tcPr>
          <w:p w14:paraId="2B21CDC9" w14:textId="77777777" w:rsidR="00AC04D5" w:rsidRDefault="00000000">
            <w:pPr>
              <w:spacing w:after="0" w:line="259" w:lineRule="auto"/>
              <w:ind w:left="0" w:firstLine="0"/>
            </w:pPr>
            <w:r>
              <w:rPr>
                <w:rFonts w:ascii="Arial" w:eastAsia="Arial" w:hAnsi="Arial" w:cs="Arial"/>
                <w:sz w:val="22"/>
              </w:rPr>
              <w:t xml:space="preserve">Monday 31st July- Friday 4th Aug* </w:t>
            </w:r>
          </w:p>
        </w:tc>
        <w:tc>
          <w:tcPr>
            <w:tcW w:w="2147" w:type="dxa"/>
            <w:tcBorders>
              <w:top w:val="nil"/>
              <w:left w:val="nil"/>
              <w:bottom w:val="nil"/>
              <w:right w:val="nil"/>
            </w:tcBorders>
          </w:tcPr>
          <w:p w14:paraId="4AE05E14" w14:textId="77777777" w:rsidR="00AC04D5" w:rsidRDefault="00000000">
            <w:pPr>
              <w:spacing w:after="0" w:line="259" w:lineRule="auto"/>
              <w:ind w:left="0" w:firstLine="0"/>
            </w:pPr>
            <w:proofErr w:type="spellStart"/>
            <w:r>
              <w:rPr>
                <w:rFonts w:ascii="Arial" w:eastAsia="Arial" w:hAnsi="Arial" w:cs="Arial"/>
                <w:sz w:val="22"/>
              </w:rPr>
              <w:t>Lilleshall</w:t>
            </w:r>
            <w:proofErr w:type="spellEnd"/>
            <w:r>
              <w:rPr>
                <w:rFonts w:ascii="Arial" w:eastAsia="Arial" w:hAnsi="Arial" w:cs="Arial"/>
                <w:sz w:val="22"/>
              </w:rPr>
              <w:t xml:space="preserve"> </w:t>
            </w:r>
          </w:p>
        </w:tc>
      </w:tr>
      <w:tr w:rsidR="00AC04D5" w14:paraId="18D5EE61" w14:textId="77777777">
        <w:trPr>
          <w:trHeight w:val="280"/>
        </w:trPr>
        <w:tc>
          <w:tcPr>
            <w:tcW w:w="2816" w:type="dxa"/>
            <w:tcBorders>
              <w:top w:val="nil"/>
              <w:left w:val="nil"/>
              <w:bottom w:val="nil"/>
              <w:right w:val="nil"/>
            </w:tcBorders>
          </w:tcPr>
          <w:p w14:paraId="5AA42B79" w14:textId="77777777" w:rsidR="00AC04D5" w:rsidRDefault="00000000">
            <w:pPr>
              <w:spacing w:after="0" w:line="259" w:lineRule="auto"/>
              <w:ind w:left="0" w:firstLine="0"/>
            </w:pPr>
            <w:r>
              <w:rPr>
                <w:rFonts w:ascii="Arial" w:eastAsia="Arial" w:hAnsi="Arial" w:cs="Arial"/>
                <w:sz w:val="22"/>
              </w:rPr>
              <w:t xml:space="preserve">Stage 4 - Midlands </w:t>
            </w:r>
          </w:p>
        </w:tc>
        <w:tc>
          <w:tcPr>
            <w:tcW w:w="4522" w:type="dxa"/>
            <w:tcBorders>
              <w:top w:val="nil"/>
              <w:left w:val="nil"/>
              <w:bottom w:val="nil"/>
              <w:right w:val="nil"/>
            </w:tcBorders>
          </w:tcPr>
          <w:p w14:paraId="67249F5D" w14:textId="77777777" w:rsidR="00AC04D5" w:rsidRDefault="00000000">
            <w:pPr>
              <w:spacing w:after="0" w:line="259" w:lineRule="auto"/>
              <w:ind w:left="0" w:firstLine="0"/>
            </w:pPr>
            <w:r>
              <w:rPr>
                <w:rFonts w:ascii="Arial" w:eastAsia="Arial" w:hAnsi="Arial" w:cs="Arial"/>
                <w:sz w:val="22"/>
              </w:rPr>
              <w:t xml:space="preserve">Saturday 19th Aug </w:t>
            </w:r>
          </w:p>
        </w:tc>
        <w:tc>
          <w:tcPr>
            <w:tcW w:w="2147" w:type="dxa"/>
            <w:tcBorders>
              <w:top w:val="nil"/>
              <w:left w:val="nil"/>
              <w:bottom w:val="nil"/>
              <w:right w:val="nil"/>
            </w:tcBorders>
          </w:tcPr>
          <w:p w14:paraId="0302ADE5" w14:textId="77777777" w:rsidR="00AC04D5" w:rsidRDefault="00000000">
            <w:pPr>
              <w:spacing w:after="0" w:line="259" w:lineRule="auto"/>
              <w:ind w:left="0" w:firstLine="0"/>
              <w:jc w:val="both"/>
            </w:pPr>
            <w:r>
              <w:rPr>
                <w:rFonts w:ascii="Arial" w:eastAsia="Arial" w:hAnsi="Arial" w:cs="Arial"/>
                <w:sz w:val="22"/>
              </w:rPr>
              <w:t xml:space="preserve">Meriden Archery Club </w:t>
            </w:r>
          </w:p>
        </w:tc>
      </w:tr>
      <w:tr w:rsidR="00AC04D5" w14:paraId="0A8AAC07" w14:textId="77777777">
        <w:trPr>
          <w:trHeight w:val="258"/>
        </w:trPr>
        <w:tc>
          <w:tcPr>
            <w:tcW w:w="2816" w:type="dxa"/>
            <w:tcBorders>
              <w:top w:val="nil"/>
              <w:left w:val="nil"/>
              <w:bottom w:val="nil"/>
              <w:right w:val="nil"/>
            </w:tcBorders>
          </w:tcPr>
          <w:p w14:paraId="6226BDF4" w14:textId="77777777" w:rsidR="00AC04D5" w:rsidRDefault="00000000">
            <w:pPr>
              <w:spacing w:after="0" w:line="259" w:lineRule="auto"/>
              <w:ind w:left="0" w:firstLine="0"/>
            </w:pPr>
            <w:r>
              <w:rPr>
                <w:rFonts w:ascii="Arial" w:eastAsia="Arial" w:hAnsi="Arial" w:cs="Arial"/>
                <w:sz w:val="22"/>
              </w:rPr>
              <w:t xml:space="preserve">Stage 5 - Finals </w:t>
            </w:r>
          </w:p>
        </w:tc>
        <w:tc>
          <w:tcPr>
            <w:tcW w:w="4522" w:type="dxa"/>
            <w:tcBorders>
              <w:top w:val="nil"/>
              <w:left w:val="nil"/>
              <w:bottom w:val="nil"/>
              <w:right w:val="nil"/>
            </w:tcBorders>
          </w:tcPr>
          <w:p w14:paraId="03522BC3" w14:textId="77777777" w:rsidR="00AC04D5" w:rsidRDefault="00000000">
            <w:pPr>
              <w:spacing w:after="0" w:line="259" w:lineRule="auto"/>
              <w:ind w:left="0" w:firstLine="0"/>
            </w:pPr>
            <w:r>
              <w:rPr>
                <w:rFonts w:ascii="Arial" w:eastAsia="Arial" w:hAnsi="Arial" w:cs="Arial"/>
                <w:sz w:val="22"/>
              </w:rPr>
              <w:t xml:space="preserve">Rec / LB Sat 9th &amp; </w:t>
            </w:r>
            <w:proofErr w:type="spellStart"/>
            <w:r>
              <w:rPr>
                <w:rFonts w:ascii="Arial" w:eastAsia="Arial" w:hAnsi="Arial" w:cs="Arial"/>
                <w:sz w:val="22"/>
              </w:rPr>
              <w:t>Cpd</w:t>
            </w:r>
            <w:proofErr w:type="spellEnd"/>
            <w:r>
              <w:rPr>
                <w:rFonts w:ascii="Arial" w:eastAsia="Arial" w:hAnsi="Arial" w:cs="Arial"/>
                <w:sz w:val="22"/>
              </w:rPr>
              <w:t xml:space="preserve"> / BB Sun 10th Sept  </w:t>
            </w:r>
          </w:p>
        </w:tc>
        <w:tc>
          <w:tcPr>
            <w:tcW w:w="2147" w:type="dxa"/>
            <w:tcBorders>
              <w:top w:val="nil"/>
              <w:left w:val="nil"/>
              <w:bottom w:val="nil"/>
              <w:right w:val="nil"/>
            </w:tcBorders>
          </w:tcPr>
          <w:p w14:paraId="02657D75" w14:textId="77777777" w:rsidR="00AC04D5" w:rsidRDefault="00000000">
            <w:pPr>
              <w:spacing w:after="0" w:line="259" w:lineRule="auto"/>
              <w:ind w:left="0" w:firstLine="0"/>
            </w:pPr>
            <w:r>
              <w:rPr>
                <w:rFonts w:ascii="Arial" w:eastAsia="Arial" w:hAnsi="Arial" w:cs="Arial"/>
                <w:sz w:val="22"/>
              </w:rPr>
              <w:t xml:space="preserve">Deer Park Archers </w:t>
            </w:r>
          </w:p>
        </w:tc>
      </w:tr>
    </w:tbl>
    <w:p w14:paraId="04F64DB3" w14:textId="77777777" w:rsidR="00AC04D5" w:rsidRDefault="00000000">
      <w:pPr>
        <w:spacing w:after="70" w:line="283" w:lineRule="auto"/>
        <w:ind w:left="285" w:right="504" w:hanging="130"/>
      </w:pPr>
      <w:r>
        <w:rPr>
          <w:sz w:val="16"/>
        </w:rPr>
        <w:t xml:space="preserve">* The qualification round is due to take place on Monday 31st July, followed by elimination matches up to and inc. the semi-finals. Medal matches take place on Friday 4th August on the Orangery. </w:t>
      </w:r>
    </w:p>
    <w:p w14:paraId="780F90FA" w14:textId="77777777" w:rsidR="00AC04D5" w:rsidRDefault="00000000">
      <w:pPr>
        <w:spacing w:after="55" w:line="259" w:lineRule="auto"/>
        <w:ind w:left="0" w:firstLine="0"/>
      </w:pPr>
      <w:r>
        <w:t xml:space="preserve"> </w:t>
      </w:r>
    </w:p>
    <w:p w14:paraId="0839C360" w14:textId="77777777" w:rsidR="00AC04D5" w:rsidRDefault="00000000">
      <w:pPr>
        <w:pStyle w:val="Heading1"/>
        <w:ind w:left="706" w:hanging="361"/>
      </w:pPr>
      <w:r>
        <w:t xml:space="preserve">Divisions, </w:t>
      </w:r>
      <w:proofErr w:type="gramStart"/>
      <w:r>
        <w:t>Classes</w:t>
      </w:r>
      <w:proofErr w:type="gramEnd"/>
      <w:r>
        <w:t xml:space="preserve"> and Rounds </w:t>
      </w:r>
    </w:p>
    <w:p w14:paraId="2B08E137" w14:textId="77777777" w:rsidR="00AC04D5" w:rsidRDefault="00000000">
      <w:pPr>
        <w:numPr>
          <w:ilvl w:val="0"/>
          <w:numId w:val="1"/>
        </w:numPr>
        <w:ind w:right="593" w:hanging="360"/>
      </w:pPr>
      <w:r>
        <w:t xml:space="preserve">Rounds: </w:t>
      </w:r>
    </w:p>
    <w:p w14:paraId="0EB4BC52" w14:textId="77777777" w:rsidR="00AC04D5" w:rsidRDefault="00000000">
      <w:pPr>
        <w:numPr>
          <w:ilvl w:val="1"/>
          <w:numId w:val="1"/>
        </w:numPr>
        <w:ind w:right="1320" w:hanging="351"/>
      </w:pPr>
      <w:r>
        <w:t xml:space="preserve">A single WA 50/70, AGB 122-50/30 or 80-50/30 will be shot as a qualification </w:t>
      </w:r>
      <w:proofErr w:type="gramStart"/>
      <w:r>
        <w:t>round</w:t>
      </w:r>
      <w:proofErr w:type="gramEnd"/>
      <w:r>
        <w:t xml:space="preserve"> </w:t>
      </w:r>
    </w:p>
    <w:p w14:paraId="46A95840" w14:textId="77777777" w:rsidR="00AC04D5" w:rsidRDefault="00000000">
      <w:pPr>
        <w:numPr>
          <w:ilvl w:val="1"/>
          <w:numId w:val="1"/>
        </w:numPr>
        <w:spacing w:after="0"/>
        <w:ind w:right="1320" w:hanging="351"/>
      </w:pPr>
      <w:r>
        <w:t xml:space="preserve">Elimination rounds at the applicable distance listed in 2.c.  </w:t>
      </w:r>
    </w:p>
    <w:p w14:paraId="69AB6D82" w14:textId="77777777" w:rsidR="00AC04D5" w:rsidRDefault="00000000">
      <w:pPr>
        <w:spacing w:after="10" w:line="259" w:lineRule="auto"/>
        <w:ind w:left="2161" w:firstLine="0"/>
      </w:pPr>
      <w:r>
        <w:t xml:space="preserve"> </w:t>
      </w:r>
    </w:p>
    <w:p w14:paraId="70950165" w14:textId="77777777" w:rsidR="00AC04D5" w:rsidRDefault="00000000">
      <w:pPr>
        <w:numPr>
          <w:ilvl w:val="0"/>
          <w:numId w:val="1"/>
        </w:numPr>
        <w:spacing w:after="0"/>
        <w:ind w:right="593" w:hanging="360"/>
      </w:pPr>
      <w:r>
        <w:t xml:space="preserve">Compound, recurve, longbow and </w:t>
      </w:r>
      <w:proofErr w:type="spellStart"/>
      <w:r>
        <w:t>barebows</w:t>
      </w:r>
      <w:proofErr w:type="spellEnd"/>
      <w:r>
        <w:t xml:space="preserve"> will be able to gain points at the stages in both Junior Men and Junior Women categories. </w:t>
      </w:r>
    </w:p>
    <w:p w14:paraId="1F63727C" w14:textId="77777777" w:rsidR="00AC04D5" w:rsidRDefault="00000000">
      <w:pPr>
        <w:spacing w:after="15" w:line="259" w:lineRule="auto"/>
        <w:ind w:left="1441" w:firstLine="0"/>
      </w:pPr>
      <w:r>
        <w:t xml:space="preserve"> </w:t>
      </w:r>
    </w:p>
    <w:p w14:paraId="452BBD03" w14:textId="77777777" w:rsidR="00AC04D5" w:rsidRDefault="00000000">
      <w:pPr>
        <w:numPr>
          <w:ilvl w:val="0"/>
          <w:numId w:val="1"/>
        </w:numPr>
        <w:ind w:right="593" w:hanging="360"/>
      </w:pPr>
      <w:r>
        <w:t xml:space="preserve">Age categories and distances will be as follows: </w:t>
      </w:r>
    </w:p>
    <w:p w14:paraId="39FEFE3F" w14:textId="77777777" w:rsidR="00AC04D5" w:rsidRDefault="00000000">
      <w:pPr>
        <w:spacing w:after="0" w:line="259" w:lineRule="auto"/>
        <w:ind w:left="1946" w:firstLine="0"/>
      </w:pPr>
      <w:r>
        <w:rPr>
          <w:rFonts w:ascii="Times New Roman" w:eastAsia="Times New Roman" w:hAnsi="Times New Roman" w:cs="Times New Roman"/>
          <w:sz w:val="20"/>
        </w:rPr>
        <w:t xml:space="preserve"> </w:t>
      </w:r>
    </w:p>
    <w:p w14:paraId="066C8EC8" w14:textId="77777777" w:rsidR="00AC04D5" w:rsidRDefault="00000000">
      <w:pPr>
        <w:spacing w:after="147" w:line="259" w:lineRule="auto"/>
        <w:ind w:left="160" w:firstLine="0"/>
      </w:pPr>
      <w:r>
        <w:rPr>
          <w:rFonts w:ascii="Arial" w:eastAsia="Arial" w:hAnsi="Arial" w:cs="Arial"/>
          <w:b/>
          <w:sz w:val="22"/>
          <w:u w:val="single" w:color="000000"/>
        </w:rPr>
        <w:t>Distances</w:t>
      </w:r>
      <w:r>
        <w:rPr>
          <w:rFonts w:ascii="Arial" w:eastAsia="Arial" w:hAnsi="Arial" w:cs="Arial"/>
          <w:b/>
          <w:sz w:val="22"/>
        </w:rPr>
        <w:t xml:space="preserve"> </w:t>
      </w:r>
    </w:p>
    <w:p w14:paraId="0DAE449C" w14:textId="77777777" w:rsidR="00AC04D5" w:rsidRDefault="00000000">
      <w:pPr>
        <w:tabs>
          <w:tab w:val="center" w:pos="1055"/>
          <w:tab w:val="center" w:pos="2712"/>
          <w:tab w:val="center" w:pos="4595"/>
          <w:tab w:val="center" w:pos="6349"/>
          <w:tab w:val="center" w:pos="7997"/>
        </w:tabs>
        <w:spacing w:after="24" w:line="259" w:lineRule="auto"/>
        <w:ind w:left="0" w:firstLine="0"/>
      </w:pPr>
      <w:r>
        <w:rPr>
          <w:sz w:val="22"/>
        </w:rPr>
        <w:tab/>
      </w:r>
      <w:r>
        <w:rPr>
          <w:rFonts w:ascii="Arial" w:eastAsia="Arial" w:hAnsi="Arial" w:cs="Arial"/>
          <w:i/>
          <w:sz w:val="22"/>
          <w:u w:val="single" w:color="000000"/>
        </w:rPr>
        <w:t>Age Category</w:t>
      </w:r>
      <w:r>
        <w:rPr>
          <w:rFonts w:ascii="Arial" w:eastAsia="Arial" w:hAnsi="Arial" w:cs="Arial"/>
          <w:i/>
          <w:sz w:val="22"/>
        </w:rPr>
        <w:t xml:space="preserve"> </w:t>
      </w:r>
      <w:r>
        <w:rPr>
          <w:rFonts w:ascii="Arial" w:eastAsia="Arial" w:hAnsi="Arial" w:cs="Arial"/>
          <w:i/>
          <w:sz w:val="22"/>
        </w:rPr>
        <w:tab/>
      </w:r>
      <w:r>
        <w:rPr>
          <w:rFonts w:ascii="Arial" w:eastAsia="Arial" w:hAnsi="Arial" w:cs="Arial"/>
          <w:i/>
          <w:sz w:val="22"/>
          <w:u w:val="single" w:color="000000"/>
        </w:rPr>
        <w:t>Compound</w:t>
      </w:r>
      <w:r>
        <w:rPr>
          <w:rFonts w:ascii="Arial" w:eastAsia="Arial" w:hAnsi="Arial" w:cs="Arial"/>
          <w:i/>
          <w:sz w:val="22"/>
        </w:rPr>
        <w:t xml:space="preserve"> </w:t>
      </w:r>
      <w:r>
        <w:rPr>
          <w:rFonts w:ascii="Arial" w:eastAsia="Arial" w:hAnsi="Arial" w:cs="Arial"/>
          <w:i/>
          <w:sz w:val="22"/>
        </w:rPr>
        <w:tab/>
      </w:r>
      <w:r>
        <w:rPr>
          <w:rFonts w:ascii="Arial" w:eastAsia="Arial" w:hAnsi="Arial" w:cs="Arial"/>
          <w:i/>
          <w:sz w:val="22"/>
          <w:u w:val="single" w:color="000000"/>
        </w:rPr>
        <w:t>Recurve</w:t>
      </w:r>
      <w:r>
        <w:rPr>
          <w:rFonts w:ascii="Arial" w:eastAsia="Arial" w:hAnsi="Arial" w:cs="Arial"/>
          <w:i/>
          <w:sz w:val="22"/>
        </w:rPr>
        <w:t xml:space="preserve"> </w:t>
      </w:r>
      <w:r>
        <w:rPr>
          <w:rFonts w:ascii="Arial" w:eastAsia="Arial" w:hAnsi="Arial" w:cs="Arial"/>
          <w:i/>
          <w:sz w:val="22"/>
        </w:rPr>
        <w:tab/>
      </w:r>
      <w:r>
        <w:rPr>
          <w:rFonts w:ascii="Arial" w:eastAsia="Arial" w:hAnsi="Arial" w:cs="Arial"/>
          <w:i/>
          <w:sz w:val="22"/>
          <w:u w:val="single" w:color="000000"/>
        </w:rPr>
        <w:t>Longbow</w:t>
      </w:r>
      <w:r>
        <w:rPr>
          <w:rFonts w:ascii="Arial" w:eastAsia="Arial" w:hAnsi="Arial" w:cs="Arial"/>
          <w:i/>
          <w:sz w:val="22"/>
        </w:rPr>
        <w:t xml:space="preserve"> </w:t>
      </w:r>
      <w:r>
        <w:rPr>
          <w:rFonts w:ascii="Arial" w:eastAsia="Arial" w:hAnsi="Arial" w:cs="Arial"/>
          <w:i/>
          <w:sz w:val="22"/>
        </w:rPr>
        <w:tab/>
      </w:r>
      <w:r>
        <w:rPr>
          <w:rFonts w:ascii="Arial" w:eastAsia="Arial" w:hAnsi="Arial" w:cs="Arial"/>
          <w:i/>
          <w:sz w:val="22"/>
          <w:u w:val="single" w:color="000000"/>
        </w:rPr>
        <w:t>Barebow</w:t>
      </w:r>
      <w:r>
        <w:rPr>
          <w:rFonts w:ascii="Arial" w:eastAsia="Arial" w:hAnsi="Arial" w:cs="Arial"/>
          <w:i/>
          <w:sz w:val="22"/>
        </w:rPr>
        <w:t xml:space="preserve"> </w:t>
      </w:r>
    </w:p>
    <w:p w14:paraId="718ABFC1" w14:textId="77777777" w:rsidR="00AC04D5" w:rsidRDefault="00000000">
      <w:pPr>
        <w:tabs>
          <w:tab w:val="center" w:pos="664"/>
          <w:tab w:val="center" w:pos="2920"/>
          <w:tab w:val="center" w:pos="4583"/>
          <w:tab w:val="center" w:pos="6359"/>
          <w:tab w:val="center" w:pos="8015"/>
        </w:tabs>
        <w:spacing w:line="259" w:lineRule="auto"/>
        <w:ind w:left="0" w:firstLine="0"/>
      </w:pPr>
      <w:r>
        <w:rPr>
          <w:sz w:val="22"/>
        </w:rPr>
        <w:tab/>
      </w:r>
      <w:r>
        <w:rPr>
          <w:rFonts w:ascii="Arial" w:eastAsia="Arial" w:hAnsi="Arial" w:cs="Arial"/>
          <w:sz w:val="22"/>
        </w:rPr>
        <w:t xml:space="preserve">U21 </w:t>
      </w:r>
      <w:r>
        <w:rPr>
          <w:rFonts w:ascii="Arial" w:eastAsia="Arial" w:hAnsi="Arial" w:cs="Arial"/>
          <w:sz w:val="22"/>
        </w:rPr>
        <w:tab/>
        <w:t xml:space="preserve">50m - 80cm </w:t>
      </w:r>
      <w:r>
        <w:rPr>
          <w:rFonts w:ascii="Arial" w:eastAsia="Arial" w:hAnsi="Arial" w:cs="Arial"/>
          <w:sz w:val="22"/>
        </w:rPr>
        <w:tab/>
        <w:t xml:space="preserve">70m - 122cm </w:t>
      </w:r>
      <w:r>
        <w:rPr>
          <w:rFonts w:ascii="Arial" w:eastAsia="Arial" w:hAnsi="Arial" w:cs="Arial"/>
          <w:sz w:val="22"/>
        </w:rPr>
        <w:tab/>
        <w:t xml:space="preserve">70m - 122cm </w:t>
      </w:r>
      <w:r>
        <w:rPr>
          <w:rFonts w:ascii="Arial" w:eastAsia="Arial" w:hAnsi="Arial" w:cs="Arial"/>
          <w:sz w:val="22"/>
        </w:rPr>
        <w:tab/>
        <w:t xml:space="preserve">50m - 122cm </w:t>
      </w:r>
    </w:p>
    <w:p w14:paraId="72EB39F5" w14:textId="77777777" w:rsidR="00AC04D5" w:rsidRDefault="00000000">
      <w:pPr>
        <w:tabs>
          <w:tab w:val="center" w:pos="664"/>
          <w:tab w:val="center" w:pos="2920"/>
          <w:tab w:val="center" w:pos="4583"/>
          <w:tab w:val="center" w:pos="6359"/>
          <w:tab w:val="center" w:pos="8015"/>
        </w:tabs>
        <w:spacing w:line="259" w:lineRule="auto"/>
        <w:ind w:left="0" w:firstLine="0"/>
      </w:pPr>
      <w:r>
        <w:rPr>
          <w:sz w:val="22"/>
        </w:rPr>
        <w:tab/>
      </w:r>
      <w:r>
        <w:rPr>
          <w:rFonts w:ascii="Arial" w:eastAsia="Arial" w:hAnsi="Arial" w:cs="Arial"/>
          <w:sz w:val="22"/>
        </w:rPr>
        <w:t xml:space="preserve">U18 </w:t>
      </w:r>
      <w:r>
        <w:rPr>
          <w:rFonts w:ascii="Arial" w:eastAsia="Arial" w:hAnsi="Arial" w:cs="Arial"/>
          <w:sz w:val="22"/>
        </w:rPr>
        <w:tab/>
        <w:t xml:space="preserve">50m - 80cm </w:t>
      </w:r>
      <w:r>
        <w:rPr>
          <w:rFonts w:ascii="Arial" w:eastAsia="Arial" w:hAnsi="Arial" w:cs="Arial"/>
          <w:sz w:val="22"/>
        </w:rPr>
        <w:tab/>
        <w:t xml:space="preserve">60m - 122cm </w:t>
      </w:r>
      <w:r>
        <w:rPr>
          <w:rFonts w:ascii="Arial" w:eastAsia="Arial" w:hAnsi="Arial" w:cs="Arial"/>
          <w:sz w:val="22"/>
        </w:rPr>
        <w:tab/>
        <w:t xml:space="preserve">60m - 122cm </w:t>
      </w:r>
      <w:r>
        <w:rPr>
          <w:rFonts w:ascii="Arial" w:eastAsia="Arial" w:hAnsi="Arial" w:cs="Arial"/>
          <w:sz w:val="22"/>
        </w:rPr>
        <w:tab/>
        <w:t xml:space="preserve">50m - 122cm </w:t>
      </w:r>
    </w:p>
    <w:p w14:paraId="451B6D1B" w14:textId="77777777" w:rsidR="00AC04D5" w:rsidRDefault="00000000">
      <w:pPr>
        <w:tabs>
          <w:tab w:val="center" w:pos="664"/>
          <w:tab w:val="center" w:pos="2920"/>
          <w:tab w:val="center" w:pos="4583"/>
          <w:tab w:val="center" w:pos="6359"/>
          <w:tab w:val="center" w:pos="8015"/>
        </w:tabs>
        <w:spacing w:line="259" w:lineRule="auto"/>
        <w:ind w:left="0" w:firstLine="0"/>
      </w:pPr>
      <w:r>
        <w:rPr>
          <w:sz w:val="22"/>
        </w:rPr>
        <w:tab/>
      </w:r>
      <w:r>
        <w:rPr>
          <w:rFonts w:ascii="Arial" w:eastAsia="Arial" w:hAnsi="Arial" w:cs="Arial"/>
          <w:sz w:val="22"/>
        </w:rPr>
        <w:t xml:space="preserve">U15 </w:t>
      </w:r>
      <w:r>
        <w:rPr>
          <w:rFonts w:ascii="Arial" w:eastAsia="Arial" w:hAnsi="Arial" w:cs="Arial"/>
          <w:sz w:val="22"/>
        </w:rPr>
        <w:tab/>
        <w:t xml:space="preserve">50m - 80cm </w:t>
      </w:r>
      <w:r>
        <w:rPr>
          <w:rFonts w:ascii="Arial" w:eastAsia="Arial" w:hAnsi="Arial" w:cs="Arial"/>
          <w:sz w:val="22"/>
        </w:rPr>
        <w:tab/>
        <w:t xml:space="preserve">50m - 122cm </w:t>
      </w:r>
      <w:r>
        <w:rPr>
          <w:rFonts w:ascii="Arial" w:eastAsia="Arial" w:hAnsi="Arial" w:cs="Arial"/>
          <w:sz w:val="22"/>
        </w:rPr>
        <w:tab/>
        <w:t xml:space="preserve">50m - 122cm </w:t>
      </w:r>
      <w:r>
        <w:rPr>
          <w:rFonts w:ascii="Arial" w:eastAsia="Arial" w:hAnsi="Arial" w:cs="Arial"/>
          <w:sz w:val="22"/>
        </w:rPr>
        <w:tab/>
        <w:t xml:space="preserve">50m - 122cm </w:t>
      </w:r>
    </w:p>
    <w:p w14:paraId="48357D73" w14:textId="77777777" w:rsidR="00AC04D5" w:rsidRDefault="00000000">
      <w:pPr>
        <w:tabs>
          <w:tab w:val="center" w:pos="733"/>
          <w:tab w:val="center" w:pos="2920"/>
          <w:tab w:val="center" w:pos="4583"/>
          <w:tab w:val="center" w:pos="6359"/>
          <w:tab w:val="center" w:pos="8015"/>
        </w:tabs>
        <w:spacing w:line="259" w:lineRule="auto"/>
        <w:ind w:left="0" w:firstLine="0"/>
      </w:pPr>
      <w:r>
        <w:rPr>
          <w:sz w:val="22"/>
        </w:rPr>
        <w:tab/>
      </w:r>
      <w:r>
        <w:rPr>
          <w:rFonts w:ascii="Arial" w:eastAsia="Arial" w:hAnsi="Arial" w:cs="Arial"/>
          <w:sz w:val="22"/>
        </w:rPr>
        <w:t xml:space="preserve">U12 * </w:t>
      </w:r>
      <w:r>
        <w:rPr>
          <w:rFonts w:ascii="Arial" w:eastAsia="Arial" w:hAnsi="Arial" w:cs="Arial"/>
          <w:sz w:val="22"/>
        </w:rPr>
        <w:tab/>
        <w:t xml:space="preserve">30m - 80cm </w:t>
      </w:r>
      <w:r>
        <w:rPr>
          <w:rFonts w:ascii="Arial" w:eastAsia="Arial" w:hAnsi="Arial" w:cs="Arial"/>
          <w:sz w:val="22"/>
        </w:rPr>
        <w:tab/>
        <w:t xml:space="preserve">30m - 122cm </w:t>
      </w:r>
      <w:r>
        <w:rPr>
          <w:rFonts w:ascii="Arial" w:eastAsia="Arial" w:hAnsi="Arial" w:cs="Arial"/>
          <w:sz w:val="22"/>
        </w:rPr>
        <w:tab/>
        <w:t xml:space="preserve">30m - 122cm </w:t>
      </w:r>
      <w:r>
        <w:rPr>
          <w:rFonts w:ascii="Arial" w:eastAsia="Arial" w:hAnsi="Arial" w:cs="Arial"/>
          <w:sz w:val="22"/>
        </w:rPr>
        <w:tab/>
        <w:t xml:space="preserve">30m - 122cm </w:t>
      </w:r>
    </w:p>
    <w:p w14:paraId="471A7A0C" w14:textId="77777777" w:rsidR="00AC04D5" w:rsidRDefault="00000000">
      <w:pPr>
        <w:ind w:right="593"/>
      </w:pPr>
      <w:r>
        <w:t xml:space="preserve">*The Under 12 category is not available at the youth festival </w:t>
      </w:r>
    </w:p>
    <w:p w14:paraId="5DC8ECF5" w14:textId="77777777" w:rsidR="00AC04D5" w:rsidRDefault="00000000">
      <w:pPr>
        <w:spacing w:after="10" w:line="259" w:lineRule="auto"/>
        <w:ind w:left="721" w:firstLine="0"/>
      </w:pPr>
      <w:r>
        <w:t xml:space="preserve"> </w:t>
      </w:r>
    </w:p>
    <w:p w14:paraId="0037619A" w14:textId="77777777" w:rsidR="00AC04D5" w:rsidRDefault="00000000">
      <w:pPr>
        <w:numPr>
          <w:ilvl w:val="0"/>
          <w:numId w:val="1"/>
        </w:numPr>
        <w:spacing w:after="0"/>
        <w:ind w:right="593" w:hanging="360"/>
      </w:pPr>
      <w:r>
        <w:t xml:space="preserve">In an event where there are low numbers of entry, the decision may be taken to amalgamate the categories to make it more competitive. Should this happen, points will be awarded based on the original qualification position and then for the H2H based on the finishing position within the un-combined category. </w:t>
      </w:r>
    </w:p>
    <w:p w14:paraId="67A80851" w14:textId="77777777" w:rsidR="00AC04D5" w:rsidRDefault="00000000">
      <w:pPr>
        <w:spacing w:after="0" w:line="259" w:lineRule="auto"/>
        <w:ind w:left="1801" w:firstLine="0"/>
      </w:pPr>
      <w:r>
        <w:t xml:space="preserve"> </w:t>
      </w:r>
    </w:p>
    <w:p w14:paraId="3453EE2F" w14:textId="77777777" w:rsidR="00AC04D5" w:rsidRDefault="00000000">
      <w:pPr>
        <w:spacing w:after="0" w:line="259" w:lineRule="auto"/>
        <w:ind w:left="-5"/>
      </w:pPr>
      <w:r>
        <w:rPr>
          <w:i/>
        </w:rPr>
        <w:t xml:space="preserve">Example of d. </w:t>
      </w:r>
    </w:p>
    <w:p w14:paraId="12E55260" w14:textId="77777777" w:rsidR="00AC04D5" w:rsidRDefault="00000000">
      <w:pPr>
        <w:spacing w:after="0" w:line="259" w:lineRule="auto"/>
        <w:ind w:left="0" w:firstLine="0"/>
      </w:pPr>
      <w:r>
        <w:rPr>
          <w:i/>
        </w:rPr>
        <w:t xml:space="preserve"> </w:t>
      </w:r>
    </w:p>
    <w:tbl>
      <w:tblPr>
        <w:tblStyle w:val="TableGrid"/>
        <w:tblW w:w="7798" w:type="dxa"/>
        <w:tblInd w:w="710" w:type="dxa"/>
        <w:tblCellMar>
          <w:top w:w="44" w:type="dxa"/>
          <w:left w:w="105" w:type="dxa"/>
          <w:bottom w:w="0" w:type="dxa"/>
          <w:right w:w="66" w:type="dxa"/>
        </w:tblCellMar>
        <w:tblLook w:val="04A0" w:firstRow="1" w:lastRow="0" w:firstColumn="1" w:lastColumn="0" w:noHBand="0" w:noVBand="1"/>
      </w:tblPr>
      <w:tblGrid>
        <w:gridCol w:w="905"/>
        <w:gridCol w:w="656"/>
        <w:gridCol w:w="1986"/>
        <w:gridCol w:w="2976"/>
        <w:gridCol w:w="710"/>
        <w:gridCol w:w="565"/>
      </w:tblGrid>
      <w:tr w:rsidR="00AC04D5" w14:paraId="2458059E" w14:textId="77777777">
        <w:trPr>
          <w:trHeight w:val="301"/>
        </w:trPr>
        <w:tc>
          <w:tcPr>
            <w:tcW w:w="905" w:type="dxa"/>
            <w:tcBorders>
              <w:top w:val="single" w:sz="4" w:space="0" w:color="000000"/>
              <w:left w:val="single" w:sz="4" w:space="0" w:color="000000"/>
              <w:bottom w:val="single" w:sz="4" w:space="0" w:color="000000"/>
              <w:right w:val="single" w:sz="4" w:space="0" w:color="000000"/>
            </w:tcBorders>
          </w:tcPr>
          <w:p w14:paraId="0295E36D" w14:textId="77777777" w:rsidR="00AC04D5" w:rsidRDefault="00000000">
            <w:pPr>
              <w:spacing w:after="0" w:line="259" w:lineRule="auto"/>
              <w:ind w:left="0" w:firstLine="0"/>
            </w:pPr>
            <w:r>
              <w:rPr>
                <w:i/>
              </w:rPr>
              <w:t xml:space="preserve">Bob </w:t>
            </w:r>
          </w:p>
        </w:tc>
        <w:tc>
          <w:tcPr>
            <w:tcW w:w="656" w:type="dxa"/>
            <w:tcBorders>
              <w:top w:val="single" w:sz="4" w:space="0" w:color="000000"/>
              <w:left w:val="single" w:sz="4" w:space="0" w:color="000000"/>
              <w:bottom w:val="single" w:sz="4" w:space="0" w:color="000000"/>
              <w:right w:val="single" w:sz="4" w:space="0" w:color="000000"/>
            </w:tcBorders>
          </w:tcPr>
          <w:p w14:paraId="4B428910" w14:textId="77777777" w:rsidR="00AC04D5" w:rsidRDefault="00000000">
            <w:pPr>
              <w:spacing w:after="0" w:line="259" w:lineRule="auto"/>
              <w:ind w:left="0" w:firstLine="0"/>
            </w:pPr>
            <w:r>
              <w:rPr>
                <w:i/>
              </w:rPr>
              <w:t xml:space="preserve">CM </w:t>
            </w:r>
          </w:p>
        </w:tc>
        <w:tc>
          <w:tcPr>
            <w:tcW w:w="1986" w:type="dxa"/>
            <w:tcBorders>
              <w:top w:val="single" w:sz="4" w:space="0" w:color="000000"/>
              <w:left w:val="single" w:sz="4" w:space="0" w:color="000000"/>
              <w:bottom w:val="single" w:sz="4" w:space="0" w:color="000000"/>
              <w:right w:val="single" w:sz="4" w:space="0" w:color="000000"/>
            </w:tcBorders>
          </w:tcPr>
          <w:p w14:paraId="52911B0E" w14:textId="77777777" w:rsidR="00AC04D5" w:rsidRDefault="00000000">
            <w:pPr>
              <w:spacing w:after="0" w:line="259" w:lineRule="auto"/>
              <w:ind w:left="0" w:firstLine="0"/>
            </w:pPr>
            <w:r>
              <w:rPr>
                <w:i/>
              </w:rPr>
              <w:t>1</w:t>
            </w:r>
            <w:r>
              <w:rPr>
                <w:i/>
                <w:vertAlign w:val="superscript"/>
              </w:rPr>
              <w:t>st</w:t>
            </w:r>
            <w:r>
              <w:rPr>
                <w:i/>
              </w:rPr>
              <w:t xml:space="preserve"> Qual (CM) </w:t>
            </w:r>
          </w:p>
        </w:tc>
        <w:tc>
          <w:tcPr>
            <w:tcW w:w="2976" w:type="dxa"/>
            <w:tcBorders>
              <w:top w:val="single" w:sz="4" w:space="0" w:color="000000"/>
              <w:left w:val="single" w:sz="4" w:space="0" w:color="000000"/>
              <w:bottom w:val="single" w:sz="4" w:space="0" w:color="000000"/>
              <w:right w:val="single" w:sz="4" w:space="0" w:color="000000"/>
            </w:tcBorders>
          </w:tcPr>
          <w:p w14:paraId="23C7DCAD" w14:textId="77777777" w:rsidR="00AC04D5" w:rsidRDefault="00000000">
            <w:pPr>
              <w:spacing w:after="0" w:line="259" w:lineRule="auto"/>
              <w:ind w:left="0" w:firstLine="0"/>
            </w:pPr>
            <w:r>
              <w:rPr>
                <w:i/>
              </w:rPr>
              <w:t>2</w:t>
            </w:r>
            <w:r>
              <w:rPr>
                <w:i/>
                <w:vertAlign w:val="superscript"/>
              </w:rPr>
              <w:t>nd</w:t>
            </w:r>
            <w:r>
              <w:rPr>
                <w:i/>
              </w:rPr>
              <w:t xml:space="preserve"> in combined Elim </w:t>
            </w:r>
          </w:p>
        </w:tc>
        <w:tc>
          <w:tcPr>
            <w:tcW w:w="710" w:type="dxa"/>
            <w:tcBorders>
              <w:top w:val="single" w:sz="4" w:space="0" w:color="000000"/>
              <w:left w:val="single" w:sz="4" w:space="0" w:color="000000"/>
              <w:bottom w:val="single" w:sz="4" w:space="0" w:color="000000"/>
              <w:right w:val="single" w:sz="4" w:space="0" w:color="000000"/>
            </w:tcBorders>
          </w:tcPr>
          <w:p w14:paraId="4569A49A" w14:textId="77777777" w:rsidR="00AC04D5" w:rsidRDefault="00000000">
            <w:pPr>
              <w:spacing w:after="0" w:line="259" w:lineRule="auto"/>
              <w:ind w:left="5" w:firstLine="0"/>
            </w:pPr>
            <w:r>
              <w:rPr>
                <w:i/>
              </w:rPr>
              <w:t>1</w:t>
            </w:r>
            <w:r>
              <w:rPr>
                <w:i/>
                <w:vertAlign w:val="superscript"/>
              </w:rPr>
              <w:t>st</w:t>
            </w:r>
            <w:r>
              <w:rPr>
                <w:i/>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0DC73ED" w14:textId="77777777" w:rsidR="00AC04D5" w:rsidRDefault="00000000">
            <w:pPr>
              <w:spacing w:after="0" w:line="259" w:lineRule="auto"/>
              <w:ind w:left="0" w:firstLine="0"/>
            </w:pPr>
            <w:r>
              <w:rPr>
                <w:i/>
              </w:rPr>
              <w:t>1</w:t>
            </w:r>
            <w:r>
              <w:rPr>
                <w:i/>
                <w:vertAlign w:val="superscript"/>
              </w:rPr>
              <w:t>st</w:t>
            </w:r>
            <w:r>
              <w:rPr>
                <w:i/>
              </w:rPr>
              <w:t xml:space="preserve">  </w:t>
            </w:r>
          </w:p>
        </w:tc>
      </w:tr>
      <w:tr w:rsidR="00AC04D5" w14:paraId="4D9A750F" w14:textId="77777777">
        <w:trPr>
          <w:trHeight w:val="305"/>
        </w:trPr>
        <w:tc>
          <w:tcPr>
            <w:tcW w:w="905" w:type="dxa"/>
            <w:tcBorders>
              <w:top w:val="single" w:sz="4" w:space="0" w:color="000000"/>
              <w:left w:val="single" w:sz="4" w:space="0" w:color="000000"/>
              <w:bottom w:val="single" w:sz="4" w:space="0" w:color="000000"/>
              <w:right w:val="single" w:sz="4" w:space="0" w:color="000000"/>
            </w:tcBorders>
          </w:tcPr>
          <w:p w14:paraId="5FDC52EB" w14:textId="77777777" w:rsidR="00AC04D5" w:rsidRDefault="00000000">
            <w:pPr>
              <w:spacing w:after="0" w:line="259" w:lineRule="auto"/>
              <w:ind w:left="0" w:firstLine="0"/>
            </w:pPr>
            <w:r>
              <w:rPr>
                <w:i/>
              </w:rPr>
              <w:t xml:space="preserve">Izzy </w:t>
            </w:r>
          </w:p>
        </w:tc>
        <w:tc>
          <w:tcPr>
            <w:tcW w:w="656" w:type="dxa"/>
            <w:tcBorders>
              <w:top w:val="single" w:sz="4" w:space="0" w:color="000000"/>
              <w:left w:val="single" w:sz="4" w:space="0" w:color="000000"/>
              <w:bottom w:val="single" w:sz="4" w:space="0" w:color="000000"/>
              <w:right w:val="single" w:sz="4" w:space="0" w:color="000000"/>
            </w:tcBorders>
          </w:tcPr>
          <w:p w14:paraId="2265E285" w14:textId="77777777" w:rsidR="00AC04D5" w:rsidRDefault="00000000">
            <w:pPr>
              <w:spacing w:after="0" w:line="259" w:lineRule="auto"/>
              <w:ind w:left="0" w:firstLine="0"/>
            </w:pPr>
            <w:r>
              <w:rPr>
                <w:i/>
              </w:rPr>
              <w:t xml:space="preserve">CW </w:t>
            </w:r>
          </w:p>
        </w:tc>
        <w:tc>
          <w:tcPr>
            <w:tcW w:w="1986" w:type="dxa"/>
            <w:tcBorders>
              <w:top w:val="single" w:sz="4" w:space="0" w:color="000000"/>
              <w:left w:val="single" w:sz="4" w:space="0" w:color="000000"/>
              <w:bottom w:val="single" w:sz="4" w:space="0" w:color="000000"/>
              <w:right w:val="single" w:sz="4" w:space="0" w:color="000000"/>
            </w:tcBorders>
          </w:tcPr>
          <w:p w14:paraId="39AFBBB8" w14:textId="77777777" w:rsidR="00AC04D5" w:rsidRDefault="00000000">
            <w:pPr>
              <w:spacing w:after="0" w:line="259" w:lineRule="auto"/>
              <w:ind w:left="0" w:firstLine="0"/>
            </w:pPr>
            <w:r>
              <w:rPr>
                <w:i/>
              </w:rPr>
              <w:t>1</w:t>
            </w:r>
            <w:r>
              <w:rPr>
                <w:i/>
                <w:vertAlign w:val="superscript"/>
              </w:rPr>
              <w:t>st</w:t>
            </w:r>
            <w:r>
              <w:rPr>
                <w:i/>
              </w:rPr>
              <w:t xml:space="preserve"> Qual (CW) </w:t>
            </w:r>
          </w:p>
        </w:tc>
        <w:tc>
          <w:tcPr>
            <w:tcW w:w="2976" w:type="dxa"/>
            <w:tcBorders>
              <w:top w:val="single" w:sz="4" w:space="0" w:color="000000"/>
              <w:left w:val="single" w:sz="4" w:space="0" w:color="000000"/>
              <w:bottom w:val="single" w:sz="4" w:space="0" w:color="000000"/>
              <w:right w:val="single" w:sz="4" w:space="0" w:color="000000"/>
            </w:tcBorders>
          </w:tcPr>
          <w:p w14:paraId="25C14C8D" w14:textId="77777777" w:rsidR="00AC04D5" w:rsidRDefault="00000000">
            <w:pPr>
              <w:spacing w:after="0" w:line="259" w:lineRule="auto"/>
              <w:ind w:left="0" w:firstLine="0"/>
            </w:pPr>
            <w:r>
              <w:rPr>
                <w:i/>
              </w:rPr>
              <w:t>1</w:t>
            </w:r>
            <w:r>
              <w:rPr>
                <w:i/>
                <w:vertAlign w:val="superscript"/>
              </w:rPr>
              <w:t>st</w:t>
            </w:r>
            <w:r>
              <w:rPr>
                <w:i/>
              </w:rPr>
              <w:t xml:space="preserve"> in combined Elim </w:t>
            </w:r>
          </w:p>
        </w:tc>
        <w:tc>
          <w:tcPr>
            <w:tcW w:w="710" w:type="dxa"/>
            <w:tcBorders>
              <w:top w:val="single" w:sz="4" w:space="0" w:color="000000"/>
              <w:left w:val="single" w:sz="4" w:space="0" w:color="000000"/>
              <w:bottom w:val="single" w:sz="4" w:space="0" w:color="000000"/>
              <w:right w:val="single" w:sz="4" w:space="0" w:color="000000"/>
            </w:tcBorders>
          </w:tcPr>
          <w:p w14:paraId="03A27460" w14:textId="77777777" w:rsidR="00AC04D5" w:rsidRDefault="00000000">
            <w:pPr>
              <w:spacing w:after="0" w:line="259" w:lineRule="auto"/>
              <w:ind w:left="5" w:firstLine="0"/>
            </w:pPr>
            <w:r>
              <w:rPr>
                <w:i/>
              </w:rPr>
              <w:t>1</w:t>
            </w:r>
            <w:r>
              <w:rPr>
                <w:i/>
                <w:sz w:val="16"/>
              </w:rPr>
              <w:t>st</w:t>
            </w:r>
            <w:r>
              <w:rPr>
                <w:i/>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A572E5E" w14:textId="77777777" w:rsidR="00AC04D5" w:rsidRDefault="00000000">
            <w:pPr>
              <w:spacing w:after="0" w:line="259" w:lineRule="auto"/>
              <w:ind w:left="0" w:firstLine="0"/>
            </w:pPr>
            <w:r>
              <w:rPr>
                <w:i/>
              </w:rPr>
              <w:t>1</w:t>
            </w:r>
            <w:r>
              <w:rPr>
                <w:i/>
                <w:vertAlign w:val="superscript"/>
              </w:rPr>
              <w:t>st</w:t>
            </w:r>
            <w:r>
              <w:rPr>
                <w:i/>
              </w:rPr>
              <w:t xml:space="preserve">  </w:t>
            </w:r>
          </w:p>
        </w:tc>
      </w:tr>
      <w:tr w:rsidR="00AC04D5" w14:paraId="6EEF8177" w14:textId="77777777">
        <w:trPr>
          <w:trHeight w:val="305"/>
        </w:trPr>
        <w:tc>
          <w:tcPr>
            <w:tcW w:w="905" w:type="dxa"/>
            <w:tcBorders>
              <w:top w:val="single" w:sz="4" w:space="0" w:color="000000"/>
              <w:left w:val="single" w:sz="4" w:space="0" w:color="000000"/>
              <w:bottom w:val="single" w:sz="4" w:space="0" w:color="000000"/>
              <w:right w:val="single" w:sz="4" w:space="0" w:color="000000"/>
            </w:tcBorders>
          </w:tcPr>
          <w:p w14:paraId="3989A108" w14:textId="77777777" w:rsidR="00AC04D5" w:rsidRDefault="00000000">
            <w:pPr>
              <w:spacing w:after="0" w:line="259" w:lineRule="auto"/>
              <w:ind w:left="0" w:firstLine="0"/>
            </w:pPr>
            <w:r>
              <w:rPr>
                <w:i/>
              </w:rPr>
              <w:t xml:space="preserve">Jeff </w:t>
            </w:r>
          </w:p>
        </w:tc>
        <w:tc>
          <w:tcPr>
            <w:tcW w:w="656" w:type="dxa"/>
            <w:tcBorders>
              <w:top w:val="single" w:sz="4" w:space="0" w:color="000000"/>
              <w:left w:val="single" w:sz="4" w:space="0" w:color="000000"/>
              <w:bottom w:val="single" w:sz="4" w:space="0" w:color="000000"/>
              <w:right w:val="single" w:sz="4" w:space="0" w:color="000000"/>
            </w:tcBorders>
          </w:tcPr>
          <w:p w14:paraId="6FF38EEA" w14:textId="77777777" w:rsidR="00AC04D5" w:rsidRDefault="00000000">
            <w:pPr>
              <w:spacing w:after="0" w:line="259" w:lineRule="auto"/>
              <w:ind w:left="0" w:firstLine="0"/>
            </w:pPr>
            <w:r>
              <w:rPr>
                <w:i/>
              </w:rPr>
              <w:t xml:space="preserve">CM </w:t>
            </w:r>
          </w:p>
        </w:tc>
        <w:tc>
          <w:tcPr>
            <w:tcW w:w="1986" w:type="dxa"/>
            <w:tcBorders>
              <w:top w:val="single" w:sz="4" w:space="0" w:color="000000"/>
              <w:left w:val="single" w:sz="4" w:space="0" w:color="000000"/>
              <w:bottom w:val="single" w:sz="4" w:space="0" w:color="000000"/>
              <w:right w:val="single" w:sz="4" w:space="0" w:color="000000"/>
            </w:tcBorders>
          </w:tcPr>
          <w:p w14:paraId="6DBE8D22" w14:textId="77777777" w:rsidR="00AC04D5" w:rsidRDefault="00000000">
            <w:pPr>
              <w:spacing w:after="0" w:line="259" w:lineRule="auto"/>
              <w:ind w:left="0" w:firstLine="0"/>
            </w:pPr>
            <w:r>
              <w:rPr>
                <w:i/>
              </w:rPr>
              <w:t>2</w:t>
            </w:r>
            <w:r>
              <w:rPr>
                <w:i/>
                <w:vertAlign w:val="superscript"/>
              </w:rPr>
              <w:t>nd</w:t>
            </w:r>
            <w:r>
              <w:rPr>
                <w:i/>
              </w:rPr>
              <w:t xml:space="preserve"> </w:t>
            </w:r>
            <w:proofErr w:type="gramStart"/>
            <w:r>
              <w:rPr>
                <w:i/>
              </w:rPr>
              <w:t>Qual(</w:t>
            </w:r>
            <w:proofErr w:type="gramEnd"/>
            <w:r>
              <w:rPr>
                <w:i/>
              </w:rPr>
              <w:t xml:space="preserve">CM) </w:t>
            </w:r>
          </w:p>
        </w:tc>
        <w:tc>
          <w:tcPr>
            <w:tcW w:w="2976" w:type="dxa"/>
            <w:tcBorders>
              <w:top w:val="single" w:sz="4" w:space="0" w:color="000000"/>
              <w:left w:val="single" w:sz="4" w:space="0" w:color="000000"/>
              <w:bottom w:val="single" w:sz="4" w:space="0" w:color="000000"/>
              <w:right w:val="single" w:sz="4" w:space="0" w:color="000000"/>
            </w:tcBorders>
          </w:tcPr>
          <w:p w14:paraId="4239415F" w14:textId="77777777" w:rsidR="00AC04D5" w:rsidRDefault="00000000">
            <w:pPr>
              <w:spacing w:after="0" w:line="259" w:lineRule="auto"/>
              <w:ind w:left="0" w:firstLine="0"/>
            </w:pPr>
            <w:r>
              <w:rPr>
                <w:i/>
              </w:rPr>
              <w:t>3</w:t>
            </w:r>
            <w:r>
              <w:rPr>
                <w:i/>
                <w:vertAlign w:val="superscript"/>
              </w:rPr>
              <w:t>rd</w:t>
            </w:r>
            <w:r>
              <w:rPr>
                <w:i/>
              </w:rPr>
              <w:t xml:space="preserve"> in combined Elim </w:t>
            </w:r>
          </w:p>
        </w:tc>
        <w:tc>
          <w:tcPr>
            <w:tcW w:w="710" w:type="dxa"/>
            <w:tcBorders>
              <w:top w:val="single" w:sz="4" w:space="0" w:color="000000"/>
              <w:left w:val="single" w:sz="4" w:space="0" w:color="000000"/>
              <w:bottom w:val="single" w:sz="4" w:space="0" w:color="000000"/>
              <w:right w:val="single" w:sz="4" w:space="0" w:color="000000"/>
            </w:tcBorders>
          </w:tcPr>
          <w:p w14:paraId="298DA245" w14:textId="77777777" w:rsidR="00AC04D5" w:rsidRDefault="00000000">
            <w:pPr>
              <w:spacing w:after="0" w:line="259" w:lineRule="auto"/>
              <w:ind w:left="5" w:firstLine="0"/>
            </w:pPr>
            <w:r>
              <w:rPr>
                <w:i/>
              </w:rPr>
              <w:t>2</w:t>
            </w:r>
            <w:r>
              <w:rPr>
                <w:i/>
                <w:vertAlign w:val="superscript"/>
              </w:rPr>
              <w:t>nd</w:t>
            </w:r>
            <w:r>
              <w:rPr>
                <w:i/>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996F2DB" w14:textId="77777777" w:rsidR="00AC04D5" w:rsidRDefault="00000000">
            <w:pPr>
              <w:spacing w:after="0" w:line="259" w:lineRule="auto"/>
              <w:ind w:left="0" w:firstLine="0"/>
            </w:pPr>
            <w:r>
              <w:rPr>
                <w:i/>
              </w:rPr>
              <w:t>2</w:t>
            </w:r>
            <w:r>
              <w:rPr>
                <w:i/>
                <w:vertAlign w:val="superscript"/>
              </w:rPr>
              <w:t>nd</w:t>
            </w:r>
            <w:r>
              <w:rPr>
                <w:i/>
              </w:rPr>
              <w:t xml:space="preserve">  </w:t>
            </w:r>
          </w:p>
        </w:tc>
      </w:tr>
    </w:tbl>
    <w:p w14:paraId="75469E20" w14:textId="77777777" w:rsidR="00AC04D5" w:rsidRDefault="00000000">
      <w:pPr>
        <w:spacing w:after="0" w:line="259" w:lineRule="auto"/>
        <w:ind w:left="0" w:firstLine="0"/>
      </w:pPr>
      <w:r>
        <w:rPr>
          <w:i/>
        </w:rPr>
        <w:t xml:space="preserve"> </w:t>
      </w:r>
    </w:p>
    <w:p w14:paraId="312D210B" w14:textId="77777777" w:rsidR="00AC04D5" w:rsidRDefault="00000000">
      <w:pPr>
        <w:spacing w:after="0" w:line="259" w:lineRule="auto"/>
        <w:ind w:left="0" w:firstLine="0"/>
      </w:pPr>
      <w:r>
        <w:rPr>
          <w:i/>
        </w:rPr>
        <w:t xml:space="preserve"> </w:t>
      </w:r>
    </w:p>
    <w:p w14:paraId="2B5980BC" w14:textId="77777777" w:rsidR="00AC04D5" w:rsidRDefault="00000000">
      <w:pPr>
        <w:spacing w:after="0" w:line="259" w:lineRule="auto"/>
        <w:ind w:left="0" w:firstLine="0"/>
      </w:pPr>
      <w:r>
        <w:rPr>
          <w:i/>
        </w:rPr>
        <w:t xml:space="preserve"> </w:t>
      </w:r>
    </w:p>
    <w:p w14:paraId="00632154" w14:textId="654BAF72" w:rsidR="00AC04D5" w:rsidRDefault="00AC04D5" w:rsidP="00B3204D">
      <w:pPr>
        <w:spacing w:after="0" w:line="259" w:lineRule="auto"/>
        <w:ind w:left="0" w:firstLine="0"/>
      </w:pPr>
    </w:p>
    <w:p w14:paraId="2B707029" w14:textId="373B2163" w:rsidR="00B3204D" w:rsidRPr="00B3204D" w:rsidRDefault="00000000" w:rsidP="00B3204D">
      <w:pPr>
        <w:pStyle w:val="Heading1"/>
        <w:ind w:left="706" w:hanging="361"/>
      </w:pPr>
      <w:r>
        <w:t xml:space="preserve">Ranking Points from stages </w:t>
      </w:r>
    </w:p>
    <w:p w14:paraId="77EC2275" w14:textId="38F2EBA0" w:rsidR="00B3204D" w:rsidRDefault="00B3204D" w:rsidP="00B3204D">
      <w:pPr>
        <w:spacing w:after="10" w:line="259" w:lineRule="auto"/>
        <w:ind w:left="706" w:firstLine="0"/>
      </w:pPr>
    </w:p>
    <w:p w14:paraId="789B6AEA" w14:textId="557B5802" w:rsidR="00B3204D" w:rsidRPr="00B3204D" w:rsidRDefault="00B3204D" w:rsidP="00B3204D">
      <w:pPr>
        <w:spacing w:after="10" w:line="259" w:lineRule="auto"/>
        <w:ind w:left="721" w:firstLine="0"/>
      </w:pPr>
      <w:r w:rsidRPr="00B3204D">
        <w:rPr>
          <w:rFonts w:eastAsia="Times New Roman"/>
          <w:color w:val="212121"/>
          <w:kern w:val="0"/>
          <w:lang w:val="en-GB" w:eastAsia="en-GB" w:bidi="ar-SA"/>
          <w14:ligatures w14:val="none"/>
        </w:rPr>
        <w:t>a. Series points will be given based on finishing position in the qualification and elimination rounds at the stage. </w:t>
      </w:r>
    </w:p>
    <w:p w14:paraId="7D619082" w14:textId="77777777" w:rsidR="00B3204D" w:rsidRPr="00B3204D" w:rsidRDefault="00B3204D" w:rsidP="00B3204D">
      <w:pPr>
        <w:spacing w:after="0" w:line="240" w:lineRule="auto"/>
        <w:ind w:left="0" w:firstLine="0"/>
        <w:rPr>
          <w:rFonts w:eastAsia="Times New Roman"/>
          <w:color w:val="212121"/>
          <w:kern w:val="0"/>
          <w:lang w:val="en-GB" w:eastAsia="en-GB" w:bidi="ar-SA"/>
          <w14:ligatures w14:val="none"/>
        </w:rPr>
      </w:pPr>
    </w:p>
    <w:p w14:paraId="0BD44F88" w14:textId="77777777" w:rsidR="003E22F7" w:rsidRDefault="003E22F7" w:rsidP="003E22F7">
      <w:pPr>
        <w:spacing w:after="0" w:line="240" w:lineRule="auto"/>
        <w:ind w:left="0" w:firstLine="0"/>
        <w:rPr>
          <w:rFonts w:eastAsia="Times New Roman"/>
          <w:color w:val="212121"/>
          <w:kern w:val="0"/>
          <w:lang w:val="en-GB" w:eastAsia="en-GB" w:bidi="ar-SA"/>
          <w14:ligatures w14:val="none"/>
        </w:rPr>
      </w:pPr>
      <w:r w:rsidRPr="003E22F7">
        <w:rPr>
          <w:rFonts w:eastAsia="Times New Roman"/>
          <w:color w:val="212121"/>
          <w:kern w:val="0"/>
          <w:lang w:val="en-GB" w:eastAsia="en-GB" w:bidi="ar-SA"/>
          <w14:ligatures w14:val="none"/>
        </w:rPr>
        <w:t>Example If you finish first in the qualification round, then you will be awarded 1 point. If you then finish in 4th place in the head-to-head eliminations, then you would be awarded 4 points. Total number of points awarded at the stage would be 5 points. If you were to finish 2nd and then 7th = 9 points, and so on. </w:t>
      </w:r>
    </w:p>
    <w:p w14:paraId="70EB2509" w14:textId="77777777" w:rsidR="003E22F7" w:rsidRDefault="003E22F7" w:rsidP="003E22F7">
      <w:pPr>
        <w:spacing w:after="0" w:line="240" w:lineRule="auto"/>
        <w:ind w:left="0" w:firstLine="0"/>
        <w:rPr>
          <w:rFonts w:eastAsia="Times New Roman"/>
          <w:color w:val="212121"/>
          <w:kern w:val="0"/>
          <w:lang w:val="en-GB" w:eastAsia="en-GB" w:bidi="ar-SA"/>
          <w14:ligatures w14:val="none"/>
        </w:rPr>
      </w:pPr>
    </w:p>
    <w:p w14:paraId="163E733B" w14:textId="0D809FF8" w:rsidR="003E22F7" w:rsidRDefault="003E22F7" w:rsidP="003E22F7">
      <w:pPr>
        <w:spacing w:after="10" w:line="259" w:lineRule="auto"/>
        <w:ind w:left="721" w:firstLine="0"/>
        <w:rPr>
          <w:rFonts w:eastAsia="Times New Roman"/>
          <w:color w:val="212121"/>
          <w:kern w:val="0"/>
          <w:lang w:val="en-GB" w:eastAsia="en-GB" w:bidi="ar-SA"/>
          <w14:ligatures w14:val="none"/>
        </w:rPr>
      </w:pPr>
      <w:r>
        <w:rPr>
          <w:rFonts w:eastAsia="Times New Roman"/>
          <w:color w:val="212121"/>
          <w:kern w:val="0"/>
          <w:lang w:val="en-GB" w:eastAsia="en-GB" w:bidi="ar-SA"/>
          <w14:ligatures w14:val="none"/>
        </w:rPr>
        <w:t>b</w:t>
      </w:r>
      <w:r w:rsidRPr="00B3204D">
        <w:rPr>
          <w:rFonts w:eastAsia="Times New Roman"/>
          <w:color w:val="212121"/>
          <w:kern w:val="0"/>
          <w:lang w:val="en-GB" w:eastAsia="en-GB" w:bidi="ar-SA"/>
          <w14:ligatures w14:val="none"/>
        </w:rPr>
        <w:t xml:space="preserve">. </w:t>
      </w:r>
      <w:r>
        <w:rPr>
          <w:rFonts w:eastAsia="Times New Roman"/>
          <w:color w:val="212121"/>
          <w:kern w:val="0"/>
          <w:lang w:val="en-GB" w:eastAsia="en-GB" w:bidi="ar-SA"/>
          <w14:ligatures w14:val="none"/>
        </w:rPr>
        <w:t xml:space="preserve">Following the qualification round, if an archer fails to compete in the elimination stages, then they will automatically be assigned 25 points for that part of the competition. </w:t>
      </w:r>
    </w:p>
    <w:p w14:paraId="5774E84F" w14:textId="77777777" w:rsidR="003E22F7" w:rsidRDefault="003E22F7" w:rsidP="003E22F7">
      <w:pPr>
        <w:spacing w:after="10" w:line="259" w:lineRule="auto"/>
        <w:ind w:left="721" w:firstLine="0"/>
        <w:rPr>
          <w:rFonts w:eastAsia="Times New Roman"/>
          <w:color w:val="212121"/>
          <w:kern w:val="0"/>
          <w:lang w:val="en-GB" w:eastAsia="en-GB" w:bidi="ar-SA"/>
          <w14:ligatures w14:val="none"/>
        </w:rPr>
      </w:pPr>
    </w:p>
    <w:p w14:paraId="41CD7368" w14:textId="2CBA964B" w:rsidR="003E22F7" w:rsidRPr="003E22F7" w:rsidRDefault="003E22F7" w:rsidP="003E22F7">
      <w:pPr>
        <w:spacing w:after="10" w:line="259" w:lineRule="auto"/>
        <w:ind w:left="721" w:firstLine="0"/>
        <w:rPr>
          <w:rFonts w:eastAsia="Times New Roman"/>
          <w:color w:val="212121"/>
          <w:kern w:val="0"/>
          <w:lang w:val="en-GB" w:eastAsia="en-GB" w:bidi="ar-SA"/>
          <w14:ligatures w14:val="none"/>
        </w:rPr>
      </w:pPr>
      <w:r>
        <w:rPr>
          <w:rFonts w:eastAsia="Times New Roman"/>
          <w:color w:val="212121"/>
          <w:kern w:val="0"/>
          <w:lang w:val="en-GB" w:eastAsia="en-GB" w:bidi="ar-SA"/>
          <w14:ligatures w14:val="none"/>
        </w:rPr>
        <w:t>c</w:t>
      </w:r>
      <w:r w:rsidRPr="00B3204D">
        <w:rPr>
          <w:rFonts w:eastAsia="Times New Roman"/>
          <w:color w:val="212121"/>
          <w:kern w:val="0"/>
          <w:lang w:val="en-GB" w:eastAsia="en-GB" w:bidi="ar-SA"/>
          <w14:ligatures w14:val="none"/>
        </w:rPr>
        <w:t xml:space="preserve">. </w:t>
      </w:r>
      <w:r>
        <w:rPr>
          <w:rFonts w:eastAsia="Times New Roman"/>
          <w:color w:val="212121"/>
          <w:kern w:val="0"/>
          <w:lang w:val="en-GB" w:eastAsia="en-GB" w:bidi="ar-SA"/>
          <w14:ligatures w14:val="none"/>
        </w:rPr>
        <w:t xml:space="preserve">Results from the stages along with the current ranking for the series will be published following the event online. </w:t>
      </w:r>
    </w:p>
    <w:p w14:paraId="1347B0C4" w14:textId="0D249038" w:rsidR="00AC04D5" w:rsidRDefault="00AC04D5">
      <w:pPr>
        <w:spacing w:after="0" w:line="259" w:lineRule="auto"/>
        <w:ind w:left="0" w:firstLine="0"/>
      </w:pPr>
    </w:p>
    <w:p w14:paraId="4054F844" w14:textId="77777777" w:rsidR="00AC04D5" w:rsidRDefault="00000000">
      <w:pPr>
        <w:spacing w:after="55" w:line="259" w:lineRule="auto"/>
        <w:ind w:left="1441" w:firstLine="0"/>
      </w:pPr>
      <w:r>
        <w:t xml:space="preserve"> </w:t>
      </w:r>
    </w:p>
    <w:p w14:paraId="16C510DD" w14:textId="77777777" w:rsidR="00AC04D5" w:rsidRDefault="00000000">
      <w:pPr>
        <w:pStyle w:val="Heading1"/>
        <w:ind w:left="706" w:hanging="361"/>
      </w:pPr>
      <w:r>
        <w:t xml:space="preserve">Qualification to Junior Masters </w:t>
      </w:r>
    </w:p>
    <w:p w14:paraId="21249EB1" w14:textId="77777777" w:rsidR="00AC04D5" w:rsidRDefault="00000000">
      <w:pPr>
        <w:ind w:left="1076" w:right="593"/>
      </w:pPr>
      <w:r>
        <w:t>a.</w:t>
      </w:r>
      <w:r>
        <w:rPr>
          <w:rFonts w:ascii="Arial" w:eastAsia="Arial" w:hAnsi="Arial" w:cs="Arial"/>
        </w:rPr>
        <w:t xml:space="preserve"> </w:t>
      </w:r>
      <w:r>
        <w:t xml:space="preserve">Qualification to the junior masters </w:t>
      </w:r>
      <w:proofErr w:type="gramStart"/>
      <w:r>
        <w:t>will</w:t>
      </w:r>
      <w:proofErr w:type="gramEnd"/>
      <w:r>
        <w:t xml:space="preserve"> available by two methods 2023: </w:t>
      </w:r>
    </w:p>
    <w:p w14:paraId="14E8ACD1" w14:textId="77777777" w:rsidR="00AC04D5" w:rsidRDefault="00000000">
      <w:pPr>
        <w:ind w:left="1881" w:right="593"/>
      </w:pPr>
      <w:proofErr w:type="spellStart"/>
      <w:r>
        <w:t>i</w:t>
      </w:r>
      <w:proofErr w:type="spellEnd"/>
      <w:r>
        <w:t>.</w:t>
      </w:r>
      <w:r>
        <w:rPr>
          <w:rFonts w:ascii="Arial" w:eastAsia="Arial" w:hAnsi="Arial" w:cs="Arial"/>
        </w:rPr>
        <w:t xml:space="preserve"> </w:t>
      </w:r>
      <w:r>
        <w:t xml:space="preserve">A junior archer achieving JMB/MB/GMB since the previous </w:t>
      </w:r>
      <w:proofErr w:type="gramStart"/>
      <w:r>
        <w:t>Junior</w:t>
      </w:r>
      <w:proofErr w:type="gramEnd"/>
      <w:r>
        <w:t xml:space="preserve"> </w:t>
      </w:r>
    </w:p>
    <w:p w14:paraId="3D3A9076" w14:textId="77777777" w:rsidR="00AC04D5" w:rsidRDefault="00000000">
      <w:pPr>
        <w:ind w:left="1811" w:right="2774" w:firstLine="351"/>
      </w:pPr>
      <w:proofErr w:type="gramStart"/>
      <w:r>
        <w:t>Masters</w:t>
      </w:r>
      <w:proofErr w:type="gramEnd"/>
      <w:r>
        <w:t xml:space="preserve"> ii.</w:t>
      </w:r>
      <w:r>
        <w:rPr>
          <w:rFonts w:ascii="Arial" w:eastAsia="Arial" w:hAnsi="Arial" w:cs="Arial"/>
        </w:rPr>
        <w:t xml:space="preserve"> </w:t>
      </w:r>
      <w:r>
        <w:t xml:space="preserve">By completing 3 of the 4 junior Archery Series Stages </w:t>
      </w:r>
    </w:p>
    <w:p w14:paraId="0AC4E419" w14:textId="77777777" w:rsidR="00AC04D5" w:rsidRDefault="00000000">
      <w:pPr>
        <w:spacing w:after="50" w:line="259" w:lineRule="auto"/>
        <w:ind w:left="2161" w:firstLine="0"/>
      </w:pPr>
      <w:r>
        <w:t xml:space="preserve"> </w:t>
      </w:r>
    </w:p>
    <w:p w14:paraId="3E6F55C5" w14:textId="77777777" w:rsidR="00AC04D5" w:rsidRDefault="00000000">
      <w:pPr>
        <w:pStyle w:val="Heading1"/>
        <w:ind w:left="706" w:hanging="361"/>
      </w:pPr>
      <w:r>
        <w:t xml:space="preserve">Grand Finals  </w:t>
      </w:r>
    </w:p>
    <w:p w14:paraId="503A335E" w14:textId="77777777" w:rsidR="00AC04D5" w:rsidRDefault="00000000">
      <w:pPr>
        <w:numPr>
          <w:ilvl w:val="0"/>
          <w:numId w:val="2"/>
        </w:numPr>
        <w:ind w:right="593" w:hanging="360"/>
      </w:pPr>
      <w:r>
        <w:t xml:space="preserve">Qualification for the Grand Final will use your best 4 points totals added together from the possible 5 stages. </w:t>
      </w:r>
    </w:p>
    <w:p w14:paraId="63D17DF4" w14:textId="77777777" w:rsidR="00AC04D5" w:rsidRDefault="00000000">
      <w:pPr>
        <w:numPr>
          <w:ilvl w:val="0"/>
          <w:numId w:val="2"/>
        </w:numPr>
        <w:ind w:right="593" w:hanging="360"/>
      </w:pPr>
      <w:r>
        <w:t>Should an archer choose not to attend stage 5 after having qualified, they may still be placed 1</w:t>
      </w:r>
      <w:r>
        <w:rPr>
          <w:vertAlign w:val="superscript"/>
        </w:rPr>
        <w:t>st</w:t>
      </w:r>
      <w:r>
        <w:t>,2</w:t>
      </w:r>
      <w:r>
        <w:rPr>
          <w:vertAlign w:val="superscript"/>
        </w:rPr>
        <w:t>nd</w:t>
      </w:r>
      <w:r>
        <w:t>, or 3</w:t>
      </w:r>
      <w:r>
        <w:rPr>
          <w:vertAlign w:val="superscript"/>
        </w:rPr>
        <w:t>rd</w:t>
      </w:r>
      <w:r>
        <w:t xml:space="preserve"> in the Series ranking. </w:t>
      </w:r>
    </w:p>
    <w:p w14:paraId="76D9ED8D" w14:textId="77777777" w:rsidR="00AC04D5" w:rsidRDefault="00000000">
      <w:pPr>
        <w:spacing w:after="0" w:line="259" w:lineRule="auto"/>
        <w:ind w:left="1441" w:firstLine="0"/>
      </w:pPr>
      <w:r>
        <w:t xml:space="preserve"> </w:t>
      </w:r>
    </w:p>
    <w:p w14:paraId="217B3A5A" w14:textId="77777777" w:rsidR="00AC04D5" w:rsidRDefault="00000000">
      <w:pPr>
        <w:spacing w:after="0" w:line="259" w:lineRule="auto"/>
        <w:ind w:left="-5"/>
      </w:pPr>
      <w:r>
        <w:rPr>
          <w:i/>
        </w:rPr>
        <w:t xml:space="preserve">Example of points totals (amending) </w:t>
      </w:r>
    </w:p>
    <w:p w14:paraId="0F7A598D" w14:textId="77777777" w:rsidR="00AC04D5" w:rsidRDefault="00000000">
      <w:pPr>
        <w:spacing w:after="0" w:line="259" w:lineRule="auto"/>
        <w:ind w:left="1081" w:firstLine="0"/>
      </w:pPr>
      <w:r>
        <w:rPr>
          <w:i/>
        </w:rPr>
        <w:t xml:space="preserve"> </w:t>
      </w:r>
    </w:p>
    <w:p w14:paraId="63CA3B4E" w14:textId="77777777" w:rsidR="00AC04D5" w:rsidRDefault="00000000">
      <w:pPr>
        <w:spacing w:after="12" w:line="259" w:lineRule="auto"/>
        <w:ind w:left="1078" w:firstLine="0"/>
      </w:pPr>
      <w:r>
        <w:rPr>
          <w:noProof/>
        </w:rPr>
        <w:drawing>
          <wp:inline distT="0" distB="0" distL="0" distR="0" wp14:anchorId="6EB42F74" wp14:editId="118D6310">
            <wp:extent cx="4876800" cy="2184400"/>
            <wp:effectExtent l="0" t="0" r="0" b="0"/>
            <wp:docPr id="1232" name="Picture 1232"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1232" name="Picture 1232"/>
                    <pic:cNvPicPr/>
                  </pic:nvPicPr>
                  <pic:blipFill>
                    <a:blip r:embed="rId5"/>
                    <a:stretch>
                      <a:fillRect/>
                    </a:stretch>
                  </pic:blipFill>
                  <pic:spPr>
                    <a:xfrm>
                      <a:off x="0" y="0"/>
                      <a:ext cx="4876800" cy="2184400"/>
                    </a:xfrm>
                    <a:prstGeom prst="rect">
                      <a:avLst/>
                    </a:prstGeom>
                  </pic:spPr>
                </pic:pic>
              </a:graphicData>
            </a:graphic>
          </wp:inline>
        </w:drawing>
      </w:r>
    </w:p>
    <w:p w14:paraId="60520B4E" w14:textId="77777777" w:rsidR="00AC04D5" w:rsidRDefault="00000000">
      <w:pPr>
        <w:spacing w:after="0" w:line="259" w:lineRule="auto"/>
        <w:ind w:left="0" w:right="1102" w:firstLine="0"/>
        <w:jc w:val="right"/>
      </w:pPr>
      <w:r>
        <w:rPr>
          <w:i/>
        </w:rPr>
        <w:t xml:space="preserve"> </w:t>
      </w:r>
    </w:p>
    <w:p w14:paraId="4688A5B9" w14:textId="77777777" w:rsidR="00AC04D5" w:rsidRDefault="00000000">
      <w:pPr>
        <w:spacing w:after="8" w:line="259" w:lineRule="auto"/>
        <w:ind w:left="1081" w:firstLine="0"/>
      </w:pPr>
      <w:r>
        <w:rPr>
          <w:i/>
        </w:rPr>
        <w:t xml:space="preserve"> </w:t>
      </w:r>
    </w:p>
    <w:p w14:paraId="034A83C0" w14:textId="77777777" w:rsidR="00AC04D5" w:rsidRDefault="00000000">
      <w:pPr>
        <w:numPr>
          <w:ilvl w:val="0"/>
          <w:numId w:val="2"/>
        </w:numPr>
        <w:ind w:right="593" w:hanging="360"/>
      </w:pPr>
      <w:r>
        <w:t xml:space="preserve">Format: </w:t>
      </w:r>
    </w:p>
    <w:p w14:paraId="5CAD128C" w14:textId="77777777" w:rsidR="00AC04D5" w:rsidRDefault="00000000">
      <w:pPr>
        <w:numPr>
          <w:ilvl w:val="1"/>
          <w:numId w:val="2"/>
        </w:numPr>
        <w:ind w:right="327" w:hanging="406"/>
      </w:pPr>
      <w:r>
        <w:lastRenderedPageBreak/>
        <w:t xml:space="preserve">If a class and division has less than 4 qualified athletes at the end of stage 5, then that category may not proceed to a Grand Final shoot off. The top 3 ranked archers will receive recognition of their placing. </w:t>
      </w:r>
    </w:p>
    <w:p w14:paraId="76AD6EBB" w14:textId="77777777" w:rsidR="00AC04D5" w:rsidRDefault="00000000">
      <w:pPr>
        <w:numPr>
          <w:ilvl w:val="1"/>
          <w:numId w:val="2"/>
        </w:numPr>
        <w:ind w:right="327" w:hanging="406"/>
      </w:pPr>
      <w:r>
        <w:t xml:space="preserve">The top 4 ranked archers present in each class and division will compete for one place in the Grand Final shoot off. </w:t>
      </w:r>
    </w:p>
    <w:p w14:paraId="767E0606" w14:textId="77777777" w:rsidR="00AC04D5" w:rsidRDefault="00000000">
      <w:pPr>
        <w:numPr>
          <w:ilvl w:val="1"/>
          <w:numId w:val="2"/>
        </w:numPr>
        <w:spacing w:after="31"/>
        <w:ind w:right="327" w:hanging="406"/>
      </w:pPr>
      <w:r>
        <w:t xml:space="preserve">Following the class and division shoot off, the winners proceed to the Grand Final shoot off within their gender and </w:t>
      </w:r>
      <w:proofErr w:type="spellStart"/>
      <w:r>
        <w:t>bowstyle</w:t>
      </w:r>
      <w:proofErr w:type="spellEnd"/>
      <w:r>
        <w:t xml:space="preserve">, which will be irrespective of age. </w:t>
      </w:r>
    </w:p>
    <w:p w14:paraId="5BBA0B64" w14:textId="77777777" w:rsidR="00AC04D5" w:rsidRDefault="00000000">
      <w:pPr>
        <w:numPr>
          <w:ilvl w:val="1"/>
          <w:numId w:val="2"/>
        </w:numPr>
        <w:ind w:right="327" w:hanging="406"/>
      </w:pPr>
      <w:r>
        <w:t xml:space="preserve">The class and division shoot off and Grand Finals will be a sudden death elimination format. Each archer will shoot 3 arrows in 2 minutes.  </w:t>
      </w:r>
    </w:p>
    <w:p w14:paraId="0B53D4DF" w14:textId="77777777" w:rsidR="00AC04D5" w:rsidRDefault="00000000">
      <w:pPr>
        <w:numPr>
          <w:ilvl w:val="1"/>
          <w:numId w:val="2"/>
        </w:numPr>
        <w:ind w:right="327" w:hanging="406"/>
      </w:pPr>
      <w:r>
        <w:t xml:space="preserve">The archer with the lowest score drops out, until the winner is left. </w:t>
      </w:r>
    </w:p>
    <w:p w14:paraId="2A1A24D0" w14:textId="77777777" w:rsidR="00AC04D5" w:rsidRDefault="00000000">
      <w:pPr>
        <w:numPr>
          <w:ilvl w:val="1"/>
          <w:numId w:val="2"/>
        </w:numPr>
        <w:ind w:right="327" w:hanging="406"/>
      </w:pPr>
      <w:r>
        <w:t>Each archer shall shoot at their respective distance (</w:t>
      </w:r>
      <w:proofErr w:type="gramStart"/>
      <w:r>
        <w:t>i.e.</w:t>
      </w:r>
      <w:proofErr w:type="gramEnd"/>
      <w:r>
        <w:t xml:space="preserve"> an U21 Male recurve at 70m and an Under 12 Archer shooting at 30m). d.</w:t>
      </w:r>
      <w:r>
        <w:rPr>
          <w:rFonts w:ascii="Arial" w:eastAsia="Arial" w:hAnsi="Arial" w:cs="Arial"/>
        </w:rPr>
        <w:t xml:space="preserve"> </w:t>
      </w:r>
      <w:r>
        <w:t xml:space="preserve">Awards:  </w:t>
      </w:r>
    </w:p>
    <w:p w14:paraId="48030313" w14:textId="77777777" w:rsidR="00AC04D5" w:rsidRDefault="00000000">
      <w:pPr>
        <w:spacing w:after="2"/>
        <w:ind w:left="1811" w:right="1296" w:firstLine="55"/>
      </w:pPr>
      <w:proofErr w:type="spellStart"/>
      <w:r>
        <w:t>i</w:t>
      </w:r>
      <w:proofErr w:type="spellEnd"/>
      <w:r>
        <w:t>.</w:t>
      </w:r>
      <w:r>
        <w:rPr>
          <w:rFonts w:ascii="Arial" w:eastAsia="Arial" w:hAnsi="Arial" w:cs="Arial"/>
        </w:rPr>
        <w:t xml:space="preserve"> </w:t>
      </w:r>
      <w:r>
        <w:t>Archery GB medals will be presented to the winners immediately following the finals at Deer Park. ii.</w:t>
      </w:r>
      <w:r>
        <w:rPr>
          <w:rFonts w:ascii="Arial" w:eastAsia="Arial" w:hAnsi="Arial" w:cs="Arial"/>
        </w:rPr>
        <w:t xml:space="preserve"> </w:t>
      </w:r>
      <w:r>
        <w:t xml:space="preserve">Other awards may also be presented from sponsors of the series, as applicable at the time of the finals. </w:t>
      </w:r>
    </w:p>
    <w:p w14:paraId="3699BCA1" w14:textId="77777777" w:rsidR="00AC04D5" w:rsidRDefault="00000000">
      <w:pPr>
        <w:spacing w:after="48" w:line="259" w:lineRule="auto"/>
        <w:ind w:left="0" w:firstLine="0"/>
      </w:pPr>
      <w:r>
        <w:t xml:space="preserve"> </w:t>
      </w:r>
    </w:p>
    <w:p w14:paraId="42E64654" w14:textId="77777777" w:rsidR="00AC04D5" w:rsidRDefault="00000000">
      <w:pPr>
        <w:pStyle w:val="Heading1"/>
        <w:ind w:left="706" w:hanging="361"/>
      </w:pPr>
      <w:r>
        <w:t xml:space="preserve">Entry  </w:t>
      </w:r>
    </w:p>
    <w:p w14:paraId="1724D631" w14:textId="77777777" w:rsidR="00AC04D5" w:rsidRDefault="00000000">
      <w:pPr>
        <w:spacing w:after="0"/>
        <w:ind w:left="1426" w:right="593" w:hanging="360"/>
      </w:pPr>
      <w:r>
        <w:t>a.</w:t>
      </w:r>
      <w:r>
        <w:rPr>
          <w:rFonts w:ascii="Arial" w:eastAsia="Arial" w:hAnsi="Arial" w:cs="Arial"/>
        </w:rPr>
        <w:t xml:space="preserve"> </w:t>
      </w:r>
      <w:r>
        <w:t xml:space="preserve">Entry to stages is as per the various events prospectuses, please refer to each of these for their various dates and terms. </w:t>
      </w:r>
    </w:p>
    <w:p w14:paraId="7B39C8D3" w14:textId="77777777" w:rsidR="00AC04D5" w:rsidRDefault="00000000">
      <w:pPr>
        <w:spacing w:after="54" w:line="259" w:lineRule="auto"/>
        <w:ind w:left="1441" w:firstLine="0"/>
      </w:pPr>
      <w:r>
        <w:t xml:space="preserve"> </w:t>
      </w:r>
    </w:p>
    <w:p w14:paraId="72DA3B3D" w14:textId="77777777" w:rsidR="00AC04D5" w:rsidRDefault="00000000">
      <w:pPr>
        <w:pStyle w:val="Heading1"/>
        <w:ind w:left="706" w:hanging="361"/>
      </w:pPr>
      <w:r>
        <w:t xml:space="preserve">Disputes </w:t>
      </w:r>
    </w:p>
    <w:p w14:paraId="391F8547" w14:textId="77777777" w:rsidR="00AC04D5" w:rsidRDefault="00000000">
      <w:pPr>
        <w:ind w:left="1076" w:right="593"/>
      </w:pPr>
      <w:r>
        <w:t>a.</w:t>
      </w:r>
      <w:r>
        <w:rPr>
          <w:rFonts w:ascii="Arial" w:eastAsia="Arial" w:hAnsi="Arial" w:cs="Arial"/>
        </w:rPr>
        <w:t xml:space="preserve"> </w:t>
      </w:r>
      <w:r>
        <w:t xml:space="preserve">All disputes will be handled in the following ways: </w:t>
      </w:r>
    </w:p>
    <w:p w14:paraId="0948C0D9" w14:textId="77777777" w:rsidR="00AC04D5" w:rsidRDefault="00000000">
      <w:pPr>
        <w:numPr>
          <w:ilvl w:val="0"/>
          <w:numId w:val="3"/>
        </w:numPr>
        <w:ind w:right="573" w:hanging="296"/>
      </w:pPr>
      <w:r>
        <w:t xml:space="preserve">For issues at a stage: The Junior Series </w:t>
      </w:r>
      <w:proofErr w:type="spellStart"/>
      <w:r>
        <w:t>Organiser</w:t>
      </w:r>
      <w:proofErr w:type="spellEnd"/>
      <w:r>
        <w:t xml:space="preserve">, the Event </w:t>
      </w:r>
      <w:proofErr w:type="spellStart"/>
      <w:r>
        <w:t>Organiser</w:t>
      </w:r>
      <w:proofErr w:type="spellEnd"/>
      <w:r>
        <w:t xml:space="preserve"> and the Chair of Judges will be able to act working together. </w:t>
      </w:r>
    </w:p>
    <w:p w14:paraId="471B0652" w14:textId="77777777" w:rsidR="00AC04D5" w:rsidRDefault="00000000">
      <w:pPr>
        <w:numPr>
          <w:ilvl w:val="0"/>
          <w:numId w:val="3"/>
        </w:numPr>
        <w:spacing w:after="0"/>
        <w:ind w:right="573" w:hanging="296"/>
      </w:pPr>
      <w:r>
        <w:t xml:space="preserve">For the Grand Finals: The Junior Series </w:t>
      </w:r>
      <w:proofErr w:type="spellStart"/>
      <w:r>
        <w:t>Organiser</w:t>
      </w:r>
      <w:proofErr w:type="spellEnd"/>
      <w:r>
        <w:t xml:space="preserve">, the Event </w:t>
      </w:r>
      <w:proofErr w:type="spellStart"/>
      <w:r>
        <w:t>Organiser</w:t>
      </w:r>
      <w:proofErr w:type="spellEnd"/>
      <w:r>
        <w:t xml:space="preserve"> of Stage 5 and the Chair of Judges will be able to act working together. </w:t>
      </w:r>
    </w:p>
    <w:p w14:paraId="72CE482F" w14:textId="77777777" w:rsidR="00AC04D5" w:rsidRDefault="00000000">
      <w:pPr>
        <w:spacing w:after="0" w:line="259" w:lineRule="auto"/>
        <w:ind w:left="721" w:firstLine="0"/>
      </w:pPr>
      <w:r>
        <w:t xml:space="preserve"> </w:t>
      </w:r>
    </w:p>
    <w:sectPr w:rsidR="00AC04D5">
      <w:pgSz w:w="11905" w:h="16840"/>
      <w:pgMar w:top="660" w:right="810" w:bottom="1471" w:left="10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9EF"/>
    <w:multiLevelType w:val="hybridMultilevel"/>
    <w:tmpl w:val="2D30D2A0"/>
    <w:lvl w:ilvl="0" w:tplc="C2A48168">
      <w:start w:val="1"/>
      <w:numFmt w:val="lowerRoman"/>
      <w:lvlText w:val="%1."/>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28ADB4">
      <w:start w:val="1"/>
      <w:numFmt w:val="lowerLetter"/>
      <w:lvlText w:val="%2"/>
      <w:lvlJc w:val="left"/>
      <w:pPr>
        <w:ind w:left="2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4023E0">
      <w:start w:val="1"/>
      <w:numFmt w:val="lowerRoman"/>
      <w:lvlText w:val="%3"/>
      <w:lvlJc w:val="left"/>
      <w:pPr>
        <w:ind w:left="3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60DB02">
      <w:start w:val="1"/>
      <w:numFmt w:val="decimal"/>
      <w:lvlText w:val="%4"/>
      <w:lvlJc w:val="left"/>
      <w:pPr>
        <w:ind w:left="4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4E2CD8">
      <w:start w:val="1"/>
      <w:numFmt w:val="lowerLetter"/>
      <w:lvlText w:val="%5"/>
      <w:lvlJc w:val="left"/>
      <w:pPr>
        <w:ind w:left="5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1ACBCA">
      <w:start w:val="1"/>
      <w:numFmt w:val="lowerRoman"/>
      <w:lvlText w:val="%6"/>
      <w:lvlJc w:val="left"/>
      <w:pPr>
        <w:ind w:left="5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980A42">
      <w:start w:val="1"/>
      <w:numFmt w:val="decimal"/>
      <w:lvlText w:val="%7"/>
      <w:lvlJc w:val="left"/>
      <w:pPr>
        <w:ind w:left="6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BCD61C">
      <w:start w:val="1"/>
      <w:numFmt w:val="lowerLetter"/>
      <w:lvlText w:val="%8"/>
      <w:lvlJc w:val="left"/>
      <w:pPr>
        <w:ind w:left="7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16F71E">
      <w:start w:val="1"/>
      <w:numFmt w:val="lowerRoman"/>
      <w:lvlText w:val="%9"/>
      <w:lvlJc w:val="left"/>
      <w:pPr>
        <w:ind w:left="7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557550"/>
    <w:multiLevelType w:val="hybridMultilevel"/>
    <w:tmpl w:val="98DA4EDC"/>
    <w:lvl w:ilvl="0" w:tplc="D90C5FB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B8CD54">
      <w:start w:val="1"/>
      <w:numFmt w:val="lowerRoman"/>
      <w:lvlText w:val="%2."/>
      <w:lvlJc w:val="left"/>
      <w:pPr>
        <w:ind w:left="2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BA8D3E">
      <w:start w:val="1"/>
      <w:numFmt w:val="lowerRoman"/>
      <w:lvlText w:val="%3"/>
      <w:lvlJc w:val="left"/>
      <w:pPr>
        <w:ind w:left="2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DA13DE">
      <w:start w:val="1"/>
      <w:numFmt w:val="decimal"/>
      <w:lvlText w:val="%4"/>
      <w:lvlJc w:val="left"/>
      <w:pPr>
        <w:ind w:left="3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06C630">
      <w:start w:val="1"/>
      <w:numFmt w:val="lowerLetter"/>
      <w:lvlText w:val="%5"/>
      <w:lvlJc w:val="left"/>
      <w:pPr>
        <w:ind w:left="4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2E1786">
      <w:start w:val="1"/>
      <w:numFmt w:val="lowerRoman"/>
      <w:lvlText w:val="%6"/>
      <w:lvlJc w:val="left"/>
      <w:pPr>
        <w:ind w:left="5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8C6DE2">
      <w:start w:val="1"/>
      <w:numFmt w:val="decimal"/>
      <w:lvlText w:val="%7"/>
      <w:lvlJc w:val="left"/>
      <w:pPr>
        <w:ind w:left="5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BCFDF0">
      <w:start w:val="1"/>
      <w:numFmt w:val="lowerLetter"/>
      <w:lvlText w:val="%8"/>
      <w:lvlJc w:val="left"/>
      <w:pPr>
        <w:ind w:left="6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65684">
      <w:start w:val="1"/>
      <w:numFmt w:val="lowerRoman"/>
      <w:lvlText w:val="%9"/>
      <w:lvlJc w:val="left"/>
      <w:pPr>
        <w:ind w:left="7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2F326B"/>
    <w:multiLevelType w:val="hybridMultilevel"/>
    <w:tmpl w:val="CC38F906"/>
    <w:lvl w:ilvl="0" w:tplc="17B25366">
      <w:start w:val="1"/>
      <w:numFmt w:val="decimal"/>
      <w:pStyle w:val="Heading1"/>
      <w:lvlText w:val="%1."/>
      <w:lvlJc w:val="left"/>
      <w:pPr>
        <w:ind w:left="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FC9CA05A">
      <w:start w:val="1"/>
      <w:numFmt w:val="lowerLetter"/>
      <w:lvlText w:val="%2"/>
      <w:lvlJc w:val="left"/>
      <w:pPr>
        <w:ind w:left="144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2" w:tplc="1012E598">
      <w:start w:val="1"/>
      <w:numFmt w:val="lowerRoman"/>
      <w:lvlText w:val="%3"/>
      <w:lvlJc w:val="left"/>
      <w:pPr>
        <w:ind w:left="216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3" w:tplc="84427B96">
      <w:start w:val="1"/>
      <w:numFmt w:val="decimal"/>
      <w:lvlText w:val="%4"/>
      <w:lvlJc w:val="left"/>
      <w:pPr>
        <w:ind w:left="288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4" w:tplc="CEEA967C">
      <w:start w:val="1"/>
      <w:numFmt w:val="lowerLetter"/>
      <w:lvlText w:val="%5"/>
      <w:lvlJc w:val="left"/>
      <w:pPr>
        <w:ind w:left="360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5" w:tplc="C010C55C">
      <w:start w:val="1"/>
      <w:numFmt w:val="lowerRoman"/>
      <w:lvlText w:val="%6"/>
      <w:lvlJc w:val="left"/>
      <w:pPr>
        <w:ind w:left="432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6" w:tplc="DC8C87E2">
      <w:start w:val="1"/>
      <w:numFmt w:val="decimal"/>
      <w:lvlText w:val="%7"/>
      <w:lvlJc w:val="left"/>
      <w:pPr>
        <w:ind w:left="504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7" w:tplc="8C4CD0C6">
      <w:start w:val="1"/>
      <w:numFmt w:val="lowerLetter"/>
      <w:lvlText w:val="%8"/>
      <w:lvlJc w:val="left"/>
      <w:pPr>
        <w:ind w:left="576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8" w:tplc="D3201076">
      <w:start w:val="1"/>
      <w:numFmt w:val="lowerRoman"/>
      <w:lvlText w:val="%9"/>
      <w:lvlJc w:val="left"/>
      <w:pPr>
        <w:ind w:left="648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abstractNum>
  <w:abstractNum w:abstractNumId="3" w15:restartNumberingAfterBreak="0">
    <w:nsid w:val="4BCE56C9"/>
    <w:multiLevelType w:val="hybridMultilevel"/>
    <w:tmpl w:val="3E6E94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C758C"/>
    <w:multiLevelType w:val="hybridMultilevel"/>
    <w:tmpl w:val="A7CA9FC4"/>
    <w:lvl w:ilvl="0" w:tplc="B9D25BA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C06388">
      <w:start w:val="1"/>
      <w:numFmt w:val="lowerRoman"/>
      <w:lvlText w:val="%2."/>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04EA1E">
      <w:start w:val="1"/>
      <w:numFmt w:val="lowerRoman"/>
      <w:lvlText w:val="%3"/>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D2000A">
      <w:start w:val="1"/>
      <w:numFmt w:val="decimal"/>
      <w:lvlText w:val="%4"/>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7CD510">
      <w:start w:val="1"/>
      <w:numFmt w:val="lowerLetter"/>
      <w:lvlText w:val="%5"/>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16B906">
      <w:start w:val="1"/>
      <w:numFmt w:val="lowerRoman"/>
      <w:lvlText w:val="%6"/>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7ED54A">
      <w:start w:val="1"/>
      <w:numFmt w:val="decimal"/>
      <w:lvlText w:val="%7"/>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7E5AE4">
      <w:start w:val="1"/>
      <w:numFmt w:val="lowerLetter"/>
      <w:lvlText w:val="%8"/>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9EE880">
      <w:start w:val="1"/>
      <w:numFmt w:val="lowerRoman"/>
      <w:lvlText w:val="%9"/>
      <w:lvlJc w:val="left"/>
      <w:pPr>
        <w:ind w:left="7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96047D"/>
    <w:multiLevelType w:val="hybridMultilevel"/>
    <w:tmpl w:val="9ECA50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353484">
    <w:abstractNumId w:val="1"/>
  </w:num>
  <w:num w:numId="2" w16cid:durableId="1574857027">
    <w:abstractNumId w:val="4"/>
  </w:num>
  <w:num w:numId="3" w16cid:durableId="132791357">
    <w:abstractNumId w:val="0"/>
  </w:num>
  <w:num w:numId="4" w16cid:durableId="2072145744">
    <w:abstractNumId w:val="2"/>
  </w:num>
  <w:num w:numId="5" w16cid:durableId="1950157889">
    <w:abstractNumId w:val="5"/>
  </w:num>
  <w:num w:numId="6" w16cid:durableId="103731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D5"/>
    <w:rsid w:val="003E22F7"/>
    <w:rsid w:val="00AC04D5"/>
    <w:rsid w:val="00B3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159984"/>
  <w15:docId w15:val="{0907774F-1A6B-CA4D-8A87-19B08C27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8" w:lineRule="auto"/>
      <w:ind w:left="731" w:hanging="1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numPr>
        <w:numId w:val="4"/>
      </w:numPr>
      <w:spacing w:after="13" w:line="259" w:lineRule="auto"/>
      <w:ind w:left="370" w:hanging="10"/>
      <w:outlineLvl w:val="0"/>
    </w:pPr>
    <w:rPr>
      <w:rFonts w:ascii="Calibri" w:eastAsia="Calibri" w:hAnsi="Calibri" w:cs="Calibri"/>
      <w:color w:val="1F3763"/>
    </w:rPr>
  </w:style>
  <w:style w:type="paragraph" w:styleId="Heading2">
    <w:name w:val="heading 2"/>
    <w:next w:val="Normal"/>
    <w:link w:val="Heading2Char"/>
    <w:uiPriority w:val="9"/>
    <w:unhideWhenUsed/>
    <w:qFormat/>
    <w:pPr>
      <w:keepNext/>
      <w:keepLines/>
      <w:spacing w:after="32" w:line="259" w:lineRule="auto"/>
      <w:ind w:left="155"/>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Calibri" w:eastAsia="Calibri" w:hAnsi="Calibri" w:cs="Calibri"/>
      <w:color w:val="1F3763"/>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32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441410">
      <w:bodyDiv w:val="1"/>
      <w:marLeft w:val="0"/>
      <w:marRight w:val="0"/>
      <w:marTop w:val="0"/>
      <w:marBottom w:val="0"/>
      <w:divBdr>
        <w:top w:val="none" w:sz="0" w:space="0" w:color="auto"/>
        <w:left w:val="none" w:sz="0" w:space="0" w:color="auto"/>
        <w:bottom w:val="none" w:sz="0" w:space="0" w:color="auto"/>
        <w:right w:val="none" w:sz="0" w:space="0" w:color="auto"/>
      </w:divBdr>
      <w:divsChild>
        <w:div w:id="931276668">
          <w:marLeft w:val="0"/>
          <w:marRight w:val="0"/>
          <w:marTop w:val="0"/>
          <w:marBottom w:val="0"/>
          <w:divBdr>
            <w:top w:val="none" w:sz="0" w:space="0" w:color="auto"/>
            <w:left w:val="none" w:sz="0" w:space="0" w:color="auto"/>
            <w:bottom w:val="none" w:sz="0" w:space="0" w:color="auto"/>
            <w:right w:val="none" w:sz="0" w:space="0" w:color="auto"/>
          </w:divBdr>
        </w:div>
        <w:div w:id="1720011221">
          <w:marLeft w:val="0"/>
          <w:marRight w:val="0"/>
          <w:marTop w:val="0"/>
          <w:marBottom w:val="0"/>
          <w:divBdr>
            <w:top w:val="none" w:sz="0" w:space="0" w:color="auto"/>
            <w:left w:val="none" w:sz="0" w:space="0" w:color="auto"/>
            <w:bottom w:val="none" w:sz="0" w:space="0" w:color="auto"/>
            <w:right w:val="none" w:sz="0" w:space="0" w:color="auto"/>
          </w:divBdr>
        </w:div>
        <w:div w:id="2118521130">
          <w:marLeft w:val="0"/>
          <w:marRight w:val="0"/>
          <w:marTop w:val="0"/>
          <w:marBottom w:val="0"/>
          <w:divBdr>
            <w:top w:val="none" w:sz="0" w:space="0" w:color="auto"/>
            <w:left w:val="none" w:sz="0" w:space="0" w:color="auto"/>
            <w:bottom w:val="none" w:sz="0" w:space="0" w:color="auto"/>
            <w:right w:val="none" w:sz="0" w:space="0" w:color="auto"/>
          </w:divBdr>
        </w:div>
        <w:div w:id="2059359854">
          <w:marLeft w:val="0"/>
          <w:marRight w:val="0"/>
          <w:marTop w:val="0"/>
          <w:marBottom w:val="0"/>
          <w:divBdr>
            <w:top w:val="none" w:sz="0" w:space="0" w:color="auto"/>
            <w:left w:val="none" w:sz="0" w:space="0" w:color="auto"/>
            <w:bottom w:val="none" w:sz="0" w:space="0" w:color="auto"/>
            <w:right w:val="none" w:sz="0" w:space="0" w:color="auto"/>
          </w:divBdr>
        </w:div>
        <w:div w:id="1324819223">
          <w:marLeft w:val="0"/>
          <w:marRight w:val="0"/>
          <w:marTop w:val="0"/>
          <w:marBottom w:val="0"/>
          <w:divBdr>
            <w:top w:val="none" w:sz="0" w:space="0" w:color="auto"/>
            <w:left w:val="none" w:sz="0" w:space="0" w:color="auto"/>
            <w:bottom w:val="none" w:sz="0" w:space="0" w:color="auto"/>
            <w:right w:val="none" w:sz="0" w:space="0" w:color="auto"/>
          </w:divBdr>
        </w:div>
        <w:div w:id="742334691">
          <w:marLeft w:val="0"/>
          <w:marRight w:val="0"/>
          <w:marTop w:val="0"/>
          <w:marBottom w:val="0"/>
          <w:divBdr>
            <w:top w:val="none" w:sz="0" w:space="0" w:color="auto"/>
            <w:left w:val="none" w:sz="0" w:space="0" w:color="auto"/>
            <w:bottom w:val="none" w:sz="0" w:space="0" w:color="auto"/>
            <w:right w:val="none" w:sz="0" w:space="0" w:color="auto"/>
          </w:divBdr>
        </w:div>
        <w:div w:id="757601384">
          <w:marLeft w:val="0"/>
          <w:marRight w:val="0"/>
          <w:marTop w:val="0"/>
          <w:marBottom w:val="0"/>
          <w:divBdr>
            <w:top w:val="none" w:sz="0" w:space="0" w:color="auto"/>
            <w:left w:val="none" w:sz="0" w:space="0" w:color="auto"/>
            <w:bottom w:val="none" w:sz="0" w:space="0" w:color="auto"/>
            <w:right w:val="none" w:sz="0" w:space="0" w:color="auto"/>
          </w:divBdr>
        </w:div>
      </w:divsChild>
    </w:div>
    <w:div w:id="2125496019">
      <w:bodyDiv w:val="1"/>
      <w:marLeft w:val="0"/>
      <w:marRight w:val="0"/>
      <w:marTop w:val="0"/>
      <w:marBottom w:val="0"/>
      <w:divBdr>
        <w:top w:val="none" w:sz="0" w:space="0" w:color="auto"/>
        <w:left w:val="none" w:sz="0" w:space="0" w:color="auto"/>
        <w:bottom w:val="none" w:sz="0" w:space="0" w:color="auto"/>
        <w:right w:val="none" w:sz="0" w:space="0" w:color="auto"/>
      </w:divBdr>
      <w:divsChild>
        <w:div w:id="797459297">
          <w:marLeft w:val="0"/>
          <w:marRight w:val="0"/>
          <w:marTop w:val="0"/>
          <w:marBottom w:val="0"/>
          <w:divBdr>
            <w:top w:val="none" w:sz="0" w:space="0" w:color="auto"/>
            <w:left w:val="none" w:sz="0" w:space="0" w:color="auto"/>
            <w:bottom w:val="none" w:sz="0" w:space="0" w:color="auto"/>
            <w:right w:val="none" w:sz="0" w:space="0" w:color="auto"/>
          </w:divBdr>
        </w:div>
        <w:div w:id="2069330638">
          <w:marLeft w:val="0"/>
          <w:marRight w:val="0"/>
          <w:marTop w:val="0"/>
          <w:marBottom w:val="0"/>
          <w:divBdr>
            <w:top w:val="none" w:sz="0" w:space="0" w:color="auto"/>
            <w:left w:val="none" w:sz="0" w:space="0" w:color="auto"/>
            <w:bottom w:val="none" w:sz="0" w:space="0" w:color="auto"/>
            <w:right w:val="none" w:sz="0" w:space="0" w:color="auto"/>
          </w:divBdr>
        </w:div>
        <w:div w:id="1861043352">
          <w:marLeft w:val="0"/>
          <w:marRight w:val="0"/>
          <w:marTop w:val="0"/>
          <w:marBottom w:val="0"/>
          <w:divBdr>
            <w:top w:val="none" w:sz="0" w:space="0" w:color="auto"/>
            <w:left w:val="none" w:sz="0" w:space="0" w:color="auto"/>
            <w:bottom w:val="none" w:sz="0" w:space="0" w:color="auto"/>
            <w:right w:val="none" w:sz="0" w:space="0" w:color="auto"/>
          </w:divBdr>
        </w:div>
        <w:div w:id="567034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Potts</dc:creator>
  <cp:keywords/>
  <cp:lastModifiedBy>Izzy Carpenter</cp:lastModifiedBy>
  <cp:revision>2</cp:revision>
  <dcterms:created xsi:type="dcterms:W3CDTF">2023-05-26T15:08:00Z</dcterms:created>
  <dcterms:modified xsi:type="dcterms:W3CDTF">2023-05-26T15:08:00Z</dcterms:modified>
</cp:coreProperties>
</file>