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1DB801" w14:textId="77777777" w:rsidR="005A5A02" w:rsidRPr="00725E22" w:rsidRDefault="005A5A02" w:rsidP="000153B0">
      <w:pPr>
        <w:pStyle w:val="Title"/>
        <w:jc w:val="center"/>
        <w:rPr>
          <w:rFonts w:ascii="Cambria" w:hAnsi="Cambria" w:cstheme="minorHAnsi"/>
          <w:b/>
          <w:color w:val="0066FF"/>
          <w:sz w:val="24"/>
        </w:rPr>
      </w:pPr>
      <w:r w:rsidRPr="00725E22">
        <w:rPr>
          <w:rFonts w:ascii="Cambria" w:hAnsi="Cambria" w:cstheme="minorHAnsi"/>
          <w:b/>
          <w:color w:val="0066FF"/>
          <w:sz w:val="24"/>
        </w:rPr>
        <w:t>Job Description</w:t>
      </w:r>
    </w:p>
    <w:p w14:paraId="5728FA98" w14:textId="77777777" w:rsidR="005A5A02" w:rsidRPr="00725E22" w:rsidRDefault="005A5A02" w:rsidP="005A5A02"/>
    <w:p w14:paraId="5A227933" w14:textId="70673738" w:rsidR="005A5A02" w:rsidRPr="00725E22" w:rsidRDefault="005A5A02" w:rsidP="005A5A02">
      <w:pPr>
        <w:pStyle w:val="Heading2"/>
        <w:rPr>
          <w:rFonts w:asciiTheme="minorHAnsi" w:eastAsia="Times New Roman" w:hAnsiTheme="minorHAnsi"/>
          <w:b/>
          <w:color w:val="auto"/>
          <w:sz w:val="22"/>
          <w:szCs w:val="22"/>
          <w:lang w:eastAsia="en-GB"/>
        </w:rPr>
      </w:pPr>
      <w:r w:rsidRPr="00725E22">
        <w:rPr>
          <w:rFonts w:ascii="Cambria" w:hAnsi="Cambria"/>
          <w:b/>
          <w:color w:val="0066FF"/>
          <w:sz w:val="24"/>
          <w:lang w:eastAsia="en-GB"/>
        </w:rPr>
        <w:t>Job Title:</w:t>
      </w:r>
      <w:r w:rsidRPr="00725E22">
        <w:rPr>
          <w:b/>
          <w:lang w:eastAsia="en-GB"/>
        </w:rPr>
        <w:tab/>
      </w:r>
      <w:r w:rsidRPr="00725E22">
        <w:rPr>
          <w:b/>
          <w:lang w:eastAsia="en-GB"/>
        </w:rPr>
        <w:tab/>
      </w:r>
      <w:r w:rsidRPr="00725E22">
        <w:rPr>
          <w:b/>
          <w:lang w:eastAsia="en-GB"/>
        </w:rPr>
        <w:tab/>
      </w:r>
      <w:r w:rsidR="00B4537D" w:rsidRPr="00725E22">
        <w:rPr>
          <w:rFonts w:asciiTheme="minorHAnsi" w:hAnsiTheme="minorHAnsi"/>
          <w:b/>
          <w:color w:val="auto"/>
          <w:sz w:val="22"/>
          <w:szCs w:val="22"/>
          <w:lang w:eastAsia="en-GB"/>
        </w:rPr>
        <w:t>Member</w:t>
      </w:r>
      <w:r w:rsidR="00AC7C13" w:rsidRPr="00725E22">
        <w:rPr>
          <w:rFonts w:asciiTheme="minorHAnsi" w:hAnsiTheme="minorHAnsi"/>
          <w:b/>
          <w:color w:val="auto"/>
          <w:sz w:val="22"/>
          <w:szCs w:val="22"/>
          <w:lang w:eastAsia="en-GB"/>
        </w:rPr>
        <w:t>ship</w:t>
      </w:r>
      <w:r w:rsidR="007A3B8A" w:rsidRPr="00725E22">
        <w:rPr>
          <w:rFonts w:asciiTheme="minorHAnsi" w:hAnsiTheme="minorHAnsi"/>
          <w:b/>
          <w:color w:val="auto"/>
          <w:sz w:val="22"/>
          <w:szCs w:val="22"/>
          <w:lang w:eastAsia="en-GB"/>
        </w:rPr>
        <w:t xml:space="preserve"> Services</w:t>
      </w:r>
      <w:r w:rsidR="004D32AF" w:rsidRPr="00725E22">
        <w:rPr>
          <w:rFonts w:asciiTheme="minorHAnsi" w:hAnsiTheme="minorHAnsi"/>
          <w:b/>
          <w:color w:val="auto"/>
          <w:sz w:val="22"/>
          <w:szCs w:val="22"/>
          <w:lang w:eastAsia="en-GB"/>
        </w:rPr>
        <w:t xml:space="preserve"> </w:t>
      </w:r>
      <w:r w:rsidR="007A3B8A" w:rsidRPr="00725E22">
        <w:rPr>
          <w:rFonts w:asciiTheme="minorHAnsi" w:hAnsiTheme="minorHAnsi"/>
          <w:b/>
          <w:color w:val="auto"/>
          <w:sz w:val="22"/>
          <w:szCs w:val="22"/>
          <w:lang w:eastAsia="en-GB"/>
        </w:rPr>
        <w:t>Officer</w:t>
      </w:r>
    </w:p>
    <w:p w14:paraId="77908D83" w14:textId="3E1D787C" w:rsidR="005A5A02" w:rsidRPr="00725E22" w:rsidRDefault="005A5A02" w:rsidP="005A5A02">
      <w:pPr>
        <w:pStyle w:val="Heading2"/>
        <w:rPr>
          <w:lang w:eastAsia="en-GB"/>
        </w:rPr>
      </w:pPr>
      <w:r w:rsidRPr="00725E22">
        <w:rPr>
          <w:rFonts w:ascii="Cambria" w:hAnsi="Cambria"/>
          <w:b/>
          <w:color w:val="0066FF"/>
          <w:sz w:val="24"/>
          <w:lang w:eastAsia="en-GB"/>
        </w:rPr>
        <w:t>Department:</w:t>
      </w:r>
      <w:r w:rsidRPr="00725E22">
        <w:rPr>
          <w:rFonts w:ascii="Cambria" w:hAnsi="Cambria"/>
          <w:b/>
          <w:color w:val="0066FF"/>
          <w:sz w:val="24"/>
          <w:lang w:eastAsia="en-GB"/>
        </w:rPr>
        <w:tab/>
      </w:r>
      <w:r w:rsidRPr="00725E22">
        <w:rPr>
          <w:lang w:eastAsia="en-GB"/>
        </w:rPr>
        <w:tab/>
      </w:r>
      <w:r w:rsidRPr="00725E22">
        <w:rPr>
          <w:lang w:eastAsia="en-GB"/>
        </w:rPr>
        <w:tab/>
      </w:r>
      <w:r w:rsidR="007A3B8A" w:rsidRPr="00725E22">
        <w:rPr>
          <w:rFonts w:asciiTheme="minorHAnsi" w:hAnsiTheme="minorHAnsi" w:cstheme="minorHAnsi"/>
          <w:b/>
          <w:color w:val="auto"/>
          <w:sz w:val="22"/>
          <w:szCs w:val="22"/>
          <w:lang w:eastAsia="en-GB"/>
        </w:rPr>
        <w:t>Membership Services</w:t>
      </w:r>
    </w:p>
    <w:p w14:paraId="7F91E1AF" w14:textId="0F8ECFD2" w:rsidR="005A5A02" w:rsidRPr="00725E22" w:rsidRDefault="005A5A02" w:rsidP="005A5A02">
      <w:pPr>
        <w:pStyle w:val="Heading2"/>
        <w:rPr>
          <w:b/>
          <w:lang w:eastAsia="en-GB"/>
        </w:rPr>
      </w:pPr>
      <w:r w:rsidRPr="00725E22">
        <w:rPr>
          <w:rFonts w:ascii="Cambria" w:hAnsi="Cambria"/>
          <w:b/>
          <w:color w:val="0066FF"/>
          <w:sz w:val="24"/>
          <w:lang w:eastAsia="en-GB"/>
        </w:rPr>
        <w:t>Reporting to:</w:t>
      </w:r>
      <w:r w:rsidRPr="00725E22">
        <w:rPr>
          <w:b/>
          <w:color w:val="0066FF"/>
          <w:sz w:val="24"/>
          <w:lang w:eastAsia="en-GB"/>
        </w:rPr>
        <w:t xml:space="preserve"> </w:t>
      </w:r>
      <w:r w:rsidRPr="00725E22">
        <w:rPr>
          <w:b/>
          <w:lang w:eastAsia="en-GB"/>
        </w:rPr>
        <w:tab/>
      </w:r>
      <w:r w:rsidRPr="00725E22">
        <w:rPr>
          <w:b/>
          <w:lang w:eastAsia="en-GB"/>
        </w:rPr>
        <w:tab/>
      </w:r>
      <w:r w:rsidR="007A3B8A" w:rsidRPr="00725E22">
        <w:rPr>
          <w:rFonts w:asciiTheme="minorHAnsi" w:hAnsiTheme="minorHAnsi" w:cstheme="minorHAnsi"/>
          <w:b/>
          <w:color w:val="auto"/>
          <w:sz w:val="22"/>
          <w:szCs w:val="22"/>
          <w:lang w:eastAsia="en-GB"/>
        </w:rPr>
        <w:t>Membership Team Leader</w:t>
      </w:r>
    </w:p>
    <w:p w14:paraId="03A72327" w14:textId="076BA0AA" w:rsidR="005A5A02" w:rsidRPr="00725E22" w:rsidRDefault="005A5A02" w:rsidP="009D55F8">
      <w:pPr>
        <w:pStyle w:val="Heading2"/>
        <w:ind w:left="2880" w:hanging="2880"/>
        <w:rPr>
          <w:lang w:eastAsia="en-GB"/>
        </w:rPr>
      </w:pPr>
      <w:r w:rsidRPr="00725E22">
        <w:rPr>
          <w:rFonts w:ascii="Cambria" w:hAnsi="Cambria"/>
          <w:b/>
          <w:color w:val="0066FF"/>
          <w:sz w:val="24"/>
          <w:lang w:eastAsia="en-GB"/>
        </w:rPr>
        <w:t>Location:</w:t>
      </w:r>
      <w:r w:rsidRPr="00725E22">
        <w:rPr>
          <w:lang w:eastAsia="en-GB"/>
        </w:rPr>
        <w:tab/>
      </w:r>
      <w:r w:rsidRPr="00725E22">
        <w:rPr>
          <w:rFonts w:asciiTheme="minorHAnsi" w:hAnsiTheme="minorHAnsi"/>
          <w:b/>
          <w:color w:val="auto"/>
          <w:sz w:val="22"/>
          <w:szCs w:val="22"/>
          <w:lang w:eastAsia="en-GB"/>
        </w:rPr>
        <w:t>Lilleshall National Sports &amp; Conference Centre</w:t>
      </w:r>
      <w:r w:rsidR="004D32AF" w:rsidRPr="00725E22">
        <w:rPr>
          <w:rFonts w:asciiTheme="minorHAnsi" w:hAnsiTheme="minorHAnsi"/>
          <w:b/>
          <w:color w:val="auto"/>
          <w:sz w:val="22"/>
          <w:szCs w:val="22"/>
          <w:lang w:eastAsia="en-GB"/>
        </w:rPr>
        <w:t>, Nr Newport, Shropshire TF10 9AT</w:t>
      </w:r>
    </w:p>
    <w:p w14:paraId="0FAFBB79" w14:textId="77777777" w:rsidR="005A5A02" w:rsidRPr="00725E22" w:rsidRDefault="005A5A02" w:rsidP="00331891">
      <w:pPr>
        <w:pStyle w:val="Heading2"/>
        <w:spacing w:after="120"/>
        <w:rPr>
          <w:rFonts w:ascii="Cambria" w:hAnsi="Cambria"/>
          <w:b/>
          <w:color w:val="0066FF"/>
          <w:sz w:val="24"/>
        </w:rPr>
      </w:pPr>
      <w:r w:rsidRPr="00725E22">
        <w:rPr>
          <w:rFonts w:ascii="Cambria" w:hAnsi="Cambria"/>
          <w:b/>
          <w:color w:val="0066FF"/>
          <w:sz w:val="24"/>
        </w:rPr>
        <w:t xml:space="preserve">Job Purpose  </w:t>
      </w:r>
    </w:p>
    <w:p w14:paraId="46BACD1C" w14:textId="77777777" w:rsidR="00AC7C13" w:rsidRPr="00725E22" w:rsidRDefault="009815BB" w:rsidP="00F77A6A">
      <w:pPr>
        <w:spacing w:line="240" w:lineRule="auto"/>
        <w:rPr>
          <w:rFonts w:asciiTheme="minorHAnsi" w:hAnsiTheme="minorHAnsi" w:cstheme="minorHAnsi"/>
          <w:sz w:val="22"/>
        </w:rPr>
      </w:pPr>
      <w:r w:rsidRPr="00725E22">
        <w:rPr>
          <w:rFonts w:asciiTheme="minorHAnsi" w:hAnsiTheme="minorHAnsi" w:cstheme="minorHAnsi"/>
          <w:sz w:val="22"/>
        </w:rPr>
        <w:t>To be r</w:t>
      </w:r>
      <w:r w:rsidR="005A5A02" w:rsidRPr="00725E22">
        <w:rPr>
          <w:rFonts w:asciiTheme="minorHAnsi" w:hAnsiTheme="minorHAnsi" w:cstheme="minorHAnsi"/>
          <w:sz w:val="22"/>
        </w:rPr>
        <w:t xml:space="preserve">esponsible for </w:t>
      </w:r>
      <w:r w:rsidR="004D32AF" w:rsidRPr="00725E22">
        <w:rPr>
          <w:rFonts w:asciiTheme="minorHAnsi" w:hAnsiTheme="minorHAnsi" w:cstheme="minorHAnsi"/>
          <w:sz w:val="22"/>
        </w:rPr>
        <w:t xml:space="preserve">redesigning </w:t>
      </w:r>
      <w:r w:rsidR="006275AF" w:rsidRPr="00725E22">
        <w:rPr>
          <w:rFonts w:asciiTheme="minorHAnsi" w:hAnsiTheme="minorHAnsi" w:cstheme="minorHAnsi"/>
          <w:sz w:val="22"/>
        </w:rPr>
        <w:t>and delivering our standards and processes to provide an</w:t>
      </w:r>
      <w:r w:rsidRPr="00725E22">
        <w:rPr>
          <w:rFonts w:asciiTheme="minorHAnsi" w:hAnsiTheme="minorHAnsi" w:cstheme="minorHAnsi"/>
          <w:sz w:val="22"/>
        </w:rPr>
        <w:t xml:space="preserve"> </w:t>
      </w:r>
      <w:r w:rsidR="006275AF" w:rsidRPr="00725E22">
        <w:rPr>
          <w:rFonts w:asciiTheme="minorHAnsi" w:hAnsiTheme="minorHAnsi" w:cstheme="minorHAnsi"/>
          <w:sz w:val="22"/>
        </w:rPr>
        <w:t xml:space="preserve">excellent </w:t>
      </w:r>
      <w:r w:rsidR="00B4537D" w:rsidRPr="00725E22">
        <w:rPr>
          <w:rFonts w:asciiTheme="minorHAnsi" w:hAnsiTheme="minorHAnsi" w:cstheme="minorHAnsi"/>
          <w:sz w:val="22"/>
        </w:rPr>
        <w:t>member</w:t>
      </w:r>
      <w:r w:rsidRPr="00725E22">
        <w:rPr>
          <w:rFonts w:asciiTheme="minorHAnsi" w:hAnsiTheme="minorHAnsi" w:cstheme="minorHAnsi"/>
          <w:sz w:val="22"/>
        </w:rPr>
        <w:t xml:space="preserve"> support experience to our members</w:t>
      </w:r>
      <w:r w:rsidR="00AA7169" w:rsidRPr="00725E22">
        <w:rPr>
          <w:rFonts w:asciiTheme="minorHAnsi" w:hAnsiTheme="minorHAnsi" w:cstheme="minorHAnsi"/>
          <w:sz w:val="22"/>
        </w:rPr>
        <w:t xml:space="preserve">, </w:t>
      </w:r>
      <w:r w:rsidRPr="00725E22">
        <w:rPr>
          <w:rFonts w:asciiTheme="minorHAnsi" w:hAnsiTheme="minorHAnsi" w:cstheme="minorHAnsi"/>
          <w:sz w:val="22"/>
        </w:rPr>
        <w:t xml:space="preserve">potential members </w:t>
      </w:r>
      <w:r w:rsidR="00AA7169" w:rsidRPr="00725E22">
        <w:rPr>
          <w:rFonts w:asciiTheme="minorHAnsi" w:hAnsiTheme="minorHAnsi" w:cstheme="minorHAnsi"/>
          <w:sz w:val="22"/>
        </w:rPr>
        <w:t>and stakeholders</w:t>
      </w:r>
      <w:r w:rsidR="00AC7C13" w:rsidRPr="00725E22">
        <w:rPr>
          <w:rFonts w:asciiTheme="minorHAnsi" w:hAnsiTheme="minorHAnsi" w:cstheme="minorHAnsi"/>
          <w:sz w:val="22"/>
        </w:rPr>
        <w:t xml:space="preserve">. </w:t>
      </w:r>
    </w:p>
    <w:p w14:paraId="66DA2260" w14:textId="61D09D66" w:rsidR="005A5A02" w:rsidRPr="00725E22" w:rsidRDefault="005A5A02" w:rsidP="00331891">
      <w:pPr>
        <w:pStyle w:val="Heading2"/>
        <w:spacing w:after="120"/>
        <w:rPr>
          <w:rFonts w:ascii="Cambria" w:hAnsi="Cambria"/>
          <w:b/>
          <w:color w:val="0066FF"/>
          <w:sz w:val="24"/>
        </w:rPr>
      </w:pPr>
      <w:r w:rsidRPr="00725E22">
        <w:rPr>
          <w:rFonts w:ascii="Cambria" w:hAnsi="Cambria"/>
          <w:b/>
          <w:bCs/>
          <w:color w:val="0066FF"/>
          <w:sz w:val="24"/>
          <w:szCs w:val="24"/>
        </w:rPr>
        <w:t>Key Objectives</w:t>
      </w:r>
    </w:p>
    <w:p w14:paraId="356CBC53" w14:textId="5CA20D1C" w:rsidR="004D32AF" w:rsidRPr="00725E22" w:rsidRDefault="004D32AF" w:rsidP="00C3567C">
      <w:pPr>
        <w:numPr>
          <w:ilvl w:val="0"/>
          <w:numId w:val="3"/>
        </w:numPr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725E22">
        <w:rPr>
          <w:rFonts w:asciiTheme="minorHAnsi" w:hAnsiTheme="minorHAnsi"/>
          <w:sz w:val="22"/>
          <w:szCs w:val="22"/>
        </w:rPr>
        <w:t>Deliver Archery GB</w:t>
      </w:r>
      <w:r w:rsidR="00603B1D" w:rsidRPr="00725E22">
        <w:rPr>
          <w:rFonts w:asciiTheme="minorHAnsi" w:hAnsiTheme="minorHAnsi"/>
          <w:sz w:val="22"/>
          <w:szCs w:val="22"/>
        </w:rPr>
        <w:t>’s</w:t>
      </w:r>
      <w:r w:rsidR="004B4D27" w:rsidRPr="00725E22">
        <w:rPr>
          <w:rFonts w:asciiTheme="minorHAnsi" w:hAnsiTheme="minorHAnsi"/>
          <w:sz w:val="22"/>
          <w:szCs w:val="22"/>
        </w:rPr>
        <w:t xml:space="preserve"> </w:t>
      </w:r>
      <w:r w:rsidR="00B4537D" w:rsidRPr="00725E22">
        <w:rPr>
          <w:rFonts w:asciiTheme="minorHAnsi" w:hAnsiTheme="minorHAnsi"/>
          <w:sz w:val="22"/>
          <w:szCs w:val="22"/>
        </w:rPr>
        <w:t>member</w:t>
      </w:r>
      <w:r w:rsidR="00603B1D" w:rsidRPr="00725E22">
        <w:rPr>
          <w:rFonts w:asciiTheme="minorHAnsi" w:hAnsiTheme="minorHAnsi"/>
          <w:sz w:val="22"/>
          <w:szCs w:val="22"/>
        </w:rPr>
        <w:t>ship</w:t>
      </w:r>
      <w:r w:rsidRPr="00725E22">
        <w:rPr>
          <w:rFonts w:asciiTheme="minorHAnsi" w:hAnsiTheme="minorHAnsi"/>
          <w:sz w:val="22"/>
          <w:szCs w:val="22"/>
        </w:rPr>
        <w:t xml:space="preserve"> </w:t>
      </w:r>
      <w:r w:rsidR="009D55F8" w:rsidRPr="00725E22">
        <w:rPr>
          <w:rFonts w:asciiTheme="minorHAnsi" w:hAnsiTheme="minorHAnsi"/>
          <w:sz w:val="22"/>
          <w:szCs w:val="22"/>
        </w:rPr>
        <w:t>s</w:t>
      </w:r>
      <w:r w:rsidRPr="00725E22">
        <w:rPr>
          <w:rFonts w:asciiTheme="minorHAnsi" w:hAnsiTheme="minorHAnsi"/>
          <w:sz w:val="22"/>
          <w:szCs w:val="22"/>
        </w:rPr>
        <w:t xml:space="preserve">ervice </w:t>
      </w:r>
      <w:r w:rsidR="009D55F8" w:rsidRPr="00725E22">
        <w:rPr>
          <w:rFonts w:asciiTheme="minorHAnsi" w:hAnsiTheme="minorHAnsi"/>
          <w:sz w:val="22"/>
          <w:szCs w:val="22"/>
        </w:rPr>
        <w:t>s</w:t>
      </w:r>
      <w:r w:rsidRPr="00725E22">
        <w:rPr>
          <w:rFonts w:asciiTheme="minorHAnsi" w:hAnsiTheme="minorHAnsi"/>
          <w:sz w:val="22"/>
          <w:szCs w:val="22"/>
        </w:rPr>
        <w:t>tandards and report on exceptions</w:t>
      </w:r>
    </w:p>
    <w:p w14:paraId="27819385" w14:textId="0740AF2A" w:rsidR="004D32AF" w:rsidRPr="00725E22" w:rsidRDefault="004D32AF" w:rsidP="00C3567C">
      <w:pPr>
        <w:numPr>
          <w:ilvl w:val="0"/>
          <w:numId w:val="3"/>
        </w:numPr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725E22">
        <w:rPr>
          <w:rFonts w:asciiTheme="minorHAnsi" w:hAnsiTheme="minorHAnsi"/>
          <w:sz w:val="22"/>
          <w:szCs w:val="22"/>
        </w:rPr>
        <w:t xml:space="preserve">Ensuring members’ queries are dealt with effectively and resourcefully to the highest level of </w:t>
      </w:r>
      <w:r w:rsidR="00B4537D" w:rsidRPr="00725E22">
        <w:rPr>
          <w:rFonts w:asciiTheme="minorHAnsi" w:hAnsiTheme="minorHAnsi"/>
          <w:sz w:val="22"/>
          <w:szCs w:val="22"/>
        </w:rPr>
        <w:t>member</w:t>
      </w:r>
      <w:r w:rsidR="00016747" w:rsidRPr="00725E22">
        <w:rPr>
          <w:rFonts w:asciiTheme="minorHAnsi" w:hAnsiTheme="minorHAnsi"/>
          <w:sz w:val="22"/>
          <w:szCs w:val="22"/>
        </w:rPr>
        <w:t>ship</w:t>
      </w:r>
      <w:r w:rsidRPr="00725E22">
        <w:rPr>
          <w:rFonts w:asciiTheme="minorHAnsi" w:hAnsiTheme="minorHAnsi"/>
          <w:sz w:val="22"/>
          <w:szCs w:val="22"/>
        </w:rPr>
        <w:t xml:space="preserve"> service</w:t>
      </w:r>
    </w:p>
    <w:p w14:paraId="31052737" w14:textId="49DA4C8C" w:rsidR="004D32AF" w:rsidRPr="00725E22" w:rsidRDefault="004D32AF" w:rsidP="00C3567C">
      <w:pPr>
        <w:numPr>
          <w:ilvl w:val="0"/>
          <w:numId w:val="3"/>
        </w:numPr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725E22">
        <w:rPr>
          <w:rFonts w:asciiTheme="minorHAnsi" w:hAnsiTheme="minorHAnsi"/>
          <w:sz w:val="22"/>
          <w:szCs w:val="22"/>
        </w:rPr>
        <w:t xml:space="preserve">Ensuring the accuracy of </w:t>
      </w:r>
      <w:r w:rsidR="00016747" w:rsidRPr="00725E22">
        <w:rPr>
          <w:rFonts w:asciiTheme="minorHAnsi" w:hAnsiTheme="minorHAnsi"/>
          <w:sz w:val="22"/>
          <w:szCs w:val="22"/>
        </w:rPr>
        <w:t xml:space="preserve">the </w:t>
      </w:r>
      <w:r w:rsidRPr="00725E22">
        <w:rPr>
          <w:rFonts w:asciiTheme="minorHAnsi" w:hAnsiTheme="minorHAnsi"/>
          <w:sz w:val="22"/>
          <w:szCs w:val="22"/>
        </w:rPr>
        <w:t>Archery GB CRM system</w:t>
      </w:r>
    </w:p>
    <w:p w14:paraId="2D7C2BF9" w14:textId="2B2D27D9" w:rsidR="4CEB05C6" w:rsidRPr="00725E22" w:rsidRDefault="4CEB05C6" w:rsidP="5229CBDC">
      <w:pPr>
        <w:numPr>
          <w:ilvl w:val="0"/>
          <w:numId w:val="3"/>
        </w:numPr>
        <w:spacing w:line="240" w:lineRule="auto"/>
        <w:rPr>
          <w:rFonts w:asciiTheme="minorHAnsi" w:hAnsiTheme="minorHAnsi"/>
          <w:sz w:val="22"/>
          <w:szCs w:val="22"/>
        </w:rPr>
      </w:pPr>
      <w:r w:rsidRPr="00725E22">
        <w:rPr>
          <w:rFonts w:asciiTheme="minorHAnsi" w:hAnsiTheme="minorHAnsi"/>
          <w:sz w:val="22"/>
          <w:szCs w:val="22"/>
        </w:rPr>
        <w:t>Assisting with the redesign and development of membership services standards and processes to improve effectiveness and efficiency and provide a superior quality experience for our members</w:t>
      </w:r>
    </w:p>
    <w:p w14:paraId="1AB63A42" w14:textId="5E308739" w:rsidR="009815BB" w:rsidRPr="00725E22" w:rsidRDefault="00AC7C13" w:rsidP="00C3567C">
      <w:pPr>
        <w:numPr>
          <w:ilvl w:val="0"/>
          <w:numId w:val="3"/>
        </w:numPr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725E22">
        <w:rPr>
          <w:rFonts w:asciiTheme="minorHAnsi" w:hAnsiTheme="minorHAnsi" w:cstheme="minorHAnsi"/>
          <w:sz w:val="22"/>
          <w:szCs w:val="22"/>
        </w:rPr>
        <w:t xml:space="preserve">Flexibly supporting the delivery of </w:t>
      </w:r>
      <w:r w:rsidR="009815BB" w:rsidRPr="00725E22">
        <w:rPr>
          <w:rFonts w:asciiTheme="minorHAnsi" w:hAnsiTheme="minorHAnsi" w:cstheme="minorHAnsi"/>
          <w:sz w:val="22"/>
          <w:szCs w:val="22"/>
        </w:rPr>
        <w:t xml:space="preserve">administration duties in-line with the Membership Services </w:t>
      </w:r>
      <w:r w:rsidR="00016747" w:rsidRPr="00725E22">
        <w:rPr>
          <w:rFonts w:asciiTheme="minorHAnsi" w:hAnsiTheme="minorHAnsi" w:cstheme="minorHAnsi"/>
          <w:sz w:val="22"/>
          <w:szCs w:val="22"/>
        </w:rPr>
        <w:t>D</w:t>
      </w:r>
      <w:r w:rsidR="009815BB" w:rsidRPr="00725E22">
        <w:rPr>
          <w:rFonts w:asciiTheme="minorHAnsi" w:hAnsiTheme="minorHAnsi" w:cstheme="minorHAnsi"/>
          <w:sz w:val="22"/>
          <w:szCs w:val="22"/>
        </w:rPr>
        <w:t>epartment</w:t>
      </w:r>
    </w:p>
    <w:p w14:paraId="06C07458" w14:textId="77777777" w:rsidR="00C3567C" w:rsidRPr="00725E22" w:rsidRDefault="00C3567C" w:rsidP="00C3567C">
      <w:pPr>
        <w:spacing w:line="240" w:lineRule="auto"/>
        <w:rPr>
          <w:rFonts w:asciiTheme="minorHAnsi" w:hAnsiTheme="minorHAnsi" w:cstheme="minorHAnsi"/>
          <w:sz w:val="12"/>
          <w:szCs w:val="12"/>
        </w:rPr>
      </w:pPr>
    </w:p>
    <w:p w14:paraId="6793D4E5" w14:textId="2EE92127" w:rsidR="00DB5CC4" w:rsidRPr="00725E22" w:rsidRDefault="005A5A02" w:rsidP="00C3567C">
      <w:pPr>
        <w:spacing w:line="276" w:lineRule="auto"/>
        <w:rPr>
          <w:rFonts w:asciiTheme="minorHAnsi" w:hAnsiTheme="minorHAnsi" w:cstheme="minorHAnsi"/>
          <w:sz w:val="22"/>
        </w:rPr>
      </w:pPr>
      <w:r w:rsidRPr="00725E22">
        <w:rPr>
          <w:rFonts w:ascii="Cambria" w:hAnsi="Cambria"/>
          <w:b/>
          <w:bCs/>
          <w:color w:val="0066FF"/>
        </w:rPr>
        <w:t>Key Activities</w:t>
      </w:r>
      <w:r w:rsidR="001F12A6" w:rsidRPr="00725E22">
        <w:rPr>
          <w:rFonts w:ascii="Cambria" w:hAnsi="Cambria"/>
          <w:b/>
          <w:bCs/>
          <w:color w:val="0066FF"/>
        </w:rPr>
        <w:t xml:space="preserve"> </w:t>
      </w:r>
    </w:p>
    <w:p w14:paraId="7A5E391F" w14:textId="41293013" w:rsidR="4ED7A7AE" w:rsidRPr="00725E22" w:rsidRDefault="4ED7A7AE" w:rsidP="5229CBDC">
      <w:pPr>
        <w:pStyle w:val="ListParagraph"/>
        <w:numPr>
          <w:ilvl w:val="0"/>
          <w:numId w:val="12"/>
        </w:numPr>
        <w:spacing w:line="240" w:lineRule="auto"/>
        <w:rPr>
          <w:rFonts w:asciiTheme="minorHAnsi" w:hAnsiTheme="minorHAnsi"/>
          <w:sz w:val="22"/>
          <w:szCs w:val="22"/>
        </w:rPr>
      </w:pPr>
      <w:r w:rsidRPr="00725E22">
        <w:rPr>
          <w:rFonts w:asciiTheme="minorHAnsi" w:hAnsiTheme="minorHAnsi"/>
          <w:sz w:val="22"/>
          <w:szCs w:val="22"/>
        </w:rPr>
        <w:t xml:space="preserve">Provide consistently high-quality customer service to members and prospective members through all forms of communication including: phone, email, letter and </w:t>
      </w:r>
      <w:r w:rsidR="00077B1A" w:rsidRPr="00725E22">
        <w:rPr>
          <w:rFonts w:asciiTheme="minorHAnsi" w:hAnsiTheme="minorHAnsi"/>
          <w:sz w:val="22"/>
          <w:szCs w:val="22"/>
        </w:rPr>
        <w:t xml:space="preserve">on occasion, </w:t>
      </w:r>
      <w:r w:rsidRPr="00725E22">
        <w:rPr>
          <w:rFonts w:asciiTheme="minorHAnsi" w:hAnsiTheme="minorHAnsi"/>
          <w:sz w:val="22"/>
          <w:szCs w:val="22"/>
        </w:rPr>
        <w:t>face-to-face</w:t>
      </w:r>
    </w:p>
    <w:p w14:paraId="0AF06F99" w14:textId="5E0BF995" w:rsidR="784B948E" w:rsidRPr="00725E22" w:rsidRDefault="784B948E" w:rsidP="5229CBDC">
      <w:pPr>
        <w:pStyle w:val="ListParagraph"/>
        <w:numPr>
          <w:ilvl w:val="0"/>
          <w:numId w:val="12"/>
        </w:numPr>
        <w:spacing w:line="240" w:lineRule="auto"/>
        <w:rPr>
          <w:rFonts w:asciiTheme="minorHAnsi" w:hAnsiTheme="minorHAnsi"/>
          <w:sz w:val="22"/>
          <w:szCs w:val="22"/>
        </w:rPr>
      </w:pPr>
      <w:r w:rsidRPr="00725E22">
        <w:rPr>
          <w:rFonts w:asciiTheme="minorHAnsi" w:hAnsiTheme="minorHAnsi"/>
          <w:sz w:val="22"/>
          <w:szCs w:val="22"/>
        </w:rPr>
        <w:t xml:space="preserve">Provide well-informed and prompt responses </w:t>
      </w:r>
      <w:r w:rsidR="00077B1A" w:rsidRPr="00725E22">
        <w:rPr>
          <w:rFonts w:asciiTheme="minorHAnsi" w:hAnsiTheme="minorHAnsi"/>
          <w:sz w:val="22"/>
          <w:szCs w:val="22"/>
        </w:rPr>
        <w:t xml:space="preserve">to enquiries on a range of topics, including </w:t>
      </w:r>
      <w:r w:rsidRPr="00725E22">
        <w:rPr>
          <w:rFonts w:asciiTheme="minorHAnsi" w:hAnsiTheme="minorHAnsi"/>
          <w:sz w:val="22"/>
          <w:szCs w:val="22"/>
        </w:rPr>
        <w:t>membership</w:t>
      </w:r>
      <w:r w:rsidR="36F079C0" w:rsidRPr="00725E22">
        <w:rPr>
          <w:rFonts w:asciiTheme="minorHAnsi" w:hAnsiTheme="minorHAnsi"/>
          <w:sz w:val="22"/>
          <w:szCs w:val="22"/>
        </w:rPr>
        <w:t xml:space="preserve"> </w:t>
      </w:r>
      <w:r w:rsidR="00077B1A" w:rsidRPr="00725E22">
        <w:rPr>
          <w:rFonts w:asciiTheme="minorHAnsi" w:hAnsiTheme="minorHAnsi"/>
          <w:sz w:val="22"/>
          <w:szCs w:val="22"/>
        </w:rPr>
        <w:t>fees, payment queries, policies and processes</w:t>
      </w:r>
    </w:p>
    <w:p w14:paraId="2955228E" w14:textId="15F05FF7" w:rsidR="00077B1A" w:rsidRPr="00725E22" w:rsidRDefault="00077B1A" w:rsidP="5229CBDC">
      <w:pPr>
        <w:pStyle w:val="ListParagraph"/>
        <w:numPr>
          <w:ilvl w:val="0"/>
          <w:numId w:val="12"/>
        </w:numPr>
        <w:spacing w:line="240" w:lineRule="auto"/>
        <w:rPr>
          <w:rFonts w:asciiTheme="minorHAnsi" w:hAnsiTheme="minorHAnsi"/>
          <w:sz w:val="22"/>
          <w:szCs w:val="22"/>
        </w:rPr>
      </w:pPr>
      <w:r w:rsidRPr="00725E22">
        <w:rPr>
          <w:rFonts w:asciiTheme="minorHAnsi" w:hAnsiTheme="minorHAnsi"/>
          <w:sz w:val="22"/>
          <w:szCs w:val="22"/>
        </w:rPr>
        <w:t>Investigate and resolve (or escalate) membership and payment issues</w:t>
      </w:r>
    </w:p>
    <w:p w14:paraId="602960FD" w14:textId="7D1C79AD" w:rsidR="3073A614" w:rsidRPr="00725E22" w:rsidRDefault="3073A614" w:rsidP="5229CBDC">
      <w:pPr>
        <w:pStyle w:val="ListParagraph"/>
        <w:numPr>
          <w:ilvl w:val="0"/>
          <w:numId w:val="12"/>
        </w:numPr>
        <w:spacing w:line="240" w:lineRule="auto"/>
      </w:pPr>
      <w:r w:rsidRPr="00725E22">
        <w:rPr>
          <w:rFonts w:asciiTheme="minorHAnsi" w:hAnsiTheme="minorHAnsi"/>
          <w:sz w:val="22"/>
          <w:szCs w:val="22"/>
        </w:rPr>
        <w:t>Ensure the Archery GB Customer Relationship Management database and individual membership records are maintained in line with GDPR.</w:t>
      </w:r>
    </w:p>
    <w:p w14:paraId="4C2D3372" w14:textId="5F1721A5" w:rsidR="3B8C4889" w:rsidRPr="00725E22" w:rsidRDefault="3B8C4889" w:rsidP="5229CBDC">
      <w:pPr>
        <w:pStyle w:val="ListParagraph"/>
        <w:numPr>
          <w:ilvl w:val="0"/>
          <w:numId w:val="12"/>
        </w:numPr>
        <w:spacing w:line="240" w:lineRule="auto"/>
      </w:pPr>
      <w:r w:rsidRPr="00725E22">
        <w:rPr>
          <w:rFonts w:asciiTheme="minorHAnsi" w:hAnsiTheme="minorHAnsi"/>
          <w:sz w:val="22"/>
          <w:szCs w:val="22"/>
        </w:rPr>
        <w:t>Minimise errors to avoid unnecessary work load</w:t>
      </w:r>
    </w:p>
    <w:p w14:paraId="76804957" w14:textId="51005911" w:rsidR="1A2BC121" w:rsidRPr="00725E22" w:rsidRDefault="1A2BC121" w:rsidP="5229CBDC">
      <w:pPr>
        <w:pStyle w:val="ListParagraph"/>
        <w:numPr>
          <w:ilvl w:val="0"/>
          <w:numId w:val="12"/>
        </w:numPr>
        <w:spacing w:line="240" w:lineRule="auto"/>
      </w:pPr>
      <w:r w:rsidRPr="00725E22">
        <w:rPr>
          <w:rFonts w:asciiTheme="minorHAnsi" w:hAnsiTheme="minorHAnsi"/>
          <w:sz w:val="22"/>
          <w:szCs w:val="22"/>
        </w:rPr>
        <w:t>Pr</w:t>
      </w:r>
      <w:r w:rsidR="6F6F2642" w:rsidRPr="00725E22">
        <w:rPr>
          <w:rFonts w:asciiTheme="minorHAnsi" w:hAnsiTheme="minorHAnsi"/>
          <w:sz w:val="22"/>
          <w:szCs w:val="22"/>
        </w:rPr>
        <w:t>oactively pr</w:t>
      </w:r>
      <w:r w:rsidRPr="00725E22">
        <w:rPr>
          <w:rFonts w:asciiTheme="minorHAnsi" w:hAnsiTheme="minorHAnsi"/>
          <w:sz w:val="22"/>
          <w:szCs w:val="22"/>
        </w:rPr>
        <w:t>ovide feedback on common sources of issues/questions and make recommendations on how the member experience can be improved</w:t>
      </w:r>
    </w:p>
    <w:p w14:paraId="021D43BE" w14:textId="2F653A0D" w:rsidR="112DA02A" w:rsidRPr="00725E22" w:rsidRDefault="112DA02A" w:rsidP="5229CBDC">
      <w:pPr>
        <w:pStyle w:val="ListParagraph"/>
        <w:numPr>
          <w:ilvl w:val="0"/>
          <w:numId w:val="12"/>
        </w:numPr>
        <w:spacing w:line="240" w:lineRule="auto"/>
      </w:pPr>
      <w:r w:rsidRPr="00725E22">
        <w:rPr>
          <w:rFonts w:asciiTheme="minorHAnsi" w:hAnsiTheme="minorHAnsi"/>
          <w:sz w:val="22"/>
          <w:szCs w:val="22"/>
        </w:rPr>
        <w:t>Assist in identifying opportunities to enhance and improve membership service standards</w:t>
      </w:r>
    </w:p>
    <w:p w14:paraId="2ADE4B85" w14:textId="6EE09B55" w:rsidR="00077B1A" w:rsidRPr="00725E22" w:rsidRDefault="6ED56288" w:rsidP="5229CBDC">
      <w:pPr>
        <w:pStyle w:val="ListParagraph"/>
        <w:numPr>
          <w:ilvl w:val="0"/>
          <w:numId w:val="12"/>
        </w:numPr>
        <w:spacing w:line="240" w:lineRule="auto"/>
      </w:pPr>
      <w:r w:rsidRPr="00725E22">
        <w:rPr>
          <w:rFonts w:asciiTheme="minorHAnsi" w:hAnsiTheme="minorHAnsi"/>
          <w:sz w:val="22"/>
          <w:szCs w:val="22"/>
        </w:rPr>
        <w:t xml:space="preserve">Support </w:t>
      </w:r>
      <w:r w:rsidR="00AE79BC" w:rsidRPr="00725E22">
        <w:rPr>
          <w:rFonts w:asciiTheme="minorHAnsi" w:hAnsiTheme="minorHAnsi"/>
          <w:sz w:val="22"/>
          <w:szCs w:val="22"/>
        </w:rPr>
        <w:t xml:space="preserve">and assist </w:t>
      </w:r>
      <w:r w:rsidR="335CABFC" w:rsidRPr="00725E22">
        <w:rPr>
          <w:rFonts w:asciiTheme="minorHAnsi" w:hAnsiTheme="minorHAnsi"/>
          <w:sz w:val="22"/>
          <w:szCs w:val="22"/>
        </w:rPr>
        <w:t>with</w:t>
      </w:r>
      <w:r w:rsidRPr="00725E22">
        <w:rPr>
          <w:rFonts w:asciiTheme="minorHAnsi" w:hAnsiTheme="minorHAnsi"/>
          <w:sz w:val="22"/>
          <w:szCs w:val="22"/>
        </w:rPr>
        <w:t xml:space="preserve"> the development</w:t>
      </w:r>
      <w:r w:rsidR="00077B1A" w:rsidRPr="00725E22">
        <w:rPr>
          <w:rFonts w:asciiTheme="minorHAnsi" w:hAnsiTheme="minorHAnsi"/>
          <w:sz w:val="22"/>
          <w:szCs w:val="22"/>
        </w:rPr>
        <w:t xml:space="preserve"> </w:t>
      </w:r>
      <w:r w:rsidR="7F0B995F" w:rsidRPr="00725E22">
        <w:rPr>
          <w:rFonts w:asciiTheme="minorHAnsi" w:hAnsiTheme="minorHAnsi"/>
          <w:sz w:val="22"/>
          <w:szCs w:val="22"/>
        </w:rPr>
        <w:t xml:space="preserve">and delivery </w:t>
      </w:r>
      <w:r w:rsidRPr="00725E22">
        <w:rPr>
          <w:rFonts w:asciiTheme="minorHAnsi" w:hAnsiTheme="minorHAnsi"/>
          <w:sz w:val="22"/>
          <w:szCs w:val="22"/>
        </w:rPr>
        <w:t xml:space="preserve">of </w:t>
      </w:r>
      <w:r w:rsidR="00181677" w:rsidRPr="00725E22">
        <w:rPr>
          <w:rFonts w:asciiTheme="minorHAnsi" w:hAnsiTheme="minorHAnsi"/>
          <w:sz w:val="22"/>
          <w:szCs w:val="22"/>
        </w:rPr>
        <w:t xml:space="preserve">tools </w:t>
      </w:r>
      <w:r w:rsidR="00AE79BC" w:rsidRPr="00725E22">
        <w:rPr>
          <w:rFonts w:asciiTheme="minorHAnsi" w:hAnsiTheme="minorHAnsi"/>
          <w:sz w:val="22"/>
          <w:szCs w:val="22"/>
        </w:rPr>
        <w:t xml:space="preserve">and processes </w:t>
      </w:r>
      <w:r w:rsidR="00181677" w:rsidRPr="00725E22">
        <w:rPr>
          <w:rFonts w:asciiTheme="minorHAnsi" w:hAnsiTheme="minorHAnsi"/>
          <w:sz w:val="22"/>
          <w:szCs w:val="22"/>
        </w:rPr>
        <w:t>to ensure a quality member experience and firm membership engagement</w:t>
      </w:r>
    </w:p>
    <w:p w14:paraId="444395C6" w14:textId="68EE2DD5" w:rsidR="00D723E5" w:rsidRPr="00725E22" w:rsidRDefault="3B714901" w:rsidP="5229CBDC">
      <w:pPr>
        <w:pStyle w:val="ListParagraph"/>
        <w:numPr>
          <w:ilvl w:val="0"/>
          <w:numId w:val="12"/>
        </w:numPr>
        <w:spacing w:line="240" w:lineRule="auto"/>
        <w:rPr>
          <w:rFonts w:asciiTheme="minorHAnsi" w:hAnsiTheme="minorHAnsi"/>
          <w:sz w:val="22"/>
          <w:szCs w:val="22"/>
        </w:rPr>
      </w:pPr>
      <w:r w:rsidRPr="00725E22">
        <w:rPr>
          <w:rFonts w:asciiTheme="minorHAnsi" w:hAnsiTheme="minorHAnsi"/>
          <w:sz w:val="22"/>
          <w:szCs w:val="22"/>
        </w:rPr>
        <w:t>Coll</w:t>
      </w:r>
      <w:r w:rsidR="2D3EAC45" w:rsidRPr="00725E22">
        <w:rPr>
          <w:rFonts w:asciiTheme="minorHAnsi" w:hAnsiTheme="minorHAnsi"/>
          <w:sz w:val="22"/>
          <w:szCs w:val="22"/>
        </w:rPr>
        <w:t>a</w:t>
      </w:r>
      <w:r w:rsidRPr="00725E22">
        <w:rPr>
          <w:rFonts w:asciiTheme="minorHAnsi" w:hAnsiTheme="minorHAnsi"/>
          <w:sz w:val="22"/>
          <w:szCs w:val="22"/>
        </w:rPr>
        <w:t xml:space="preserve">borate </w:t>
      </w:r>
      <w:r w:rsidR="00D723E5" w:rsidRPr="00725E22">
        <w:rPr>
          <w:rFonts w:asciiTheme="minorHAnsi" w:hAnsiTheme="minorHAnsi"/>
          <w:sz w:val="22"/>
          <w:szCs w:val="22"/>
        </w:rPr>
        <w:t xml:space="preserve">with </w:t>
      </w:r>
      <w:r w:rsidR="004B4D27" w:rsidRPr="00725E22">
        <w:rPr>
          <w:rFonts w:asciiTheme="minorHAnsi" w:hAnsiTheme="minorHAnsi"/>
          <w:sz w:val="22"/>
          <w:szCs w:val="22"/>
        </w:rPr>
        <w:t xml:space="preserve">the Membership Services Team, </w:t>
      </w:r>
      <w:r w:rsidR="00016747" w:rsidRPr="00725E22">
        <w:rPr>
          <w:rFonts w:asciiTheme="minorHAnsi" w:hAnsiTheme="minorHAnsi"/>
          <w:sz w:val="22"/>
          <w:szCs w:val="22"/>
        </w:rPr>
        <w:t xml:space="preserve">Archery GB </w:t>
      </w:r>
      <w:r w:rsidR="00D723E5" w:rsidRPr="00725E22">
        <w:rPr>
          <w:rFonts w:asciiTheme="minorHAnsi" w:hAnsiTheme="minorHAnsi"/>
          <w:sz w:val="22"/>
          <w:szCs w:val="22"/>
        </w:rPr>
        <w:t>staff, other departments and external stakeholders to ensure effective management of member</w:t>
      </w:r>
      <w:r w:rsidR="00BB7651" w:rsidRPr="00725E22">
        <w:rPr>
          <w:rFonts w:asciiTheme="minorHAnsi" w:hAnsiTheme="minorHAnsi"/>
          <w:sz w:val="22"/>
          <w:szCs w:val="22"/>
        </w:rPr>
        <w:t>s’</w:t>
      </w:r>
      <w:r w:rsidR="004B4D27" w:rsidRPr="00725E22">
        <w:rPr>
          <w:rFonts w:asciiTheme="minorHAnsi" w:hAnsiTheme="minorHAnsi"/>
          <w:sz w:val="22"/>
          <w:szCs w:val="22"/>
        </w:rPr>
        <w:t xml:space="preserve"> queries and </w:t>
      </w:r>
      <w:r w:rsidR="00BB7651" w:rsidRPr="00725E22">
        <w:rPr>
          <w:rFonts w:asciiTheme="minorHAnsi" w:hAnsiTheme="minorHAnsi"/>
          <w:sz w:val="22"/>
          <w:szCs w:val="22"/>
        </w:rPr>
        <w:t xml:space="preserve">a good </w:t>
      </w:r>
      <w:r w:rsidR="00B4537D" w:rsidRPr="00725E22">
        <w:rPr>
          <w:rFonts w:asciiTheme="minorHAnsi" w:hAnsiTheme="minorHAnsi"/>
          <w:sz w:val="22"/>
          <w:szCs w:val="22"/>
        </w:rPr>
        <w:t>member</w:t>
      </w:r>
      <w:r w:rsidR="00D723E5" w:rsidRPr="00725E22">
        <w:rPr>
          <w:rFonts w:asciiTheme="minorHAnsi" w:hAnsiTheme="minorHAnsi"/>
          <w:sz w:val="22"/>
          <w:szCs w:val="22"/>
        </w:rPr>
        <w:t xml:space="preserve"> </w:t>
      </w:r>
      <w:r w:rsidR="004B4D27" w:rsidRPr="00725E22">
        <w:rPr>
          <w:rFonts w:asciiTheme="minorHAnsi" w:hAnsiTheme="minorHAnsi"/>
          <w:sz w:val="22"/>
          <w:szCs w:val="22"/>
        </w:rPr>
        <w:t>experience</w:t>
      </w:r>
    </w:p>
    <w:p w14:paraId="2D18344B" w14:textId="7DB5F0EC" w:rsidR="00F20C99" w:rsidRPr="00725E22" w:rsidRDefault="00F20C99" w:rsidP="00C3567C">
      <w:pPr>
        <w:pStyle w:val="ListParagraph"/>
        <w:numPr>
          <w:ilvl w:val="0"/>
          <w:numId w:val="12"/>
        </w:numPr>
        <w:spacing w:line="240" w:lineRule="auto"/>
        <w:contextualSpacing w:val="0"/>
        <w:rPr>
          <w:rFonts w:asciiTheme="minorHAnsi" w:hAnsiTheme="minorHAnsi" w:cstheme="minorHAnsi"/>
          <w:sz w:val="22"/>
        </w:rPr>
      </w:pPr>
      <w:r w:rsidRPr="00725E22">
        <w:rPr>
          <w:rFonts w:asciiTheme="minorHAnsi" w:hAnsiTheme="minorHAnsi"/>
          <w:sz w:val="22"/>
          <w:szCs w:val="22"/>
        </w:rPr>
        <w:t xml:space="preserve">Prepare data reports for Archery UK, the </w:t>
      </w:r>
      <w:r w:rsidR="00077B1A" w:rsidRPr="00725E22">
        <w:rPr>
          <w:rFonts w:asciiTheme="minorHAnsi" w:hAnsiTheme="minorHAnsi"/>
          <w:sz w:val="22"/>
          <w:szCs w:val="22"/>
        </w:rPr>
        <w:t>half-yearly</w:t>
      </w:r>
      <w:r w:rsidRPr="00725E22">
        <w:rPr>
          <w:rFonts w:asciiTheme="minorHAnsi" w:hAnsiTheme="minorHAnsi"/>
          <w:sz w:val="22"/>
          <w:szCs w:val="22"/>
        </w:rPr>
        <w:t xml:space="preserve"> members’ magazine</w:t>
      </w:r>
    </w:p>
    <w:p w14:paraId="3874FE08" w14:textId="1D27F46A" w:rsidR="005A5A02" w:rsidRPr="00725E22" w:rsidRDefault="00D225F8" w:rsidP="00C3567C">
      <w:pPr>
        <w:pStyle w:val="ListParagraph"/>
        <w:numPr>
          <w:ilvl w:val="0"/>
          <w:numId w:val="12"/>
        </w:numPr>
        <w:spacing w:line="240" w:lineRule="auto"/>
        <w:contextualSpacing w:val="0"/>
        <w:rPr>
          <w:rFonts w:asciiTheme="minorHAnsi" w:hAnsiTheme="minorHAnsi" w:cstheme="minorHAnsi"/>
          <w:sz w:val="22"/>
          <w:szCs w:val="22"/>
        </w:rPr>
      </w:pPr>
      <w:r w:rsidRPr="00725E22">
        <w:rPr>
          <w:rFonts w:asciiTheme="minorHAnsi" w:hAnsiTheme="minorHAnsi"/>
          <w:sz w:val="22"/>
          <w:szCs w:val="22"/>
        </w:rPr>
        <w:t xml:space="preserve">Undertake </w:t>
      </w:r>
      <w:r w:rsidR="00F30D31" w:rsidRPr="00725E22">
        <w:rPr>
          <w:rFonts w:asciiTheme="minorHAnsi" w:hAnsiTheme="minorHAnsi"/>
          <w:sz w:val="22"/>
          <w:szCs w:val="22"/>
        </w:rPr>
        <w:t>other reasonable duties and ad hoc projects at the request of the Membership Team Leader</w:t>
      </w:r>
    </w:p>
    <w:p w14:paraId="7BF60EAC" w14:textId="77777777" w:rsidR="005A5A02" w:rsidRPr="00725E22" w:rsidRDefault="005A5A02" w:rsidP="001110DD">
      <w:pPr>
        <w:pStyle w:val="Heading1"/>
        <w:spacing w:line="360" w:lineRule="exact"/>
        <w:rPr>
          <w:rFonts w:ascii="Cambria" w:hAnsi="Cambria"/>
          <w:b/>
          <w:caps w:val="0"/>
          <w:color w:val="0066FF"/>
          <w:sz w:val="24"/>
          <w:szCs w:val="24"/>
        </w:rPr>
      </w:pPr>
      <w:r w:rsidRPr="00725E22">
        <w:rPr>
          <w:rFonts w:ascii="Cambria" w:hAnsi="Cambria"/>
          <w:b/>
          <w:caps w:val="0"/>
          <w:color w:val="0066FF"/>
          <w:sz w:val="24"/>
          <w:szCs w:val="24"/>
        </w:rPr>
        <w:lastRenderedPageBreak/>
        <w:t>Key Relationships/Interfaces</w:t>
      </w:r>
    </w:p>
    <w:p w14:paraId="3192F84B" w14:textId="39F753F6" w:rsidR="005A5A02" w:rsidRPr="00725E22" w:rsidRDefault="005A5A02" w:rsidP="00F77A6A">
      <w:pPr>
        <w:spacing w:after="120" w:line="240" w:lineRule="auto"/>
        <w:rPr>
          <w:rFonts w:asciiTheme="minorHAnsi" w:hAnsiTheme="minorHAnsi" w:cstheme="minorHAnsi"/>
          <w:sz w:val="22"/>
        </w:rPr>
      </w:pPr>
      <w:r w:rsidRPr="00725E22">
        <w:rPr>
          <w:rFonts w:asciiTheme="minorHAnsi" w:hAnsiTheme="minorHAnsi" w:cstheme="minorHAnsi"/>
          <w:sz w:val="22"/>
        </w:rPr>
        <w:t>The</w:t>
      </w:r>
      <w:r w:rsidR="00437625" w:rsidRPr="00725E22">
        <w:rPr>
          <w:rFonts w:asciiTheme="minorHAnsi" w:hAnsiTheme="minorHAnsi" w:cstheme="minorHAnsi"/>
          <w:sz w:val="22"/>
        </w:rPr>
        <w:t xml:space="preserve"> </w:t>
      </w:r>
      <w:r w:rsidR="00B4537D" w:rsidRPr="00725E22">
        <w:rPr>
          <w:rFonts w:asciiTheme="minorHAnsi" w:hAnsiTheme="minorHAnsi" w:cstheme="minorHAnsi"/>
          <w:sz w:val="22"/>
        </w:rPr>
        <w:t>Member</w:t>
      </w:r>
      <w:r w:rsidR="00AC7C13" w:rsidRPr="00725E22">
        <w:rPr>
          <w:rFonts w:asciiTheme="minorHAnsi" w:hAnsiTheme="minorHAnsi" w:cstheme="minorHAnsi"/>
          <w:sz w:val="22"/>
        </w:rPr>
        <w:t>ship</w:t>
      </w:r>
      <w:r w:rsidR="00437625" w:rsidRPr="00725E22">
        <w:rPr>
          <w:rFonts w:asciiTheme="minorHAnsi" w:hAnsiTheme="minorHAnsi" w:cstheme="minorHAnsi"/>
          <w:sz w:val="22"/>
        </w:rPr>
        <w:t xml:space="preserve"> Service</w:t>
      </w:r>
      <w:r w:rsidR="00B4537D" w:rsidRPr="00725E22">
        <w:rPr>
          <w:rFonts w:asciiTheme="minorHAnsi" w:hAnsiTheme="minorHAnsi" w:cstheme="minorHAnsi"/>
          <w:sz w:val="22"/>
        </w:rPr>
        <w:t>s</w:t>
      </w:r>
      <w:r w:rsidR="00437625" w:rsidRPr="00725E22">
        <w:rPr>
          <w:rFonts w:asciiTheme="minorHAnsi" w:hAnsiTheme="minorHAnsi" w:cstheme="minorHAnsi"/>
          <w:sz w:val="22"/>
        </w:rPr>
        <w:t xml:space="preserve"> Officer</w:t>
      </w:r>
      <w:r w:rsidRPr="00725E22">
        <w:rPr>
          <w:rFonts w:asciiTheme="minorHAnsi" w:hAnsiTheme="minorHAnsi" w:cstheme="minorHAnsi"/>
          <w:sz w:val="22"/>
        </w:rPr>
        <w:t xml:space="preserve"> will work with</w:t>
      </w:r>
      <w:r w:rsidR="006275AF" w:rsidRPr="00725E22">
        <w:rPr>
          <w:rFonts w:asciiTheme="minorHAnsi" w:hAnsiTheme="minorHAnsi" w:cstheme="minorHAnsi"/>
          <w:sz w:val="22"/>
        </w:rPr>
        <w:t xml:space="preserve"> t</w:t>
      </w:r>
      <w:r w:rsidR="00D723E5" w:rsidRPr="00725E22">
        <w:rPr>
          <w:rFonts w:asciiTheme="minorHAnsi" w:hAnsiTheme="minorHAnsi" w:cstheme="minorHAnsi"/>
          <w:sz w:val="22"/>
        </w:rPr>
        <w:t>he Membership Team Leader</w:t>
      </w:r>
      <w:r w:rsidR="00016747" w:rsidRPr="00725E22">
        <w:rPr>
          <w:rFonts w:asciiTheme="minorHAnsi" w:hAnsiTheme="minorHAnsi" w:cstheme="minorHAnsi"/>
          <w:sz w:val="22"/>
        </w:rPr>
        <w:t>,</w:t>
      </w:r>
      <w:r w:rsidR="00D723E5" w:rsidRPr="00725E22">
        <w:rPr>
          <w:rFonts w:asciiTheme="minorHAnsi" w:hAnsiTheme="minorHAnsi" w:cstheme="minorHAnsi"/>
          <w:sz w:val="22"/>
        </w:rPr>
        <w:t xml:space="preserve"> </w:t>
      </w:r>
      <w:r w:rsidRPr="00725E22">
        <w:rPr>
          <w:rFonts w:asciiTheme="minorHAnsi" w:hAnsiTheme="minorHAnsi" w:cstheme="minorHAnsi"/>
          <w:sz w:val="22"/>
        </w:rPr>
        <w:t xml:space="preserve">the </w:t>
      </w:r>
      <w:r w:rsidR="00437625" w:rsidRPr="00725E22">
        <w:rPr>
          <w:rFonts w:asciiTheme="minorHAnsi" w:hAnsiTheme="minorHAnsi" w:cstheme="minorHAnsi"/>
          <w:sz w:val="22"/>
        </w:rPr>
        <w:t xml:space="preserve">Membership </w:t>
      </w:r>
      <w:r w:rsidR="00F372A4" w:rsidRPr="00725E22">
        <w:rPr>
          <w:rFonts w:asciiTheme="minorHAnsi" w:hAnsiTheme="minorHAnsi" w:cstheme="minorHAnsi"/>
          <w:sz w:val="22"/>
        </w:rPr>
        <w:t>S</w:t>
      </w:r>
      <w:r w:rsidR="00437625" w:rsidRPr="00725E22">
        <w:rPr>
          <w:rFonts w:asciiTheme="minorHAnsi" w:hAnsiTheme="minorHAnsi" w:cstheme="minorHAnsi"/>
          <w:sz w:val="22"/>
        </w:rPr>
        <w:t>ervices</w:t>
      </w:r>
      <w:r w:rsidRPr="00725E22">
        <w:rPr>
          <w:rFonts w:asciiTheme="minorHAnsi" w:hAnsiTheme="minorHAnsi" w:cstheme="minorHAnsi"/>
          <w:sz w:val="22"/>
        </w:rPr>
        <w:t xml:space="preserve"> Team</w:t>
      </w:r>
      <w:r w:rsidR="006275AF" w:rsidRPr="00725E22">
        <w:rPr>
          <w:rFonts w:asciiTheme="minorHAnsi" w:hAnsiTheme="minorHAnsi" w:cstheme="minorHAnsi"/>
          <w:sz w:val="22"/>
        </w:rPr>
        <w:t>, A</w:t>
      </w:r>
      <w:r w:rsidR="00AC7C13" w:rsidRPr="00725E22">
        <w:rPr>
          <w:rFonts w:asciiTheme="minorHAnsi" w:hAnsiTheme="minorHAnsi" w:cstheme="minorHAnsi"/>
          <w:sz w:val="22"/>
        </w:rPr>
        <w:t xml:space="preserve">rchery </w:t>
      </w:r>
      <w:r w:rsidR="006275AF" w:rsidRPr="00725E22">
        <w:rPr>
          <w:rFonts w:asciiTheme="minorHAnsi" w:hAnsiTheme="minorHAnsi" w:cstheme="minorHAnsi"/>
          <w:sz w:val="22"/>
        </w:rPr>
        <w:t xml:space="preserve">GB </w:t>
      </w:r>
      <w:r w:rsidR="00016747" w:rsidRPr="00725E22">
        <w:rPr>
          <w:rFonts w:asciiTheme="minorHAnsi" w:hAnsiTheme="minorHAnsi" w:cstheme="minorHAnsi"/>
          <w:sz w:val="22"/>
        </w:rPr>
        <w:t>s</w:t>
      </w:r>
      <w:r w:rsidR="006275AF" w:rsidRPr="00725E22">
        <w:rPr>
          <w:rFonts w:asciiTheme="minorHAnsi" w:hAnsiTheme="minorHAnsi" w:cstheme="minorHAnsi"/>
          <w:sz w:val="22"/>
        </w:rPr>
        <w:t xml:space="preserve">taff, </w:t>
      </w:r>
      <w:r w:rsidR="00016747" w:rsidRPr="00725E22">
        <w:rPr>
          <w:rFonts w:asciiTheme="minorHAnsi" w:hAnsiTheme="minorHAnsi" w:cstheme="minorHAnsi"/>
          <w:sz w:val="22"/>
        </w:rPr>
        <w:t>m</w:t>
      </w:r>
      <w:r w:rsidR="006275AF" w:rsidRPr="00725E22">
        <w:rPr>
          <w:rFonts w:asciiTheme="minorHAnsi" w:hAnsiTheme="minorHAnsi" w:cstheme="minorHAnsi"/>
          <w:sz w:val="22"/>
        </w:rPr>
        <w:t xml:space="preserve">embers and </w:t>
      </w:r>
      <w:r w:rsidR="00016747" w:rsidRPr="00725E22">
        <w:rPr>
          <w:rFonts w:asciiTheme="minorHAnsi" w:hAnsiTheme="minorHAnsi" w:cstheme="minorHAnsi"/>
          <w:sz w:val="22"/>
        </w:rPr>
        <w:t>k</w:t>
      </w:r>
      <w:r w:rsidR="006275AF" w:rsidRPr="00725E22">
        <w:rPr>
          <w:rFonts w:asciiTheme="minorHAnsi" w:hAnsiTheme="minorHAnsi" w:cstheme="minorHAnsi"/>
          <w:sz w:val="22"/>
        </w:rPr>
        <w:t xml:space="preserve">ey </w:t>
      </w:r>
      <w:r w:rsidR="00016747" w:rsidRPr="00725E22">
        <w:rPr>
          <w:rFonts w:asciiTheme="minorHAnsi" w:hAnsiTheme="minorHAnsi" w:cstheme="minorHAnsi"/>
          <w:sz w:val="22"/>
        </w:rPr>
        <w:t>v</w:t>
      </w:r>
      <w:r w:rsidR="006275AF" w:rsidRPr="00725E22">
        <w:rPr>
          <w:rFonts w:asciiTheme="minorHAnsi" w:hAnsiTheme="minorHAnsi" w:cstheme="minorHAnsi"/>
          <w:sz w:val="22"/>
        </w:rPr>
        <w:t>olunteers, external stakeholders and partners</w:t>
      </w:r>
    </w:p>
    <w:p w14:paraId="3F68F769" w14:textId="77777777" w:rsidR="005A5A02" w:rsidRPr="00725E22" w:rsidRDefault="005A5A02" w:rsidP="00D62885">
      <w:pPr>
        <w:pStyle w:val="Heading1"/>
        <w:spacing w:line="360" w:lineRule="exact"/>
        <w:rPr>
          <w:rFonts w:ascii="Cambria" w:hAnsi="Cambria" w:cstheme="minorHAnsi"/>
          <w:b/>
          <w:caps w:val="0"/>
          <w:color w:val="0066FF"/>
          <w:sz w:val="24"/>
          <w:szCs w:val="24"/>
        </w:rPr>
      </w:pPr>
      <w:r w:rsidRPr="00725E22">
        <w:rPr>
          <w:rFonts w:ascii="Cambria" w:hAnsi="Cambria" w:cstheme="minorHAnsi"/>
          <w:b/>
          <w:caps w:val="0"/>
          <w:color w:val="0066FF"/>
          <w:sz w:val="24"/>
          <w:szCs w:val="24"/>
        </w:rPr>
        <w:t>Key Measures</w:t>
      </w:r>
    </w:p>
    <w:p w14:paraId="45774E33" w14:textId="38B16A0F" w:rsidR="005A5A02" w:rsidRPr="00725E22" w:rsidRDefault="005A5A02" w:rsidP="00F77A6A">
      <w:pPr>
        <w:spacing w:line="240" w:lineRule="auto"/>
        <w:rPr>
          <w:rFonts w:asciiTheme="minorHAnsi" w:hAnsiTheme="minorHAnsi" w:cstheme="minorHAnsi"/>
          <w:sz w:val="22"/>
        </w:rPr>
      </w:pPr>
      <w:r w:rsidRPr="00725E22">
        <w:rPr>
          <w:rFonts w:asciiTheme="minorHAnsi" w:hAnsiTheme="minorHAnsi" w:cstheme="minorHAnsi"/>
          <w:sz w:val="22"/>
        </w:rPr>
        <w:t>The success of this role will be measured on:</w:t>
      </w:r>
    </w:p>
    <w:p w14:paraId="0CFFCF46" w14:textId="6A9A1981" w:rsidR="005A5A02" w:rsidRPr="00725E22" w:rsidRDefault="005A5A02" w:rsidP="00F77A6A">
      <w:pPr>
        <w:pStyle w:val="ListParagraph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2"/>
        </w:rPr>
      </w:pPr>
      <w:r w:rsidRPr="00725E22">
        <w:rPr>
          <w:rFonts w:asciiTheme="minorHAnsi" w:hAnsiTheme="minorHAnsi" w:cstheme="minorHAnsi"/>
          <w:sz w:val="22"/>
        </w:rPr>
        <w:t xml:space="preserve">Quality of </w:t>
      </w:r>
      <w:r w:rsidR="00B4537D" w:rsidRPr="00725E22">
        <w:rPr>
          <w:rFonts w:asciiTheme="minorHAnsi" w:hAnsiTheme="minorHAnsi" w:cstheme="minorHAnsi"/>
          <w:sz w:val="22"/>
        </w:rPr>
        <w:t>member</w:t>
      </w:r>
      <w:r w:rsidR="003A4552" w:rsidRPr="00725E22">
        <w:rPr>
          <w:rFonts w:asciiTheme="minorHAnsi" w:hAnsiTheme="minorHAnsi" w:cstheme="minorHAnsi"/>
          <w:sz w:val="22"/>
        </w:rPr>
        <w:t xml:space="preserve"> </w:t>
      </w:r>
      <w:r w:rsidRPr="00725E22">
        <w:rPr>
          <w:rFonts w:asciiTheme="minorHAnsi" w:hAnsiTheme="minorHAnsi" w:cstheme="minorHAnsi"/>
          <w:sz w:val="22"/>
        </w:rPr>
        <w:t xml:space="preserve">experience </w:t>
      </w:r>
      <w:r w:rsidR="003A4552" w:rsidRPr="00725E22">
        <w:rPr>
          <w:rFonts w:asciiTheme="minorHAnsi" w:hAnsiTheme="minorHAnsi" w:cstheme="minorHAnsi"/>
          <w:sz w:val="22"/>
        </w:rPr>
        <w:t xml:space="preserve">as measured by </w:t>
      </w:r>
      <w:r w:rsidR="00DB5CC4" w:rsidRPr="00725E22">
        <w:rPr>
          <w:rFonts w:asciiTheme="minorHAnsi" w:hAnsiTheme="minorHAnsi" w:cstheme="minorHAnsi"/>
          <w:sz w:val="22"/>
        </w:rPr>
        <w:t>the</w:t>
      </w:r>
      <w:r w:rsidR="009D55F8" w:rsidRPr="00725E22">
        <w:rPr>
          <w:rFonts w:asciiTheme="minorHAnsi" w:hAnsiTheme="minorHAnsi" w:cstheme="minorHAnsi"/>
          <w:sz w:val="22"/>
        </w:rPr>
        <w:t xml:space="preserve"> </w:t>
      </w:r>
      <w:r w:rsidR="00B4537D" w:rsidRPr="00725E22">
        <w:rPr>
          <w:rFonts w:asciiTheme="minorHAnsi" w:hAnsiTheme="minorHAnsi" w:cstheme="minorHAnsi"/>
          <w:sz w:val="22"/>
        </w:rPr>
        <w:t>Member</w:t>
      </w:r>
      <w:r w:rsidR="00AC7C13" w:rsidRPr="00725E22">
        <w:rPr>
          <w:rFonts w:asciiTheme="minorHAnsi" w:hAnsiTheme="minorHAnsi" w:cstheme="minorHAnsi"/>
          <w:sz w:val="22"/>
        </w:rPr>
        <w:t>ship</w:t>
      </w:r>
      <w:r w:rsidR="00DB5CC4" w:rsidRPr="00725E22">
        <w:rPr>
          <w:rFonts w:asciiTheme="minorHAnsi" w:hAnsiTheme="minorHAnsi" w:cstheme="minorHAnsi"/>
          <w:sz w:val="22"/>
        </w:rPr>
        <w:t xml:space="preserve"> Services Standards</w:t>
      </w:r>
    </w:p>
    <w:p w14:paraId="465E600D" w14:textId="59382C6E" w:rsidR="006275AF" w:rsidRPr="00725E22" w:rsidRDefault="006275AF" w:rsidP="00F77A6A">
      <w:pPr>
        <w:pStyle w:val="ListParagraph"/>
        <w:numPr>
          <w:ilvl w:val="0"/>
          <w:numId w:val="13"/>
        </w:numPr>
        <w:spacing w:line="240" w:lineRule="auto"/>
        <w:contextualSpacing w:val="0"/>
        <w:rPr>
          <w:rFonts w:asciiTheme="minorHAnsi" w:hAnsiTheme="minorHAnsi" w:cstheme="minorHAnsi"/>
          <w:sz w:val="22"/>
        </w:rPr>
      </w:pPr>
      <w:r w:rsidRPr="00725E22">
        <w:rPr>
          <w:rFonts w:asciiTheme="minorHAnsi" w:hAnsiTheme="minorHAnsi" w:cstheme="minorHAnsi"/>
          <w:sz w:val="22"/>
        </w:rPr>
        <w:t xml:space="preserve">Identification and delivery of </w:t>
      </w:r>
      <w:r w:rsidR="00B4537D" w:rsidRPr="00725E22">
        <w:rPr>
          <w:rFonts w:asciiTheme="minorHAnsi" w:hAnsiTheme="minorHAnsi" w:cstheme="minorHAnsi"/>
          <w:sz w:val="22"/>
        </w:rPr>
        <w:t>member</w:t>
      </w:r>
      <w:r w:rsidR="00016747" w:rsidRPr="00725E22">
        <w:rPr>
          <w:rFonts w:asciiTheme="minorHAnsi" w:hAnsiTheme="minorHAnsi" w:cstheme="minorHAnsi"/>
          <w:sz w:val="22"/>
        </w:rPr>
        <w:t>ship</w:t>
      </w:r>
      <w:r w:rsidRPr="00725E22">
        <w:rPr>
          <w:rFonts w:asciiTheme="minorHAnsi" w:hAnsiTheme="minorHAnsi" w:cstheme="minorHAnsi"/>
          <w:sz w:val="22"/>
        </w:rPr>
        <w:t xml:space="preserve"> services improvements</w:t>
      </w:r>
    </w:p>
    <w:p w14:paraId="064A83A7" w14:textId="6DF307B0" w:rsidR="005A5A02" w:rsidRPr="00725E22" w:rsidRDefault="005A5A02" w:rsidP="00D62885">
      <w:pPr>
        <w:pStyle w:val="Heading1"/>
        <w:spacing w:line="360" w:lineRule="exact"/>
        <w:rPr>
          <w:rFonts w:ascii="Cambria" w:hAnsi="Cambria"/>
          <w:b/>
          <w:caps w:val="0"/>
          <w:color w:val="0066FF"/>
          <w:sz w:val="24"/>
          <w:szCs w:val="24"/>
        </w:rPr>
      </w:pPr>
      <w:r w:rsidRPr="00725E22">
        <w:rPr>
          <w:rFonts w:ascii="Cambria" w:hAnsi="Cambria"/>
          <w:b/>
          <w:caps w:val="0"/>
          <w:color w:val="0066FF"/>
          <w:sz w:val="24"/>
          <w:szCs w:val="24"/>
        </w:rPr>
        <w:t>Flexibility Clause</w:t>
      </w:r>
    </w:p>
    <w:p w14:paraId="73A94C58" w14:textId="3553C468" w:rsidR="005A5A02" w:rsidRPr="00725E22" w:rsidRDefault="005A5A02" w:rsidP="00F77A6A">
      <w:pPr>
        <w:spacing w:line="240" w:lineRule="auto"/>
        <w:rPr>
          <w:rFonts w:asciiTheme="minorHAnsi" w:hAnsiTheme="minorHAnsi"/>
          <w:sz w:val="22"/>
          <w:szCs w:val="22"/>
        </w:rPr>
      </w:pPr>
      <w:r w:rsidRPr="00725E22">
        <w:rPr>
          <w:rFonts w:asciiTheme="minorHAnsi" w:hAnsiTheme="minorHAnsi"/>
          <w:sz w:val="22"/>
          <w:szCs w:val="22"/>
        </w:rPr>
        <w:t>The job holder is required to be flexible in their duties and may be required to undertake other duties and responsibilities as specified by Archery GB</w:t>
      </w:r>
    </w:p>
    <w:p w14:paraId="40E2D264" w14:textId="75088F0F" w:rsidR="005A5A02" w:rsidRPr="00725E22" w:rsidRDefault="00BB7651" w:rsidP="00D62885">
      <w:pPr>
        <w:pStyle w:val="Heading1"/>
        <w:spacing w:line="360" w:lineRule="exact"/>
        <w:rPr>
          <w:rFonts w:ascii="Cambria" w:hAnsi="Cambria"/>
          <w:b/>
          <w:caps w:val="0"/>
          <w:color w:val="0066FF"/>
          <w:sz w:val="24"/>
          <w:szCs w:val="24"/>
        </w:rPr>
      </w:pPr>
      <w:r w:rsidRPr="00725E22">
        <w:rPr>
          <w:rFonts w:ascii="Cambria" w:hAnsi="Cambria"/>
          <w:b/>
          <w:caps w:val="0"/>
          <w:color w:val="0066FF"/>
          <w:sz w:val="24"/>
          <w:szCs w:val="24"/>
        </w:rPr>
        <w:t>V</w:t>
      </w:r>
      <w:r w:rsidR="005A5A02" w:rsidRPr="00725E22">
        <w:rPr>
          <w:rFonts w:ascii="Cambria" w:hAnsi="Cambria"/>
          <w:b/>
          <w:caps w:val="0"/>
          <w:color w:val="0066FF"/>
          <w:sz w:val="24"/>
          <w:szCs w:val="24"/>
        </w:rPr>
        <w:t>ariation Clause</w:t>
      </w:r>
    </w:p>
    <w:p w14:paraId="58AE1B12" w14:textId="15BCDB01" w:rsidR="005A5A02" w:rsidRPr="00725E22" w:rsidRDefault="005A5A02" w:rsidP="00F77A6A">
      <w:pPr>
        <w:spacing w:line="240" w:lineRule="auto"/>
        <w:rPr>
          <w:rFonts w:asciiTheme="minorHAnsi" w:hAnsiTheme="minorHAnsi"/>
          <w:sz w:val="22"/>
          <w:szCs w:val="22"/>
        </w:rPr>
      </w:pPr>
      <w:r w:rsidRPr="00725E22">
        <w:rPr>
          <w:rFonts w:asciiTheme="minorHAnsi" w:hAnsiTheme="minorHAnsi"/>
          <w:sz w:val="22"/>
          <w:szCs w:val="22"/>
        </w:rPr>
        <w:t xml:space="preserve">This is a description of the job as it is constituted at the date shown.  It is the practice of Archery GB periodically </w:t>
      </w:r>
      <w:r w:rsidR="00016747" w:rsidRPr="00725E22">
        <w:rPr>
          <w:rFonts w:asciiTheme="minorHAnsi" w:hAnsiTheme="minorHAnsi"/>
          <w:sz w:val="22"/>
          <w:szCs w:val="22"/>
        </w:rPr>
        <w:t xml:space="preserve">to </w:t>
      </w:r>
      <w:r w:rsidRPr="00725E22">
        <w:rPr>
          <w:rFonts w:asciiTheme="minorHAnsi" w:hAnsiTheme="minorHAnsi"/>
          <w:sz w:val="22"/>
          <w:szCs w:val="22"/>
        </w:rPr>
        <w:t xml:space="preserve">review job descriptions, to update them and to ensure that they remain relevant to how the job is to be performed. </w:t>
      </w:r>
    </w:p>
    <w:p w14:paraId="284A0071" w14:textId="77777777" w:rsidR="00F372A4" w:rsidRPr="00725E22" w:rsidRDefault="00F372A4" w:rsidP="00F372A4">
      <w:pPr>
        <w:spacing w:line="240" w:lineRule="auto"/>
        <w:rPr>
          <w:sz w:val="14"/>
          <w:szCs w:val="22"/>
        </w:rPr>
      </w:pPr>
    </w:p>
    <w:p w14:paraId="5D4E4E37" w14:textId="4E3843D9" w:rsidR="008A3806" w:rsidRPr="00725E22" w:rsidRDefault="00BB7651" w:rsidP="00F372A4">
      <w:pPr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725E22">
        <w:rPr>
          <w:rFonts w:ascii="Cambria" w:hAnsi="Cambria"/>
          <w:b/>
          <w:color w:val="0066FF"/>
        </w:rPr>
        <w:t>Last reviewed:</w:t>
      </w:r>
      <w:r w:rsidRPr="00725E22">
        <w:rPr>
          <w:rFonts w:ascii="Cambria" w:hAnsi="Cambria"/>
          <w:color w:val="0066FF"/>
        </w:rPr>
        <w:t xml:space="preserve">   </w:t>
      </w:r>
      <w:r w:rsidR="00F372A4" w:rsidRPr="00725E22">
        <w:rPr>
          <w:rFonts w:asciiTheme="minorHAnsi" w:hAnsiTheme="minorHAnsi" w:cstheme="minorHAnsi"/>
          <w:sz w:val="22"/>
        </w:rPr>
        <w:t xml:space="preserve">September 2023 </w:t>
      </w:r>
    </w:p>
    <w:p w14:paraId="1F4448B4" w14:textId="77777777" w:rsidR="008A3806" w:rsidRPr="00725E22" w:rsidRDefault="008A3806" w:rsidP="008A3806">
      <w:pPr>
        <w:pStyle w:val="Heading2"/>
        <w:rPr>
          <w:rFonts w:asciiTheme="minorHAnsi" w:hAnsiTheme="minorHAnsi" w:cstheme="minorHAnsi"/>
          <w:sz w:val="22"/>
          <w:szCs w:val="22"/>
        </w:rPr>
      </w:pPr>
    </w:p>
    <w:p w14:paraId="1B49DB0A" w14:textId="77777777" w:rsidR="00F372A4" w:rsidRPr="00725E22" w:rsidRDefault="00F372A4" w:rsidP="00F372A4"/>
    <w:p w14:paraId="0B9EC668" w14:textId="77777777" w:rsidR="008A3806" w:rsidRPr="00725E22" w:rsidRDefault="008A3806" w:rsidP="008A3806">
      <w:pPr>
        <w:pStyle w:val="Heading2"/>
        <w:rPr>
          <w:rFonts w:asciiTheme="minorHAnsi" w:hAnsiTheme="minorHAnsi" w:cstheme="minorHAnsi"/>
          <w:sz w:val="22"/>
          <w:szCs w:val="22"/>
        </w:rPr>
      </w:pPr>
    </w:p>
    <w:p w14:paraId="3B9A132A" w14:textId="77777777" w:rsidR="008A3806" w:rsidRPr="00725E22" w:rsidRDefault="008A3806" w:rsidP="008A3806">
      <w:pPr>
        <w:pStyle w:val="Heading2"/>
        <w:rPr>
          <w:rFonts w:asciiTheme="minorHAnsi" w:hAnsiTheme="minorHAnsi" w:cstheme="minorHAnsi"/>
          <w:sz w:val="22"/>
          <w:szCs w:val="22"/>
        </w:rPr>
      </w:pPr>
    </w:p>
    <w:p w14:paraId="7E9D4E1E" w14:textId="77777777" w:rsidR="008A3806" w:rsidRPr="00725E22" w:rsidRDefault="008A3806" w:rsidP="008A3806">
      <w:pPr>
        <w:pStyle w:val="Heading2"/>
        <w:rPr>
          <w:rFonts w:asciiTheme="minorHAnsi" w:hAnsiTheme="minorHAnsi" w:cstheme="minorHAnsi"/>
          <w:sz w:val="22"/>
          <w:szCs w:val="22"/>
        </w:rPr>
      </w:pPr>
    </w:p>
    <w:p w14:paraId="45A92BD9" w14:textId="77777777" w:rsidR="008A3806" w:rsidRPr="00725E22" w:rsidRDefault="008A3806" w:rsidP="008A3806">
      <w:pPr>
        <w:pStyle w:val="Heading2"/>
        <w:rPr>
          <w:rFonts w:asciiTheme="minorHAnsi" w:hAnsiTheme="minorHAnsi" w:cstheme="minorHAnsi"/>
          <w:sz w:val="22"/>
          <w:szCs w:val="22"/>
        </w:rPr>
      </w:pPr>
    </w:p>
    <w:p w14:paraId="6507600C" w14:textId="77777777" w:rsidR="008A3806" w:rsidRPr="00725E22" w:rsidRDefault="008A3806" w:rsidP="008A3806">
      <w:pPr>
        <w:pStyle w:val="Heading2"/>
        <w:rPr>
          <w:rFonts w:asciiTheme="minorHAnsi" w:hAnsiTheme="minorHAnsi" w:cstheme="minorHAnsi"/>
          <w:sz w:val="22"/>
          <w:szCs w:val="22"/>
        </w:rPr>
      </w:pPr>
    </w:p>
    <w:p w14:paraId="0383C3DF" w14:textId="77777777" w:rsidR="008A3806" w:rsidRPr="00725E22" w:rsidRDefault="008A3806" w:rsidP="008A3806">
      <w:pPr>
        <w:pStyle w:val="Heading2"/>
        <w:rPr>
          <w:rFonts w:asciiTheme="minorHAnsi" w:hAnsiTheme="minorHAnsi" w:cstheme="minorHAnsi"/>
          <w:sz w:val="22"/>
          <w:szCs w:val="22"/>
        </w:rPr>
      </w:pPr>
    </w:p>
    <w:p w14:paraId="5A830549" w14:textId="77777777" w:rsidR="008A3806" w:rsidRPr="00725E22" w:rsidRDefault="008A3806" w:rsidP="008A3806">
      <w:pPr>
        <w:pStyle w:val="Heading2"/>
        <w:rPr>
          <w:rFonts w:asciiTheme="minorHAnsi" w:hAnsiTheme="minorHAnsi" w:cstheme="minorHAnsi"/>
          <w:sz w:val="22"/>
          <w:szCs w:val="22"/>
        </w:rPr>
      </w:pPr>
    </w:p>
    <w:p w14:paraId="053EBC93" w14:textId="77777777" w:rsidR="008A3806" w:rsidRPr="00725E22" w:rsidRDefault="008A3806" w:rsidP="008A3806">
      <w:pPr>
        <w:pStyle w:val="Heading2"/>
        <w:rPr>
          <w:rFonts w:asciiTheme="minorHAnsi" w:hAnsiTheme="minorHAnsi" w:cstheme="minorHAnsi"/>
          <w:sz w:val="22"/>
          <w:szCs w:val="22"/>
        </w:rPr>
      </w:pPr>
    </w:p>
    <w:p w14:paraId="527E2B83" w14:textId="77777777" w:rsidR="008A3806" w:rsidRPr="00725E22" w:rsidRDefault="008A3806" w:rsidP="008A3806">
      <w:pPr>
        <w:pStyle w:val="Heading2"/>
        <w:rPr>
          <w:rFonts w:asciiTheme="minorHAnsi" w:hAnsiTheme="minorHAnsi" w:cstheme="minorHAnsi"/>
          <w:sz w:val="22"/>
          <w:szCs w:val="22"/>
        </w:rPr>
      </w:pPr>
    </w:p>
    <w:p w14:paraId="55AB51CA" w14:textId="77777777" w:rsidR="008A3806" w:rsidRPr="00725E22" w:rsidRDefault="008A3806" w:rsidP="008A3806">
      <w:pPr>
        <w:pStyle w:val="Heading2"/>
        <w:rPr>
          <w:rFonts w:asciiTheme="minorHAnsi" w:hAnsiTheme="minorHAnsi" w:cstheme="minorHAnsi"/>
          <w:sz w:val="22"/>
          <w:szCs w:val="22"/>
        </w:rPr>
      </w:pPr>
    </w:p>
    <w:p w14:paraId="0CA0C448" w14:textId="77777777" w:rsidR="008A3806" w:rsidRPr="00725E22" w:rsidRDefault="008A3806" w:rsidP="008A3806">
      <w:pPr>
        <w:pStyle w:val="Heading2"/>
        <w:rPr>
          <w:rFonts w:asciiTheme="minorHAnsi" w:hAnsiTheme="minorHAnsi" w:cstheme="minorHAnsi"/>
          <w:sz w:val="22"/>
          <w:szCs w:val="22"/>
        </w:rPr>
      </w:pPr>
    </w:p>
    <w:p w14:paraId="456BAE0F" w14:textId="77777777" w:rsidR="008A3806" w:rsidRPr="00725E22" w:rsidRDefault="008A3806" w:rsidP="008A3806">
      <w:pPr>
        <w:pStyle w:val="Heading2"/>
        <w:rPr>
          <w:rFonts w:asciiTheme="minorHAnsi" w:hAnsiTheme="minorHAnsi" w:cstheme="minorHAnsi"/>
          <w:sz w:val="22"/>
          <w:szCs w:val="22"/>
        </w:rPr>
      </w:pPr>
    </w:p>
    <w:p w14:paraId="00BE9663" w14:textId="77777777" w:rsidR="008A3806" w:rsidRPr="00725E22" w:rsidRDefault="008A3806" w:rsidP="008A3806">
      <w:pPr>
        <w:pStyle w:val="Heading2"/>
        <w:rPr>
          <w:rFonts w:asciiTheme="minorHAnsi" w:hAnsiTheme="minorHAnsi" w:cstheme="minorHAnsi"/>
          <w:sz w:val="22"/>
          <w:szCs w:val="22"/>
        </w:rPr>
      </w:pPr>
    </w:p>
    <w:p w14:paraId="3D102028" w14:textId="77777777" w:rsidR="008A3806" w:rsidRPr="00725E22" w:rsidRDefault="008A3806" w:rsidP="008A3806">
      <w:pPr>
        <w:pStyle w:val="Heading2"/>
        <w:rPr>
          <w:rFonts w:asciiTheme="minorHAnsi" w:hAnsiTheme="minorHAnsi" w:cstheme="minorHAnsi"/>
          <w:sz w:val="22"/>
          <w:szCs w:val="22"/>
        </w:rPr>
      </w:pPr>
    </w:p>
    <w:p w14:paraId="77CC64F4" w14:textId="77777777" w:rsidR="008A3806" w:rsidRPr="00725E22" w:rsidRDefault="008A3806" w:rsidP="008A3806">
      <w:pPr>
        <w:pStyle w:val="Heading2"/>
        <w:rPr>
          <w:rFonts w:asciiTheme="minorHAnsi" w:hAnsiTheme="minorHAnsi" w:cstheme="minorHAnsi"/>
          <w:sz w:val="22"/>
          <w:szCs w:val="22"/>
        </w:rPr>
      </w:pPr>
    </w:p>
    <w:p w14:paraId="675BD58B" w14:textId="77777777" w:rsidR="008A3806" w:rsidRPr="00725E22" w:rsidRDefault="008A3806" w:rsidP="008A3806">
      <w:pPr>
        <w:pStyle w:val="Heading2"/>
        <w:rPr>
          <w:rFonts w:asciiTheme="minorHAnsi" w:hAnsiTheme="minorHAnsi" w:cstheme="minorHAnsi"/>
          <w:sz w:val="22"/>
          <w:szCs w:val="22"/>
        </w:rPr>
      </w:pPr>
    </w:p>
    <w:p w14:paraId="57C6C269" w14:textId="77777777" w:rsidR="008A3806" w:rsidRPr="00725E22" w:rsidRDefault="008A3806" w:rsidP="008A3806">
      <w:pPr>
        <w:pStyle w:val="Heading2"/>
        <w:rPr>
          <w:rFonts w:asciiTheme="minorHAnsi" w:hAnsiTheme="minorHAnsi" w:cstheme="minorHAnsi"/>
          <w:sz w:val="22"/>
          <w:szCs w:val="22"/>
        </w:rPr>
      </w:pPr>
    </w:p>
    <w:p w14:paraId="18099316" w14:textId="77777777" w:rsidR="008A3806" w:rsidRPr="00725E22" w:rsidRDefault="008A3806" w:rsidP="008A3806">
      <w:pPr>
        <w:pStyle w:val="Heading2"/>
        <w:rPr>
          <w:rFonts w:asciiTheme="minorHAnsi" w:hAnsiTheme="minorHAnsi" w:cstheme="minorHAnsi"/>
          <w:sz w:val="22"/>
          <w:szCs w:val="22"/>
        </w:rPr>
      </w:pPr>
    </w:p>
    <w:p w14:paraId="1B40A33B" w14:textId="77777777" w:rsidR="008A3806" w:rsidRPr="00725E22" w:rsidRDefault="008A3806" w:rsidP="008A3806">
      <w:pPr>
        <w:pStyle w:val="NoSpacing"/>
        <w:rPr>
          <w:rFonts w:asciiTheme="minorHAnsi" w:hAnsiTheme="minorHAnsi" w:cstheme="minorHAnsi"/>
          <w:lang w:val="en-GB"/>
        </w:rPr>
      </w:pPr>
      <w:r w:rsidRPr="00725E22">
        <w:rPr>
          <w:rFonts w:asciiTheme="minorHAnsi" w:hAnsiTheme="minorHAnsi" w:cstheme="minorHAnsi"/>
          <w:sz w:val="20"/>
          <w:szCs w:val="20"/>
          <w:lang w:val="en-GB"/>
        </w:rPr>
        <w:t>Archery GB is the trading name of the Grand National Archery Society, a company limited by guarantee no. 1342150 Registered in England</w:t>
      </w:r>
    </w:p>
    <w:p w14:paraId="4473F746" w14:textId="093CC77A" w:rsidR="00F77A6A" w:rsidRPr="00725E22" w:rsidRDefault="00F77A6A" w:rsidP="008A3806">
      <w:pPr>
        <w:pStyle w:val="NoSpacing"/>
        <w:rPr>
          <w:rFonts w:asciiTheme="minorHAnsi" w:hAnsiTheme="minorHAnsi" w:cstheme="minorHAnsi"/>
          <w:szCs w:val="26"/>
          <w:lang w:val="en-GB"/>
        </w:rPr>
      </w:pPr>
      <w:r w:rsidRPr="00725E22">
        <w:rPr>
          <w:rFonts w:asciiTheme="minorHAnsi" w:hAnsiTheme="minorHAnsi"/>
          <w:b/>
          <w:color w:val="0066FF"/>
          <w:lang w:val="en-GB"/>
        </w:rPr>
        <w:lastRenderedPageBreak/>
        <w:t>Personal Specification</w:t>
      </w: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4394"/>
        <w:gridCol w:w="4394"/>
      </w:tblGrid>
      <w:tr w:rsidR="00464896" w:rsidRPr="00725E22" w14:paraId="248765A8" w14:textId="77777777" w:rsidTr="5229CBDC">
        <w:tc>
          <w:tcPr>
            <w:tcW w:w="1560" w:type="dxa"/>
          </w:tcPr>
          <w:p w14:paraId="347EFFAC" w14:textId="77777777" w:rsidR="00464896" w:rsidRPr="00725E22" w:rsidRDefault="00464896" w:rsidP="005D07D8">
            <w:pPr>
              <w:spacing w:line="240" w:lineRule="auto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  <w:r w:rsidRPr="00725E22">
              <w:rPr>
                <w:rFonts w:asciiTheme="minorHAnsi" w:hAnsiTheme="minorHAnsi" w:cstheme="minorHAnsi"/>
                <w:sz w:val="22"/>
                <w:szCs w:val="22"/>
              </w:rPr>
              <w:br w:type="page"/>
            </w:r>
          </w:p>
        </w:tc>
        <w:tc>
          <w:tcPr>
            <w:tcW w:w="4394" w:type="dxa"/>
          </w:tcPr>
          <w:p w14:paraId="0723298D" w14:textId="77777777" w:rsidR="00464896" w:rsidRPr="00725E22" w:rsidRDefault="00464896" w:rsidP="005D07D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  <w:r w:rsidRPr="00725E22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Essential</w:t>
            </w:r>
          </w:p>
        </w:tc>
        <w:tc>
          <w:tcPr>
            <w:tcW w:w="4394" w:type="dxa"/>
          </w:tcPr>
          <w:p w14:paraId="6AFDC54F" w14:textId="77777777" w:rsidR="00464896" w:rsidRPr="00725E22" w:rsidRDefault="00464896" w:rsidP="005D07D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  <w:r w:rsidRPr="00725E22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Desirable</w:t>
            </w:r>
          </w:p>
        </w:tc>
      </w:tr>
      <w:tr w:rsidR="00464896" w:rsidRPr="00725E22" w14:paraId="2F59C3B1" w14:textId="77777777" w:rsidTr="5229CBDC">
        <w:tc>
          <w:tcPr>
            <w:tcW w:w="1560" w:type="dxa"/>
          </w:tcPr>
          <w:p w14:paraId="4281266C" w14:textId="21751DD8" w:rsidR="00464896" w:rsidRPr="00725E22" w:rsidRDefault="00464896" w:rsidP="0028061A">
            <w:pPr>
              <w:spacing w:line="240" w:lineRule="auto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  <w:r w:rsidRPr="00725E22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Qualifications &amp; Training</w:t>
            </w:r>
          </w:p>
        </w:tc>
        <w:tc>
          <w:tcPr>
            <w:tcW w:w="4394" w:type="dxa"/>
          </w:tcPr>
          <w:p w14:paraId="6FABCA09" w14:textId="0C0797A6" w:rsidR="00464896" w:rsidRPr="00725E22" w:rsidRDefault="00622CE6" w:rsidP="00622CE6">
            <w:pPr>
              <w:numPr>
                <w:ilvl w:val="0"/>
                <w:numId w:val="1"/>
              </w:numPr>
              <w:spacing w:line="240" w:lineRule="auto"/>
              <w:ind w:left="284" w:hanging="284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25E22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GCSEs (or equivalent) in Maths and English </w:t>
            </w:r>
          </w:p>
        </w:tc>
        <w:tc>
          <w:tcPr>
            <w:tcW w:w="4394" w:type="dxa"/>
          </w:tcPr>
          <w:p w14:paraId="43DA78D1" w14:textId="7A90D62B" w:rsidR="00464896" w:rsidRPr="00725E22" w:rsidRDefault="005F1A7F" w:rsidP="00470FEC">
            <w:pPr>
              <w:numPr>
                <w:ilvl w:val="0"/>
                <w:numId w:val="1"/>
              </w:numPr>
              <w:spacing w:line="240" w:lineRule="auto"/>
              <w:ind w:left="284" w:hanging="284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25E22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OCR (or equivalent) vocational </w:t>
            </w:r>
            <w:r w:rsidR="0028061A" w:rsidRPr="00725E22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Customer </w:t>
            </w:r>
            <w:r w:rsidRPr="00725E22">
              <w:rPr>
                <w:rFonts w:asciiTheme="minorHAnsi" w:eastAsia="Times New Roman" w:hAnsiTheme="minorHAnsi" w:cstheme="minorHAnsi"/>
                <w:sz w:val="22"/>
                <w:szCs w:val="22"/>
              </w:rPr>
              <w:t>Service qualification (NVQ/Diploma)</w:t>
            </w:r>
          </w:p>
        </w:tc>
      </w:tr>
      <w:tr w:rsidR="00464896" w:rsidRPr="00725E22" w14:paraId="2E39F996" w14:textId="77777777" w:rsidTr="5229CBDC">
        <w:tc>
          <w:tcPr>
            <w:tcW w:w="1560" w:type="dxa"/>
            <w:tcBorders>
              <w:bottom w:val="single" w:sz="4" w:space="0" w:color="auto"/>
            </w:tcBorders>
          </w:tcPr>
          <w:p w14:paraId="1A402659" w14:textId="30783BF3" w:rsidR="00464896" w:rsidRPr="00725E22" w:rsidRDefault="00464896" w:rsidP="0028061A">
            <w:pPr>
              <w:spacing w:line="240" w:lineRule="auto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  <w:r w:rsidRPr="00725E22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Knowledge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14:paraId="5EA64B57" w14:textId="49669A77" w:rsidR="00622CE6" w:rsidRPr="00725E22" w:rsidRDefault="00622CE6" w:rsidP="00622CE6">
            <w:pPr>
              <w:numPr>
                <w:ilvl w:val="0"/>
                <w:numId w:val="1"/>
              </w:numPr>
              <w:spacing w:line="240" w:lineRule="auto"/>
              <w:ind w:left="284" w:hanging="284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25E22">
              <w:rPr>
                <w:rFonts w:asciiTheme="minorHAnsi" w:hAnsiTheme="minorHAnsi"/>
                <w:sz w:val="22"/>
                <w:szCs w:val="22"/>
              </w:rPr>
              <w:t>A thorough understanding of customer service</w:t>
            </w:r>
          </w:p>
          <w:p w14:paraId="7CA3E74F" w14:textId="2540FE40" w:rsidR="00464896" w:rsidRPr="00725E22" w:rsidRDefault="00622CE6" w:rsidP="00622CE6">
            <w:pPr>
              <w:numPr>
                <w:ilvl w:val="0"/>
                <w:numId w:val="1"/>
              </w:numPr>
              <w:spacing w:line="240" w:lineRule="auto"/>
              <w:ind w:left="284" w:hanging="284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25E22">
              <w:rPr>
                <w:rFonts w:asciiTheme="minorHAnsi" w:hAnsiTheme="minorHAnsi"/>
                <w:sz w:val="22"/>
                <w:szCs w:val="22"/>
              </w:rPr>
              <w:t>Familiar with customer communications structure (basic letters and e-mails etc)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14:paraId="3272187C" w14:textId="41C681F0" w:rsidR="00464896" w:rsidRPr="00725E22" w:rsidRDefault="00622CE6" w:rsidP="00470FEC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284" w:hanging="284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25E22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Familiar with </w:t>
            </w:r>
            <w:r w:rsidR="00D42DDE" w:rsidRPr="00725E22">
              <w:rPr>
                <w:rFonts w:asciiTheme="minorHAnsi" w:eastAsia="Times New Roman" w:hAnsiTheme="minorHAnsi" w:cstheme="minorHAnsi"/>
                <w:sz w:val="22"/>
                <w:szCs w:val="22"/>
              </w:rPr>
              <w:t>membership organisations</w:t>
            </w:r>
          </w:p>
          <w:p w14:paraId="148ADC81" w14:textId="5E22089D" w:rsidR="00622CE6" w:rsidRPr="00725E22" w:rsidRDefault="00622CE6" w:rsidP="00470FEC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284" w:hanging="284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25E22">
              <w:rPr>
                <w:rFonts w:asciiTheme="minorHAnsi" w:eastAsia="Times New Roman" w:hAnsiTheme="minorHAnsi" w:cstheme="minorHAnsi"/>
                <w:sz w:val="22"/>
                <w:szCs w:val="22"/>
              </w:rPr>
              <w:t>Customer Relationship Management (CRM) systems</w:t>
            </w:r>
          </w:p>
        </w:tc>
      </w:tr>
      <w:tr w:rsidR="00464896" w:rsidRPr="00725E22" w14:paraId="5BB2E59F" w14:textId="77777777" w:rsidTr="5229CBDC">
        <w:tc>
          <w:tcPr>
            <w:tcW w:w="1560" w:type="dxa"/>
          </w:tcPr>
          <w:p w14:paraId="30449530" w14:textId="7DECD0E4" w:rsidR="00464896" w:rsidRPr="00725E22" w:rsidRDefault="00464896" w:rsidP="0028061A">
            <w:pPr>
              <w:spacing w:line="240" w:lineRule="auto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  <w:bookmarkStart w:id="0" w:name="_Hlk513733806"/>
            <w:r w:rsidRPr="00725E22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Experience</w:t>
            </w:r>
          </w:p>
        </w:tc>
        <w:tc>
          <w:tcPr>
            <w:tcW w:w="4394" w:type="dxa"/>
          </w:tcPr>
          <w:p w14:paraId="7EB879E7" w14:textId="0CCB386E" w:rsidR="00E05EFB" w:rsidRPr="00725E22" w:rsidRDefault="00464896" w:rsidP="00622CE6">
            <w:pPr>
              <w:numPr>
                <w:ilvl w:val="0"/>
                <w:numId w:val="1"/>
              </w:numPr>
              <w:spacing w:line="240" w:lineRule="auto"/>
              <w:ind w:left="284" w:hanging="284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25E22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Experience of </w:t>
            </w:r>
            <w:r w:rsidR="00407174" w:rsidRPr="00725E22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working in a </w:t>
            </w:r>
            <w:r w:rsidR="007A3DA6" w:rsidRPr="00725E22">
              <w:rPr>
                <w:rFonts w:asciiTheme="minorHAnsi" w:eastAsia="Times New Roman" w:hAnsiTheme="minorHAnsi" w:cstheme="minorHAnsi"/>
                <w:sz w:val="22"/>
                <w:szCs w:val="22"/>
              </w:rPr>
              <w:t>member/</w:t>
            </w:r>
            <w:r w:rsidR="00F77A6A" w:rsidRPr="00725E22">
              <w:rPr>
                <w:rFonts w:asciiTheme="minorHAnsi" w:eastAsia="Times New Roman" w:hAnsiTheme="minorHAnsi" w:cstheme="minorHAnsi"/>
                <w:sz w:val="22"/>
                <w:szCs w:val="22"/>
              </w:rPr>
              <w:t>customer</w:t>
            </w:r>
            <w:r w:rsidR="00407174" w:rsidRPr="00725E22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s</w:t>
            </w:r>
            <w:r w:rsidR="007A3DA6" w:rsidRPr="00725E22">
              <w:rPr>
                <w:rFonts w:asciiTheme="minorHAnsi" w:eastAsia="Times New Roman" w:hAnsiTheme="minorHAnsi" w:cstheme="minorHAnsi"/>
                <w:sz w:val="22"/>
                <w:szCs w:val="22"/>
              </w:rPr>
              <w:t>upport department</w:t>
            </w:r>
          </w:p>
          <w:p w14:paraId="705BC3B6" w14:textId="77777777" w:rsidR="00464896" w:rsidRPr="00725E22" w:rsidRDefault="0032490D" w:rsidP="00622CE6">
            <w:pPr>
              <w:numPr>
                <w:ilvl w:val="0"/>
                <w:numId w:val="1"/>
              </w:numPr>
              <w:spacing w:line="240" w:lineRule="auto"/>
              <w:ind w:left="284" w:hanging="284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25E22">
              <w:rPr>
                <w:rFonts w:asciiTheme="minorHAnsi" w:eastAsia="Times New Roman" w:hAnsiTheme="minorHAnsi" w:cstheme="minorHAnsi"/>
                <w:sz w:val="22"/>
                <w:szCs w:val="22"/>
              </w:rPr>
              <w:t>Working as part of a team</w:t>
            </w:r>
          </w:p>
          <w:p w14:paraId="1F1BAD0B" w14:textId="57C20723" w:rsidR="00467666" w:rsidRPr="00725E22" w:rsidRDefault="00467666" w:rsidP="00622CE6">
            <w:pPr>
              <w:numPr>
                <w:ilvl w:val="0"/>
                <w:numId w:val="1"/>
              </w:numPr>
              <w:spacing w:line="240" w:lineRule="auto"/>
              <w:ind w:left="284" w:hanging="284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25E22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Dealing with </w:t>
            </w:r>
            <w:r w:rsidR="00016747" w:rsidRPr="00725E22">
              <w:rPr>
                <w:rFonts w:asciiTheme="minorHAnsi" w:eastAsia="Times New Roman" w:hAnsiTheme="minorHAnsi" w:cstheme="minorHAnsi"/>
                <w:sz w:val="22"/>
                <w:szCs w:val="22"/>
              </w:rPr>
              <w:t>members/</w:t>
            </w:r>
            <w:r w:rsidR="007A3DA6" w:rsidRPr="00725E22">
              <w:rPr>
                <w:rFonts w:asciiTheme="minorHAnsi" w:eastAsia="Times New Roman" w:hAnsiTheme="minorHAnsi" w:cstheme="minorHAnsi"/>
                <w:sz w:val="22"/>
                <w:szCs w:val="22"/>
              </w:rPr>
              <w:t>customers</w:t>
            </w:r>
            <w:r w:rsidRPr="00725E22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  <w:r w:rsidR="00016747" w:rsidRPr="00725E22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via </w:t>
            </w:r>
            <w:r w:rsidRPr="00725E22">
              <w:rPr>
                <w:rFonts w:asciiTheme="minorHAnsi" w:eastAsia="Times New Roman" w:hAnsiTheme="minorHAnsi" w:cstheme="minorHAnsi"/>
                <w:sz w:val="22"/>
                <w:szCs w:val="22"/>
              </w:rPr>
              <w:t>e</w:t>
            </w:r>
            <w:r w:rsidR="00016747" w:rsidRPr="00725E22">
              <w:rPr>
                <w:rFonts w:asciiTheme="minorHAnsi" w:eastAsia="Times New Roman" w:hAnsiTheme="minorHAnsi" w:cstheme="minorHAnsi"/>
                <w:sz w:val="22"/>
                <w:szCs w:val="22"/>
              </w:rPr>
              <w:t>-</w:t>
            </w:r>
            <w:r w:rsidRPr="00725E22">
              <w:rPr>
                <w:rFonts w:asciiTheme="minorHAnsi" w:eastAsia="Times New Roman" w:hAnsiTheme="minorHAnsi" w:cstheme="minorHAnsi"/>
                <w:sz w:val="22"/>
                <w:szCs w:val="22"/>
              </w:rPr>
              <w:t>mail and tele</w:t>
            </w:r>
            <w:r w:rsidR="00314FFB" w:rsidRPr="00725E22">
              <w:rPr>
                <w:rFonts w:asciiTheme="minorHAnsi" w:eastAsia="Times New Roman" w:hAnsiTheme="minorHAnsi" w:cstheme="minorHAnsi"/>
                <w:sz w:val="22"/>
                <w:szCs w:val="22"/>
              </w:rPr>
              <w:t>phone</w:t>
            </w:r>
          </w:p>
          <w:p w14:paraId="432DC71D" w14:textId="76BDC9F9" w:rsidR="00314FFB" w:rsidRPr="00725E22" w:rsidRDefault="00C3567C" w:rsidP="00622CE6">
            <w:pPr>
              <w:numPr>
                <w:ilvl w:val="0"/>
                <w:numId w:val="1"/>
              </w:numPr>
              <w:spacing w:line="240" w:lineRule="auto"/>
              <w:ind w:left="284" w:hanging="284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25E22">
              <w:rPr>
                <w:rFonts w:asciiTheme="minorHAnsi" w:eastAsia="Times New Roman" w:hAnsiTheme="minorHAnsi" w:cstheme="minorHAnsi"/>
                <w:sz w:val="22"/>
                <w:szCs w:val="22"/>
              </w:rPr>
              <w:t>D</w:t>
            </w:r>
            <w:r w:rsidR="00314FFB" w:rsidRPr="00725E22">
              <w:rPr>
                <w:rFonts w:asciiTheme="minorHAnsi" w:eastAsia="Times New Roman" w:hAnsiTheme="minorHAnsi" w:cstheme="minorHAnsi"/>
                <w:sz w:val="22"/>
                <w:szCs w:val="22"/>
              </w:rPr>
              <w:t>ata</w:t>
            </w:r>
            <w:r w:rsidRPr="00725E22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gathering and creating </w:t>
            </w:r>
            <w:r w:rsidR="00314FFB" w:rsidRPr="00725E22">
              <w:rPr>
                <w:rFonts w:asciiTheme="minorHAnsi" w:eastAsia="Times New Roman" w:hAnsiTheme="minorHAnsi" w:cstheme="minorHAnsi"/>
                <w:sz w:val="22"/>
                <w:szCs w:val="22"/>
              </w:rPr>
              <w:t>reports</w:t>
            </w:r>
          </w:p>
        </w:tc>
        <w:tc>
          <w:tcPr>
            <w:tcW w:w="4394" w:type="dxa"/>
          </w:tcPr>
          <w:p w14:paraId="27D4ABA0" w14:textId="5BBE4086" w:rsidR="007A3DA6" w:rsidRPr="00725E22" w:rsidRDefault="00F77A6A" w:rsidP="003F615A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342" w:hanging="342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25E22">
              <w:rPr>
                <w:rFonts w:asciiTheme="minorHAnsi" w:hAnsiTheme="minorHAnsi" w:cstheme="minorHAnsi"/>
                <w:sz w:val="22"/>
                <w:szCs w:val="22"/>
              </w:rPr>
              <w:t>Experience of working in a customer call</w:t>
            </w:r>
            <w:r w:rsidR="00F372A4" w:rsidRPr="00725E2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3F615A" w:rsidRPr="00725E22"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 w:rsidRPr="00725E22">
              <w:rPr>
                <w:rFonts w:asciiTheme="minorHAnsi" w:hAnsiTheme="minorHAnsi" w:cstheme="minorHAnsi"/>
                <w:sz w:val="22"/>
                <w:szCs w:val="22"/>
              </w:rPr>
              <w:t>entre or member support environment</w:t>
            </w:r>
          </w:p>
          <w:p w14:paraId="4F025225" w14:textId="5DC695E4" w:rsidR="007A3DA6" w:rsidRPr="00725E22" w:rsidRDefault="007A3DA6" w:rsidP="00470FEC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25E22">
              <w:rPr>
                <w:rFonts w:asciiTheme="minorHAnsi" w:hAnsiTheme="minorHAnsi" w:cstheme="minorHAnsi"/>
                <w:sz w:val="22"/>
                <w:szCs w:val="22"/>
              </w:rPr>
              <w:t>D</w:t>
            </w:r>
            <w:r w:rsidR="00F77A6A" w:rsidRPr="00725E22">
              <w:rPr>
                <w:rFonts w:asciiTheme="minorHAnsi" w:hAnsiTheme="minorHAnsi" w:cstheme="minorHAnsi"/>
                <w:sz w:val="22"/>
                <w:szCs w:val="22"/>
              </w:rPr>
              <w:t>ealing with a high level of activity</w:t>
            </w:r>
          </w:p>
          <w:p w14:paraId="48865520" w14:textId="4F4CC3DA" w:rsidR="007A3DA6" w:rsidRPr="00725E22" w:rsidRDefault="007A3DA6" w:rsidP="00470FEC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25E22">
              <w:rPr>
                <w:rFonts w:asciiTheme="minorHAnsi" w:eastAsia="Times New Roman" w:hAnsiTheme="minorHAnsi" w:cstheme="minorHAnsi"/>
                <w:sz w:val="22"/>
                <w:szCs w:val="22"/>
              </w:rPr>
              <w:t>Working in a membership organisation</w:t>
            </w:r>
          </w:p>
          <w:p w14:paraId="647C82B7" w14:textId="77777777" w:rsidR="007A3DA6" w:rsidRPr="00725E22" w:rsidRDefault="007A3DA6" w:rsidP="00470FEC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25E22">
              <w:rPr>
                <w:rFonts w:asciiTheme="minorHAnsi" w:eastAsia="Times New Roman" w:hAnsiTheme="minorHAnsi" w:cstheme="minorHAnsi"/>
                <w:sz w:val="22"/>
                <w:szCs w:val="22"/>
              </w:rPr>
              <w:t>Working in a small organisation</w:t>
            </w:r>
          </w:p>
          <w:p w14:paraId="452947C3" w14:textId="02849EFA" w:rsidR="00817CF4" w:rsidRPr="00725E22" w:rsidRDefault="007A3DA6" w:rsidP="00817CF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25E22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Working with a </w:t>
            </w:r>
            <w:r w:rsidR="00622CE6" w:rsidRPr="00725E22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CRM </w:t>
            </w:r>
            <w:r w:rsidRPr="00725E22">
              <w:rPr>
                <w:rFonts w:asciiTheme="minorHAnsi" w:eastAsia="Times New Roman" w:hAnsiTheme="minorHAnsi" w:cstheme="minorHAnsi"/>
                <w:sz w:val="22"/>
                <w:szCs w:val="22"/>
              </w:rPr>
              <w:t>systems</w:t>
            </w:r>
          </w:p>
        </w:tc>
      </w:tr>
      <w:bookmarkEnd w:id="0"/>
      <w:tr w:rsidR="00464896" w:rsidRPr="00725E22" w14:paraId="523190EE" w14:textId="77777777" w:rsidTr="5229CBDC">
        <w:tc>
          <w:tcPr>
            <w:tcW w:w="1560" w:type="dxa"/>
            <w:tcBorders>
              <w:bottom w:val="single" w:sz="4" w:space="0" w:color="auto"/>
            </w:tcBorders>
          </w:tcPr>
          <w:p w14:paraId="589FB51D" w14:textId="31DD188C" w:rsidR="00464896" w:rsidRPr="00725E22" w:rsidRDefault="00464896" w:rsidP="005D07D8">
            <w:pPr>
              <w:spacing w:line="240" w:lineRule="auto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725E22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Skills &amp; Abilities</w:t>
            </w:r>
          </w:p>
          <w:p w14:paraId="01F3FEC4" w14:textId="77777777" w:rsidR="00464896" w:rsidRPr="00725E22" w:rsidRDefault="00464896" w:rsidP="005D07D8">
            <w:pPr>
              <w:spacing w:line="240" w:lineRule="auto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14:paraId="6C814EF2" w14:textId="77777777" w:rsidR="007A3DA6" w:rsidRPr="00725E22" w:rsidRDefault="007A3DA6" w:rsidP="00622CE6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25E22">
              <w:rPr>
                <w:rFonts w:asciiTheme="minorHAnsi" w:hAnsiTheme="minorHAnsi"/>
                <w:sz w:val="22"/>
                <w:szCs w:val="22"/>
              </w:rPr>
              <w:t>Excellent communication and interpersonal skills</w:t>
            </w:r>
          </w:p>
          <w:p w14:paraId="4B4B50DD" w14:textId="6224F890" w:rsidR="007A3DA6" w:rsidRPr="00725E22" w:rsidRDefault="007A3DA6" w:rsidP="00622CE6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25E22">
              <w:rPr>
                <w:rFonts w:asciiTheme="minorHAnsi" w:hAnsiTheme="minorHAnsi"/>
                <w:sz w:val="22"/>
                <w:szCs w:val="22"/>
              </w:rPr>
              <w:t xml:space="preserve">The </w:t>
            </w:r>
            <w:r w:rsidR="00F234EB" w:rsidRPr="00725E22">
              <w:rPr>
                <w:rFonts w:asciiTheme="minorHAnsi" w:hAnsiTheme="minorHAnsi"/>
                <w:sz w:val="22"/>
                <w:szCs w:val="22"/>
              </w:rPr>
              <w:t>a</w:t>
            </w:r>
            <w:r w:rsidRPr="00725E22">
              <w:rPr>
                <w:rFonts w:asciiTheme="minorHAnsi" w:hAnsiTheme="minorHAnsi"/>
                <w:sz w:val="22"/>
                <w:szCs w:val="22"/>
              </w:rPr>
              <w:t>bility to build trust with colleagues’ and customers/members in order to deliver the best customer/member experience</w:t>
            </w:r>
          </w:p>
          <w:p w14:paraId="785F2B2C" w14:textId="01EBBA00" w:rsidR="00065F4E" w:rsidRPr="00725E22" w:rsidRDefault="00464896" w:rsidP="00622CE6">
            <w:pPr>
              <w:numPr>
                <w:ilvl w:val="0"/>
                <w:numId w:val="2"/>
              </w:num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25E22">
              <w:rPr>
                <w:rFonts w:asciiTheme="minorHAnsi" w:hAnsiTheme="minorHAnsi"/>
                <w:sz w:val="22"/>
                <w:szCs w:val="22"/>
              </w:rPr>
              <w:t>Good organisational and time management skills</w:t>
            </w:r>
          </w:p>
          <w:p w14:paraId="677B62A1" w14:textId="2589CB75" w:rsidR="00464896" w:rsidRPr="00725E22" w:rsidRDefault="00065F4E" w:rsidP="00622CE6">
            <w:pPr>
              <w:numPr>
                <w:ilvl w:val="0"/>
                <w:numId w:val="2"/>
              </w:num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25E22">
              <w:rPr>
                <w:rFonts w:asciiTheme="minorHAnsi" w:hAnsiTheme="minorHAnsi"/>
                <w:sz w:val="22"/>
                <w:szCs w:val="22"/>
              </w:rPr>
              <w:t xml:space="preserve">The </w:t>
            </w:r>
            <w:r w:rsidR="00464896" w:rsidRPr="00725E22">
              <w:rPr>
                <w:rFonts w:asciiTheme="minorHAnsi" w:hAnsiTheme="minorHAnsi"/>
                <w:sz w:val="22"/>
                <w:szCs w:val="22"/>
              </w:rPr>
              <w:t xml:space="preserve">ability to </w:t>
            </w:r>
            <w:r w:rsidR="007A3DA6" w:rsidRPr="00725E22">
              <w:rPr>
                <w:rFonts w:asciiTheme="minorHAnsi" w:hAnsiTheme="minorHAnsi"/>
                <w:sz w:val="22"/>
                <w:szCs w:val="22"/>
              </w:rPr>
              <w:t xml:space="preserve">self-motivate and to </w:t>
            </w:r>
            <w:r w:rsidR="00464896" w:rsidRPr="00725E22">
              <w:rPr>
                <w:rFonts w:asciiTheme="minorHAnsi" w:hAnsiTheme="minorHAnsi"/>
                <w:sz w:val="22"/>
                <w:szCs w:val="22"/>
              </w:rPr>
              <w:t>work on own initiative and under pressure</w:t>
            </w:r>
          </w:p>
          <w:p w14:paraId="0383B24B" w14:textId="77777777" w:rsidR="00464896" w:rsidRPr="00725E22" w:rsidRDefault="00464896" w:rsidP="00622CE6">
            <w:pPr>
              <w:numPr>
                <w:ilvl w:val="0"/>
                <w:numId w:val="2"/>
              </w:num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25E22">
              <w:rPr>
                <w:rFonts w:asciiTheme="minorHAnsi" w:hAnsiTheme="minorHAnsi"/>
                <w:sz w:val="22"/>
                <w:szCs w:val="22"/>
              </w:rPr>
              <w:t>Ability to self-motivate and set realistic personal goals within the workload</w:t>
            </w:r>
          </w:p>
          <w:p w14:paraId="37914D2D" w14:textId="77777777" w:rsidR="0028061A" w:rsidRPr="00725E22" w:rsidRDefault="002A0167" w:rsidP="00622CE6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25E22">
              <w:rPr>
                <w:rFonts w:asciiTheme="minorHAnsi" w:hAnsiTheme="minorHAnsi"/>
                <w:sz w:val="22"/>
                <w:szCs w:val="22"/>
              </w:rPr>
              <w:t>Strong verbal and written communication skills</w:t>
            </w:r>
          </w:p>
          <w:p w14:paraId="4B8D99E7" w14:textId="15715331" w:rsidR="00464896" w:rsidRPr="00725E22" w:rsidRDefault="001E3714" w:rsidP="00622CE6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25E22">
              <w:rPr>
                <w:rFonts w:asciiTheme="minorHAnsi" w:hAnsiTheme="minorHAnsi"/>
                <w:sz w:val="22"/>
                <w:szCs w:val="22"/>
              </w:rPr>
              <w:t>Excellent numeracy skills</w:t>
            </w:r>
          </w:p>
          <w:p w14:paraId="26B7D21D" w14:textId="2C31FEEA" w:rsidR="00464896" w:rsidRPr="00725E22" w:rsidRDefault="007A3DA6" w:rsidP="00622CE6">
            <w:pPr>
              <w:numPr>
                <w:ilvl w:val="0"/>
                <w:numId w:val="2"/>
              </w:num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25E22">
              <w:rPr>
                <w:rFonts w:asciiTheme="minorHAnsi" w:hAnsiTheme="minorHAnsi"/>
                <w:sz w:val="22"/>
                <w:szCs w:val="22"/>
              </w:rPr>
              <w:t xml:space="preserve">Good </w:t>
            </w:r>
            <w:r w:rsidR="00464896" w:rsidRPr="00725E22">
              <w:rPr>
                <w:rFonts w:asciiTheme="minorHAnsi" w:hAnsiTheme="minorHAnsi"/>
                <w:sz w:val="22"/>
                <w:szCs w:val="22"/>
              </w:rPr>
              <w:t xml:space="preserve">IT </w:t>
            </w:r>
            <w:r w:rsidRPr="00725E22">
              <w:rPr>
                <w:rFonts w:asciiTheme="minorHAnsi" w:hAnsiTheme="minorHAnsi"/>
                <w:sz w:val="22"/>
                <w:szCs w:val="22"/>
              </w:rPr>
              <w:t>skills</w:t>
            </w:r>
            <w:r w:rsidR="00464896" w:rsidRPr="00725E22"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r w:rsidR="00016747" w:rsidRPr="00725E22">
              <w:rPr>
                <w:rFonts w:asciiTheme="minorHAnsi" w:hAnsiTheme="minorHAnsi"/>
                <w:sz w:val="22"/>
                <w:szCs w:val="22"/>
              </w:rPr>
              <w:t xml:space="preserve">familiar with </w:t>
            </w:r>
            <w:r w:rsidR="00464896" w:rsidRPr="00725E22">
              <w:rPr>
                <w:rFonts w:asciiTheme="minorHAnsi" w:hAnsiTheme="minorHAnsi"/>
                <w:sz w:val="22"/>
                <w:szCs w:val="22"/>
              </w:rPr>
              <w:t xml:space="preserve">MS Office </w:t>
            </w:r>
            <w:r w:rsidR="00016747" w:rsidRPr="00725E22">
              <w:rPr>
                <w:rFonts w:asciiTheme="minorHAnsi" w:hAnsiTheme="minorHAnsi"/>
                <w:sz w:val="22"/>
                <w:szCs w:val="22"/>
              </w:rPr>
              <w:t>applications</w:t>
            </w:r>
          </w:p>
          <w:p w14:paraId="531746F0" w14:textId="77777777" w:rsidR="00464896" w:rsidRPr="00725E22" w:rsidRDefault="00467666" w:rsidP="00622CE6">
            <w:pPr>
              <w:numPr>
                <w:ilvl w:val="0"/>
                <w:numId w:val="2"/>
              </w:num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25E22">
              <w:rPr>
                <w:rFonts w:asciiTheme="minorHAnsi" w:hAnsiTheme="minorHAnsi"/>
                <w:sz w:val="22"/>
                <w:szCs w:val="22"/>
              </w:rPr>
              <w:t>Desire to learn and develop</w:t>
            </w:r>
          </w:p>
          <w:p w14:paraId="75046152" w14:textId="5C4A9109" w:rsidR="00DF03A1" w:rsidRPr="00725E22" w:rsidRDefault="00DF03A1" w:rsidP="00622CE6">
            <w:pPr>
              <w:numPr>
                <w:ilvl w:val="0"/>
                <w:numId w:val="2"/>
              </w:num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25E22">
              <w:rPr>
                <w:rFonts w:asciiTheme="minorHAnsi" w:hAnsiTheme="minorHAnsi"/>
                <w:sz w:val="22"/>
                <w:szCs w:val="22"/>
              </w:rPr>
              <w:t>Attention to detail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14:paraId="2D5E81D8" w14:textId="490EC582" w:rsidR="00464896" w:rsidRPr="00725E22" w:rsidRDefault="007A3DA6" w:rsidP="00470FEC">
            <w:pPr>
              <w:numPr>
                <w:ilvl w:val="0"/>
                <w:numId w:val="1"/>
              </w:numPr>
              <w:spacing w:line="240" w:lineRule="auto"/>
              <w:ind w:left="284" w:hanging="284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25E22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Experience of using a </w:t>
            </w:r>
            <w:r w:rsidR="00114BD8" w:rsidRPr="00725E22">
              <w:rPr>
                <w:rFonts w:asciiTheme="minorHAnsi" w:eastAsia="Times New Roman" w:hAnsiTheme="minorHAnsi" w:cstheme="minorHAnsi"/>
                <w:sz w:val="22"/>
                <w:szCs w:val="22"/>
              </w:rPr>
              <w:t>CRM system</w:t>
            </w:r>
          </w:p>
          <w:p w14:paraId="487F2EC2" w14:textId="042E57D1" w:rsidR="00B20CAB" w:rsidRPr="00725E22" w:rsidRDefault="005242B9" w:rsidP="00470FEC">
            <w:pPr>
              <w:numPr>
                <w:ilvl w:val="0"/>
                <w:numId w:val="1"/>
              </w:numPr>
              <w:spacing w:line="240" w:lineRule="auto"/>
              <w:ind w:left="284" w:hanging="284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25E22">
              <w:rPr>
                <w:rFonts w:asciiTheme="minorHAnsi" w:eastAsia="Times New Roman" w:hAnsiTheme="minorHAnsi" w:cstheme="minorHAnsi"/>
                <w:sz w:val="22"/>
                <w:szCs w:val="22"/>
              </w:rPr>
              <w:t>Asks questions and looks for improvements</w:t>
            </w:r>
          </w:p>
        </w:tc>
      </w:tr>
    </w:tbl>
    <w:p w14:paraId="64651EB8" w14:textId="77777777" w:rsidR="00BB7651" w:rsidRPr="00E05EFB" w:rsidRDefault="00BB7651" w:rsidP="00C3567C">
      <w:pPr>
        <w:rPr>
          <w:rFonts w:asciiTheme="minorHAnsi" w:hAnsiTheme="minorHAnsi" w:cstheme="minorHAnsi"/>
          <w:sz w:val="22"/>
          <w:szCs w:val="22"/>
        </w:rPr>
      </w:pPr>
    </w:p>
    <w:sectPr w:rsidR="00BB7651" w:rsidRPr="00E05EFB" w:rsidSect="00E369D9">
      <w:headerReference w:type="default" r:id="rId7"/>
      <w:footerReference w:type="even" r:id="rId8"/>
      <w:footerReference w:type="default" r:id="rId9"/>
      <w:headerReference w:type="first" r:id="rId10"/>
      <w:pgSz w:w="11900" w:h="16840"/>
      <w:pgMar w:top="1134" w:right="1440" w:bottom="1134" w:left="1440" w:header="1418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A65212" w14:textId="77777777" w:rsidR="00B93181" w:rsidRPr="00725E22" w:rsidRDefault="00B93181" w:rsidP="00464896">
      <w:pPr>
        <w:spacing w:line="240" w:lineRule="auto"/>
      </w:pPr>
      <w:r w:rsidRPr="00725E22">
        <w:separator/>
      </w:r>
    </w:p>
  </w:endnote>
  <w:endnote w:type="continuationSeparator" w:id="0">
    <w:p w14:paraId="2E7DA160" w14:textId="77777777" w:rsidR="00B93181" w:rsidRPr="00725E22" w:rsidRDefault="00B93181" w:rsidP="00464896">
      <w:pPr>
        <w:spacing w:line="240" w:lineRule="auto"/>
      </w:pPr>
      <w:r w:rsidRPr="00725E22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ato Light">
    <w:charset w:val="00"/>
    <w:family w:val="swiss"/>
    <w:pitch w:val="variable"/>
    <w:sig w:usb0="E10002FF" w:usb1="5000ECFF" w:usb2="00000021" w:usb3="00000000" w:csb0="0000019F" w:csb1="00000000"/>
  </w:font>
  <w:font w:name="Oswald Medium Italic">
    <w:altName w:val="Arial Narrow"/>
    <w:panose1 w:val="00000000000000000000"/>
    <w:charset w:val="00"/>
    <w:family w:val="modern"/>
    <w:notTrueType/>
    <w:pitch w:val="variable"/>
    <w:sig w:usb0="00000207" w:usb1="00000000" w:usb2="00000000" w:usb3="00000000" w:csb0="000000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053C38" w14:textId="77777777" w:rsidR="00F372A4" w:rsidRPr="00725E22" w:rsidRDefault="0081625F" w:rsidP="00993F93">
    <w:pPr>
      <w:pStyle w:val="Footer"/>
      <w:framePr w:wrap="around" w:vAnchor="text" w:hAnchor="margin" w:xAlign="right" w:y="1"/>
      <w:rPr>
        <w:rStyle w:val="PageNumber"/>
      </w:rPr>
    </w:pPr>
    <w:r w:rsidRPr="00725E22">
      <w:rPr>
        <w:rStyle w:val="PageNumber"/>
      </w:rPr>
      <w:fldChar w:fldCharType="begin"/>
    </w:r>
    <w:r w:rsidRPr="00725E22">
      <w:rPr>
        <w:rStyle w:val="PageNumber"/>
      </w:rPr>
      <w:instrText xml:space="preserve">PAGE  </w:instrText>
    </w:r>
    <w:r w:rsidRPr="00725E22">
      <w:rPr>
        <w:rStyle w:val="PageNumber"/>
      </w:rPr>
      <w:fldChar w:fldCharType="end"/>
    </w:r>
  </w:p>
  <w:p w14:paraId="2FE413B3" w14:textId="77777777" w:rsidR="00F372A4" w:rsidRPr="00725E22" w:rsidRDefault="00F372A4" w:rsidP="00993F9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148A73" w14:textId="197B1715" w:rsidR="00F372A4" w:rsidRPr="00725E22" w:rsidRDefault="00F372A4" w:rsidP="00E05EFB">
    <w:pPr>
      <w:pStyle w:val="Footer"/>
      <w:spacing w:line="270" w:lineRule="exact"/>
      <w:ind w:right="360"/>
      <w:jc w:val="right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983035" w14:textId="77777777" w:rsidR="00B93181" w:rsidRPr="00725E22" w:rsidRDefault="00B93181" w:rsidP="00464896">
      <w:pPr>
        <w:spacing w:line="240" w:lineRule="auto"/>
      </w:pPr>
      <w:r w:rsidRPr="00725E22">
        <w:separator/>
      </w:r>
    </w:p>
  </w:footnote>
  <w:footnote w:type="continuationSeparator" w:id="0">
    <w:p w14:paraId="2F828FD2" w14:textId="77777777" w:rsidR="00B93181" w:rsidRPr="00725E22" w:rsidRDefault="00B93181" w:rsidP="00464896">
      <w:pPr>
        <w:spacing w:line="240" w:lineRule="auto"/>
      </w:pPr>
      <w:r w:rsidRPr="00725E22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1D4D6" w14:textId="77777777" w:rsidR="00F372A4" w:rsidRPr="00725E22" w:rsidRDefault="00F372A4" w:rsidP="00BE1E95">
    <w:pPr>
      <w:pStyle w:val="Header"/>
      <w:tabs>
        <w:tab w:val="clear" w:pos="4320"/>
        <w:tab w:val="clear" w:pos="8640"/>
        <w:tab w:val="center" w:pos="453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E6B8EF" w14:textId="6395C493" w:rsidR="00F372A4" w:rsidRPr="00725E22" w:rsidRDefault="00121D24" w:rsidP="00BB6150">
    <w:pPr>
      <w:pStyle w:val="Header"/>
      <w:tabs>
        <w:tab w:val="clear" w:pos="4320"/>
        <w:tab w:val="clear" w:pos="8640"/>
        <w:tab w:val="left" w:pos="2107"/>
      </w:tabs>
    </w:pPr>
    <w:r w:rsidRPr="00725E22">
      <w:rPr>
        <w:lang w:eastAsia="en-GB"/>
      </w:rPr>
      <w:drawing>
        <wp:anchor distT="0" distB="0" distL="114300" distR="114300" simplePos="0" relativeHeight="251658240" behindDoc="0" locked="0" layoutInCell="1" allowOverlap="1" wp14:anchorId="5FD0CABE" wp14:editId="580417AE">
          <wp:simplePos x="0" y="0"/>
          <wp:positionH relativeFrom="column">
            <wp:posOffset>1870075</wp:posOffset>
          </wp:positionH>
          <wp:positionV relativeFrom="paragraph">
            <wp:posOffset>-455930</wp:posOffset>
          </wp:positionV>
          <wp:extent cx="1870075" cy="640080"/>
          <wp:effectExtent l="0" t="0" r="0" b="7620"/>
          <wp:wrapNone/>
          <wp:docPr id="2" name="Picture 2" descr="C:\Users\Sue Walford\AppData\Local\Microsoft\Windows\Temporary Internet Files\Content.Outlook\W4ONHNZ5\Archery GB logo full set Black red Blue colour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C:\Users\Sue Walford\AppData\Local\Microsoft\Windows\Temporary Internet Files\Content.Outlook\W4ONHNZ5\Archery GB logo full set Black red Blue colou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0075" cy="640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03A33012" w14:textId="77777777" w:rsidR="0058066B" w:rsidRPr="00725E22" w:rsidRDefault="0058066B" w:rsidP="00BB6150">
    <w:pPr>
      <w:pStyle w:val="Header"/>
      <w:tabs>
        <w:tab w:val="clear" w:pos="4320"/>
        <w:tab w:val="clear" w:pos="8640"/>
        <w:tab w:val="left" w:pos="2107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F80ED5"/>
    <w:multiLevelType w:val="hybridMultilevel"/>
    <w:tmpl w:val="5EFA18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185BD8"/>
    <w:multiLevelType w:val="hybridMultilevel"/>
    <w:tmpl w:val="8438E0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680FC4"/>
    <w:multiLevelType w:val="hybridMultilevel"/>
    <w:tmpl w:val="1F9E690A"/>
    <w:lvl w:ilvl="0" w:tplc="08B0B00C">
      <w:start w:val="1"/>
      <w:numFmt w:val="decimal"/>
      <w:lvlText w:val="%1."/>
      <w:lvlJc w:val="left"/>
      <w:pPr>
        <w:ind w:left="720" w:hanging="360"/>
      </w:pPr>
      <w:rPr>
        <w:rFonts w:ascii="Calibri" w:eastAsia="Times" w:hAnsi="Calibri" w:cs="Times New Roman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4E3BC4"/>
    <w:multiLevelType w:val="hybridMultilevel"/>
    <w:tmpl w:val="FDDA25B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214BF4"/>
    <w:multiLevelType w:val="hybridMultilevel"/>
    <w:tmpl w:val="2E8ABC9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5F7284"/>
    <w:multiLevelType w:val="multilevel"/>
    <w:tmpl w:val="240EA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44D2B3C"/>
    <w:multiLevelType w:val="hybridMultilevel"/>
    <w:tmpl w:val="DD2ECD26"/>
    <w:lvl w:ilvl="0" w:tplc="E9A64146">
      <w:numFmt w:val="bullet"/>
      <w:lvlText w:val="-"/>
      <w:lvlJc w:val="left"/>
      <w:pPr>
        <w:ind w:left="180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38BF360E"/>
    <w:multiLevelType w:val="hybridMultilevel"/>
    <w:tmpl w:val="DBEEBB2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EDE6835"/>
    <w:multiLevelType w:val="hybridMultilevel"/>
    <w:tmpl w:val="19DC6E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E92FBF"/>
    <w:multiLevelType w:val="hybridMultilevel"/>
    <w:tmpl w:val="3EC0D564"/>
    <w:lvl w:ilvl="0" w:tplc="CDBEAD14">
      <w:start w:val="1"/>
      <w:numFmt w:val="bullet"/>
      <w:lvlText w:val=""/>
      <w:lvlJc w:val="left"/>
      <w:pPr>
        <w:tabs>
          <w:tab w:val="num" w:pos="284"/>
        </w:tabs>
        <w:ind w:left="0" w:firstLine="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D90BC5"/>
    <w:multiLevelType w:val="hybridMultilevel"/>
    <w:tmpl w:val="4ECC743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B0A63B1"/>
    <w:multiLevelType w:val="hybridMultilevel"/>
    <w:tmpl w:val="A9524D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0713B5"/>
    <w:multiLevelType w:val="multilevel"/>
    <w:tmpl w:val="8E1C5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9F11DFD"/>
    <w:multiLevelType w:val="hybridMultilevel"/>
    <w:tmpl w:val="F604877A"/>
    <w:lvl w:ilvl="0" w:tplc="B806662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HAns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8320570">
    <w:abstractNumId w:val="10"/>
  </w:num>
  <w:num w:numId="2" w16cid:durableId="1578436325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 w16cid:durableId="1592471209">
    <w:abstractNumId w:val="1"/>
  </w:num>
  <w:num w:numId="4" w16cid:durableId="1853297423">
    <w:abstractNumId w:val="3"/>
  </w:num>
  <w:num w:numId="5" w16cid:durableId="439305699">
    <w:abstractNumId w:val="7"/>
  </w:num>
  <w:num w:numId="6" w16cid:durableId="105927836">
    <w:abstractNumId w:val="14"/>
  </w:num>
  <w:num w:numId="7" w16cid:durableId="723793856">
    <w:abstractNumId w:val="4"/>
  </w:num>
  <w:num w:numId="8" w16cid:durableId="829516961">
    <w:abstractNumId w:val="11"/>
  </w:num>
  <w:num w:numId="9" w16cid:durableId="748814575">
    <w:abstractNumId w:val="9"/>
  </w:num>
  <w:num w:numId="10" w16cid:durableId="1419210649">
    <w:abstractNumId w:val="5"/>
  </w:num>
  <w:num w:numId="11" w16cid:durableId="1721444427">
    <w:abstractNumId w:val="8"/>
  </w:num>
  <w:num w:numId="12" w16cid:durableId="2035494491">
    <w:abstractNumId w:val="2"/>
  </w:num>
  <w:num w:numId="13" w16cid:durableId="1975913480">
    <w:abstractNumId w:val="12"/>
  </w:num>
  <w:num w:numId="14" w16cid:durableId="1121411580">
    <w:abstractNumId w:val="13"/>
  </w:num>
  <w:num w:numId="15" w16cid:durableId="109952364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896"/>
    <w:rsid w:val="000153B0"/>
    <w:rsid w:val="00016747"/>
    <w:rsid w:val="000475A2"/>
    <w:rsid w:val="00052A13"/>
    <w:rsid w:val="00065F4E"/>
    <w:rsid w:val="00077B1A"/>
    <w:rsid w:val="000A1C5D"/>
    <w:rsid w:val="000D1425"/>
    <w:rsid w:val="001110DD"/>
    <w:rsid w:val="00114BD8"/>
    <w:rsid w:val="00121D24"/>
    <w:rsid w:val="00133737"/>
    <w:rsid w:val="001361A3"/>
    <w:rsid w:val="001547AD"/>
    <w:rsid w:val="001600D4"/>
    <w:rsid w:val="00181677"/>
    <w:rsid w:val="001930F7"/>
    <w:rsid w:val="001A5D52"/>
    <w:rsid w:val="001D3256"/>
    <w:rsid w:val="001E3714"/>
    <w:rsid w:val="001F12A6"/>
    <w:rsid w:val="00241471"/>
    <w:rsid w:val="0025254C"/>
    <w:rsid w:val="0027335E"/>
    <w:rsid w:val="0028061A"/>
    <w:rsid w:val="00290F64"/>
    <w:rsid w:val="00291E34"/>
    <w:rsid w:val="002A0167"/>
    <w:rsid w:val="002D6405"/>
    <w:rsid w:val="00314FFB"/>
    <w:rsid w:val="003242D7"/>
    <w:rsid w:val="0032490D"/>
    <w:rsid w:val="00331891"/>
    <w:rsid w:val="003342C5"/>
    <w:rsid w:val="003478D6"/>
    <w:rsid w:val="00392531"/>
    <w:rsid w:val="003A4552"/>
    <w:rsid w:val="003A52EB"/>
    <w:rsid w:val="003D151F"/>
    <w:rsid w:val="003F1140"/>
    <w:rsid w:val="003F615A"/>
    <w:rsid w:val="0040189B"/>
    <w:rsid w:val="00407174"/>
    <w:rsid w:val="00437625"/>
    <w:rsid w:val="00464896"/>
    <w:rsid w:val="00467666"/>
    <w:rsid w:val="00470FEC"/>
    <w:rsid w:val="004B4D27"/>
    <w:rsid w:val="004B4E5F"/>
    <w:rsid w:val="004D32AF"/>
    <w:rsid w:val="004E4053"/>
    <w:rsid w:val="004E6CFA"/>
    <w:rsid w:val="00514E13"/>
    <w:rsid w:val="005242B9"/>
    <w:rsid w:val="005321B4"/>
    <w:rsid w:val="00565E9F"/>
    <w:rsid w:val="0058066B"/>
    <w:rsid w:val="00591AE1"/>
    <w:rsid w:val="00595433"/>
    <w:rsid w:val="005A5A02"/>
    <w:rsid w:val="005C30C1"/>
    <w:rsid w:val="005D3CCE"/>
    <w:rsid w:val="005F1A7F"/>
    <w:rsid w:val="005F76D5"/>
    <w:rsid w:val="00603B1D"/>
    <w:rsid w:val="00622CE6"/>
    <w:rsid w:val="006275AF"/>
    <w:rsid w:val="00647E91"/>
    <w:rsid w:val="00687C0F"/>
    <w:rsid w:val="006D1A60"/>
    <w:rsid w:val="006E6FD8"/>
    <w:rsid w:val="006E7D8D"/>
    <w:rsid w:val="006F0719"/>
    <w:rsid w:val="00725E22"/>
    <w:rsid w:val="00733235"/>
    <w:rsid w:val="00741396"/>
    <w:rsid w:val="007761DB"/>
    <w:rsid w:val="0078636B"/>
    <w:rsid w:val="007A3B8A"/>
    <w:rsid w:val="007A3DA6"/>
    <w:rsid w:val="007B4F34"/>
    <w:rsid w:val="007E23BF"/>
    <w:rsid w:val="007E2AF2"/>
    <w:rsid w:val="00812201"/>
    <w:rsid w:val="0081625F"/>
    <w:rsid w:val="00817CF4"/>
    <w:rsid w:val="00837727"/>
    <w:rsid w:val="00874D50"/>
    <w:rsid w:val="008A3806"/>
    <w:rsid w:val="009058FF"/>
    <w:rsid w:val="00907BD6"/>
    <w:rsid w:val="00910006"/>
    <w:rsid w:val="00935573"/>
    <w:rsid w:val="00953C0F"/>
    <w:rsid w:val="009815BB"/>
    <w:rsid w:val="009D3F94"/>
    <w:rsid w:val="009D55F8"/>
    <w:rsid w:val="00A123ED"/>
    <w:rsid w:val="00A34D3F"/>
    <w:rsid w:val="00A43666"/>
    <w:rsid w:val="00A618BD"/>
    <w:rsid w:val="00A7526C"/>
    <w:rsid w:val="00AA7169"/>
    <w:rsid w:val="00AB37E8"/>
    <w:rsid w:val="00AC7C13"/>
    <w:rsid w:val="00AE15F9"/>
    <w:rsid w:val="00AE79BC"/>
    <w:rsid w:val="00B20CAB"/>
    <w:rsid w:val="00B304E9"/>
    <w:rsid w:val="00B32340"/>
    <w:rsid w:val="00B4537D"/>
    <w:rsid w:val="00B719D6"/>
    <w:rsid w:val="00B865CB"/>
    <w:rsid w:val="00B86FA5"/>
    <w:rsid w:val="00B93181"/>
    <w:rsid w:val="00BA69F3"/>
    <w:rsid w:val="00BB7651"/>
    <w:rsid w:val="00BD5F15"/>
    <w:rsid w:val="00C3165F"/>
    <w:rsid w:val="00C3567C"/>
    <w:rsid w:val="00CB2DA8"/>
    <w:rsid w:val="00CB45F7"/>
    <w:rsid w:val="00CD525F"/>
    <w:rsid w:val="00D1278C"/>
    <w:rsid w:val="00D13447"/>
    <w:rsid w:val="00D14ACD"/>
    <w:rsid w:val="00D225F8"/>
    <w:rsid w:val="00D368BF"/>
    <w:rsid w:val="00D42DDE"/>
    <w:rsid w:val="00D544DE"/>
    <w:rsid w:val="00D62885"/>
    <w:rsid w:val="00D723E5"/>
    <w:rsid w:val="00D7672D"/>
    <w:rsid w:val="00D90E7A"/>
    <w:rsid w:val="00D93A95"/>
    <w:rsid w:val="00DB2145"/>
    <w:rsid w:val="00DB5CC4"/>
    <w:rsid w:val="00DE0FBB"/>
    <w:rsid w:val="00DF03A1"/>
    <w:rsid w:val="00E007A5"/>
    <w:rsid w:val="00E05EFB"/>
    <w:rsid w:val="00E22E99"/>
    <w:rsid w:val="00E324AD"/>
    <w:rsid w:val="00E369D9"/>
    <w:rsid w:val="00E549AD"/>
    <w:rsid w:val="00E60AF1"/>
    <w:rsid w:val="00E91846"/>
    <w:rsid w:val="00ED542E"/>
    <w:rsid w:val="00ED6130"/>
    <w:rsid w:val="00F20C99"/>
    <w:rsid w:val="00F234EB"/>
    <w:rsid w:val="00F23830"/>
    <w:rsid w:val="00F30D31"/>
    <w:rsid w:val="00F355A9"/>
    <w:rsid w:val="00F372A4"/>
    <w:rsid w:val="00F7146D"/>
    <w:rsid w:val="00F764F1"/>
    <w:rsid w:val="00F77A6A"/>
    <w:rsid w:val="00FA0952"/>
    <w:rsid w:val="00FE1F4D"/>
    <w:rsid w:val="00FF1155"/>
    <w:rsid w:val="00FF300A"/>
    <w:rsid w:val="00FF5F63"/>
    <w:rsid w:val="02691AA5"/>
    <w:rsid w:val="04E0B48C"/>
    <w:rsid w:val="112DA02A"/>
    <w:rsid w:val="14F90DFD"/>
    <w:rsid w:val="17771E79"/>
    <w:rsid w:val="1978AB3A"/>
    <w:rsid w:val="19E59BEA"/>
    <w:rsid w:val="1A2BC121"/>
    <w:rsid w:val="1AD96A70"/>
    <w:rsid w:val="21142593"/>
    <w:rsid w:val="235FF0E8"/>
    <w:rsid w:val="269791AA"/>
    <w:rsid w:val="28E6C196"/>
    <w:rsid w:val="2D3EAC45"/>
    <w:rsid w:val="2E434ABB"/>
    <w:rsid w:val="3073A614"/>
    <w:rsid w:val="335CABFC"/>
    <w:rsid w:val="36F079C0"/>
    <w:rsid w:val="3B389840"/>
    <w:rsid w:val="3B714901"/>
    <w:rsid w:val="3B8C4889"/>
    <w:rsid w:val="47B9D1D8"/>
    <w:rsid w:val="4A57AAAB"/>
    <w:rsid w:val="4CEB05C6"/>
    <w:rsid w:val="4ED7A7AE"/>
    <w:rsid w:val="5229CBDC"/>
    <w:rsid w:val="52DFF78B"/>
    <w:rsid w:val="5F97D700"/>
    <w:rsid w:val="644ACAB3"/>
    <w:rsid w:val="64A9B34D"/>
    <w:rsid w:val="6818A694"/>
    <w:rsid w:val="6B504756"/>
    <w:rsid w:val="6D9C12AB"/>
    <w:rsid w:val="6E1EAA7B"/>
    <w:rsid w:val="6ED56288"/>
    <w:rsid w:val="6F6F2642"/>
    <w:rsid w:val="76A92D02"/>
    <w:rsid w:val="76C83E19"/>
    <w:rsid w:val="784B948E"/>
    <w:rsid w:val="7A2F77A6"/>
    <w:rsid w:val="7BAACA97"/>
    <w:rsid w:val="7EB22AF2"/>
    <w:rsid w:val="7F0B995F"/>
    <w:rsid w:val="7F317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5A6ECD91"/>
  <w15:chartTrackingRefBased/>
  <w15:docId w15:val="{1DE31AC9-524B-4BE4-AD21-8DF9947B5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4896"/>
    <w:pPr>
      <w:spacing w:after="0" w:line="360" w:lineRule="exact"/>
    </w:pPr>
    <w:rPr>
      <w:rFonts w:ascii="Lato Light" w:eastAsiaTheme="minorEastAsia" w:hAnsi="Lato Light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64896"/>
    <w:pPr>
      <w:keepNext/>
      <w:keepLines/>
      <w:spacing w:line="800" w:lineRule="exact"/>
      <w:outlineLvl w:val="0"/>
    </w:pPr>
    <w:rPr>
      <w:rFonts w:ascii="Oswald Medium Italic" w:eastAsiaTheme="majorEastAsia" w:hAnsi="Oswald Medium Italic" w:cstheme="majorBidi"/>
      <w:caps/>
      <w:color w:val="990000"/>
      <w:sz w:val="72"/>
      <w:szCs w:val="7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A5A0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64896"/>
    <w:rPr>
      <w:rFonts w:ascii="Oswald Medium Italic" w:eastAsiaTheme="majorEastAsia" w:hAnsi="Oswald Medium Italic" w:cstheme="majorBidi"/>
      <w:caps/>
      <w:color w:val="990000"/>
      <w:sz w:val="72"/>
      <w:szCs w:val="72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46489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4896"/>
    <w:rPr>
      <w:rFonts w:ascii="Lato Light" w:eastAsiaTheme="minorEastAsia" w:hAnsi="Lato Light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6489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4896"/>
    <w:rPr>
      <w:rFonts w:ascii="Lato Light" w:eastAsiaTheme="minorEastAsia" w:hAnsi="Lato Light"/>
      <w:sz w:val="24"/>
      <w:szCs w:val="24"/>
      <w:lang w:val="en-US"/>
    </w:rPr>
  </w:style>
  <w:style w:type="character" w:styleId="PageNumber">
    <w:name w:val="page number"/>
    <w:basedOn w:val="DefaultParagraphFont"/>
    <w:uiPriority w:val="99"/>
    <w:semiHidden/>
    <w:unhideWhenUsed/>
    <w:rsid w:val="00464896"/>
  </w:style>
  <w:style w:type="paragraph" w:styleId="NoSpacing">
    <w:name w:val="No Spacing"/>
    <w:uiPriority w:val="1"/>
    <w:qFormat/>
    <w:rsid w:val="00464896"/>
    <w:pPr>
      <w:spacing w:after="0" w:line="240" w:lineRule="auto"/>
    </w:pPr>
    <w:rPr>
      <w:rFonts w:ascii="Lato Light" w:eastAsiaTheme="minorEastAsia" w:hAnsi="Lato Light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464896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5A5A02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paragraph" w:customStyle="1" w:styleId="Default">
    <w:name w:val="Default"/>
    <w:basedOn w:val="Normal"/>
    <w:rsid w:val="005A5A02"/>
    <w:pPr>
      <w:autoSpaceDE w:val="0"/>
      <w:autoSpaceDN w:val="0"/>
      <w:spacing w:line="240" w:lineRule="auto"/>
    </w:pPr>
    <w:rPr>
      <w:rFonts w:ascii="Calibri" w:eastAsia="Times New Roman" w:hAnsi="Calibri" w:cs="Arial"/>
      <w:color w:val="000000"/>
      <w:lang w:eastAsia="en-GB"/>
    </w:rPr>
  </w:style>
  <w:style w:type="paragraph" w:styleId="Title">
    <w:name w:val="Title"/>
    <w:basedOn w:val="Normal"/>
    <w:next w:val="Normal"/>
    <w:link w:val="TitleChar"/>
    <w:uiPriority w:val="10"/>
    <w:qFormat/>
    <w:rsid w:val="000153B0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153B0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647E9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7E9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7E91"/>
    <w:rPr>
      <w:rFonts w:ascii="Lato Light" w:eastAsiaTheme="minorEastAsia" w:hAnsi="Lato Light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7E9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7E91"/>
    <w:rPr>
      <w:rFonts w:ascii="Lato Light" w:eastAsiaTheme="minorEastAsia" w:hAnsi="Lato Light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7E9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7E91"/>
    <w:rPr>
      <w:rFonts w:ascii="Segoe UI" w:eastAsiaTheme="minorEastAsia" w:hAnsi="Segoe UI" w:cs="Segoe UI"/>
      <w:sz w:val="18"/>
      <w:szCs w:val="18"/>
      <w:lang w:val="en-US"/>
    </w:rPr>
  </w:style>
  <w:style w:type="paragraph" w:styleId="Revision">
    <w:name w:val="Revision"/>
    <w:hidden/>
    <w:uiPriority w:val="99"/>
    <w:semiHidden/>
    <w:rsid w:val="009058FF"/>
    <w:pPr>
      <w:spacing w:after="0" w:line="240" w:lineRule="auto"/>
    </w:pPr>
    <w:rPr>
      <w:rFonts w:ascii="Lato Light" w:eastAsiaTheme="minorEastAsia" w:hAnsi="Lato Light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163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3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713</Words>
  <Characters>4069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Hilary McDonald</dc:creator>
  <cp:keywords/>
  <dc:description/>
  <cp:lastModifiedBy>Emma Kasprzak</cp:lastModifiedBy>
  <cp:revision>4</cp:revision>
  <dcterms:created xsi:type="dcterms:W3CDTF">2023-09-15T08:28:00Z</dcterms:created>
  <dcterms:modified xsi:type="dcterms:W3CDTF">2023-09-15T08:29:00Z</dcterms:modified>
</cp:coreProperties>
</file>