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C01B2" w14:textId="77777777" w:rsidR="0020118A" w:rsidRPr="00795F41" w:rsidRDefault="0020118A" w:rsidP="00946E57"/>
    <w:p w14:paraId="5533E92E" w14:textId="30B871F2" w:rsidR="00E019CC" w:rsidRPr="006C3056" w:rsidRDefault="00E019CC" w:rsidP="00E019CC">
      <w:pPr>
        <w:jc w:val="center"/>
        <w:rPr>
          <w:rFonts w:ascii="Calibri" w:hAnsi="Calibri" w:cs="Calibri"/>
          <w:b/>
          <w:bCs/>
          <w:lang w:val="en-US"/>
        </w:rPr>
      </w:pPr>
      <w:bookmarkStart w:id="0" w:name="_Hlk200614314"/>
      <w:r w:rsidRPr="00E019CC">
        <w:rPr>
          <w:rFonts w:ascii="Calibri" w:hAnsi="Calibri" w:cs="Calibri"/>
          <w:b/>
          <w:bCs/>
          <w:lang w:val="en-US"/>
        </w:rPr>
        <w:t xml:space="preserve"> </w:t>
      </w:r>
      <w:r w:rsidRPr="006C3056">
        <w:rPr>
          <w:rFonts w:ascii="Calibri" w:hAnsi="Calibri" w:cs="Calibri"/>
          <w:b/>
          <w:bCs/>
          <w:lang w:val="en-US"/>
        </w:rPr>
        <w:t xml:space="preserve">Olympic and Paralympic archers’ stage 24-hour </w:t>
      </w:r>
      <w:r w:rsidR="00BE0F9C">
        <w:rPr>
          <w:rFonts w:ascii="Calibri" w:hAnsi="Calibri" w:cs="Calibri"/>
          <w:b/>
          <w:bCs/>
          <w:lang w:val="en-US"/>
        </w:rPr>
        <w:t xml:space="preserve">charity </w:t>
      </w:r>
      <w:r w:rsidRPr="006C3056">
        <w:rPr>
          <w:rFonts w:ascii="Calibri" w:hAnsi="Calibri" w:cs="Calibri"/>
          <w:b/>
          <w:bCs/>
          <w:lang w:val="en-US"/>
        </w:rPr>
        <w:t>shoot</w:t>
      </w:r>
    </w:p>
    <w:p w14:paraId="43856EB7" w14:textId="77777777" w:rsidR="00E019CC" w:rsidRPr="006C3056" w:rsidRDefault="00E019CC" w:rsidP="00E019CC">
      <w:pPr>
        <w:rPr>
          <w:rFonts w:ascii="Calibri" w:hAnsi="Calibri" w:cs="Calibri"/>
          <w:lang w:val="en-US"/>
        </w:rPr>
      </w:pPr>
      <w:r w:rsidRPr="006C3056">
        <w:rPr>
          <w:rFonts w:ascii="Calibri" w:hAnsi="Calibri" w:cs="Calibri"/>
          <w:lang w:val="en-US"/>
        </w:rPr>
        <w:t>Great Britain’s archery team are staging a 24-hour shoot to raise money to increase access to the sport for disabled people.</w:t>
      </w:r>
    </w:p>
    <w:p w14:paraId="70F54502" w14:textId="77777777" w:rsidR="00E019CC" w:rsidRPr="006C3056" w:rsidRDefault="00E019CC" w:rsidP="00E019CC">
      <w:pPr>
        <w:rPr>
          <w:rFonts w:ascii="Calibri" w:hAnsi="Calibri" w:cs="Calibri"/>
          <w:lang w:val="en-US"/>
        </w:rPr>
      </w:pPr>
      <w:r w:rsidRPr="006C3056">
        <w:rPr>
          <w:rFonts w:ascii="Calibri" w:hAnsi="Calibri" w:cs="Calibri"/>
          <w:lang w:val="en-US"/>
        </w:rPr>
        <w:t>The shoot will take place from 12noon to 12noon on 27 and 28 November at the Performance Archery Centre at Lilleshall National Sports Centre in Shropshire.</w:t>
      </w:r>
    </w:p>
    <w:p w14:paraId="0C655876" w14:textId="77777777" w:rsidR="00E019CC" w:rsidRPr="006C3056" w:rsidRDefault="00E019CC" w:rsidP="00E019CC">
      <w:pPr>
        <w:rPr>
          <w:rFonts w:ascii="Calibri" w:hAnsi="Calibri" w:cs="Calibri"/>
          <w:lang w:val="en-US"/>
        </w:rPr>
      </w:pPr>
      <w:r w:rsidRPr="006C3056">
        <w:rPr>
          <w:rFonts w:ascii="Calibri" w:hAnsi="Calibri" w:cs="Calibri"/>
          <w:lang w:val="en-US"/>
        </w:rPr>
        <w:t>Among those taking part will be Tokyo Paralympic Champion Phoebe Paterson Pine and Paris Olympian Penny Healey.</w:t>
      </w:r>
      <w:r>
        <w:rPr>
          <w:rFonts w:ascii="Calibri" w:hAnsi="Calibri" w:cs="Calibri"/>
          <w:lang w:val="en-US"/>
        </w:rPr>
        <w:t xml:space="preserve"> </w:t>
      </w:r>
    </w:p>
    <w:p w14:paraId="26FF6EBA" w14:textId="77777777" w:rsidR="00E019CC" w:rsidRDefault="00E019CC" w:rsidP="00E019CC">
      <w:pPr>
        <w:rPr>
          <w:rFonts w:ascii="Calibri" w:hAnsi="Calibri" w:cs="Calibri"/>
          <w:lang w:val="en-US"/>
        </w:rPr>
      </w:pPr>
      <w:r w:rsidRPr="006C3056">
        <w:rPr>
          <w:rFonts w:ascii="Calibri" w:hAnsi="Calibri" w:cs="Calibri"/>
          <w:lang w:val="en-US"/>
        </w:rPr>
        <w:t>The event is raising money for the Access Archery Fund, which was launched this year by Archery GB, the national governing body for the sport, and the Fletchers’ Trust, the charitable arm of the Worshipful Company of Fletchers which supports disabled archers from grassroots to Paralympic level.</w:t>
      </w:r>
    </w:p>
    <w:p w14:paraId="11AE3A4D" w14:textId="77777777" w:rsidR="0050420B" w:rsidRPr="00700990" w:rsidRDefault="0050420B" w:rsidP="0050420B">
      <w:pPr>
        <w:rPr>
          <w:rFonts w:ascii="Calibri" w:hAnsi="Calibri" w:cs="Calibri"/>
        </w:rPr>
      </w:pPr>
      <w:r w:rsidRPr="00700990">
        <w:rPr>
          <w:rFonts w:ascii="Calibri" w:hAnsi="Calibri" w:cs="Calibri"/>
        </w:rPr>
        <w:t xml:space="preserve">The public are invited to come along and support the challenge on 27 November by shooting some arrows in the place where Olympic and Paralympic archers train. Attendees are invited to cheer on the athletes and have a go while also donating to the fund. You can bring your own bow or borrow a beginner bow with full instruction provided. Each participant will get to shoot at least 6 arrows in exchange for a suggested donation of £5 collected on the day. </w:t>
      </w:r>
    </w:p>
    <w:p w14:paraId="16CAC747" w14:textId="576B21AB" w:rsidR="00984585" w:rsidRPr="006C3056" w:rsidRDefault="0050420B" w:rsidP="00984585">
      <w:pPr>
        <w:rPr>
          <w:rFonts w:ascii="Calibri" w:hAnsi="Calibri" w:cs="Calibri"/>
        </w:rPr>
      </w:pPr>
      <w:r w:rsidRPr="00700990">
        <w:rPr>
          <w:rFonts w:ascii="Calibri" w:hAnsi="Calibri" w:cs="Calibri"/>
        </w:rPr>
        <w:t xml:space="preserve">Click </w:t>
      </w:r>
      <w:hyperlink r:id="rId10" w:history="1">
        <w:r w:rsidRPr="001E6962">
          <w:rPr>
            <w:rStyle w:val="Hyperlink"/>
            <w:rFonts w:ascii="Calibri" w:hAnsi="Calibri" w:cs="Calibri"/>
          </w:rPr>
          <w:t>th</w:t>
        </w:r>
        <w:r w:rsidR="001E6962" w:rsidRPr="001E6962">
          <w:rPr>
            <w:rStyle w:val="Hyperlink"/>
            <w:rFonts w:ascii="Calibri" w:hAnsi="Calibri" w:cs="Calibri"/>
          </w:rPr>
          <w:t>is</w:t>
        </w:r>
        <w:r w:rsidRPr="001E6962">
          <w:rPr>
            <w:rStyle w:val="Hyperlink"/>
            <w:rFonts w:ascii="Calibri" w:hAnsi="Calibri" w:cs="Calibri"/>
          </w:rPr>
          <w:t xml:space="preserve"> link</w:t>
        </w:r>
      </w:hyperlink>
      <w:r w:rsidRPr="00700990">
        <w:rPr>
          <w:rFonts w:ascii="Calibri" w:hAnsi="Calibri" w:cs="Calibri"/>
        </w:rPr>
        <w:t xml:space="preserve"> to sign up to a timeslot</w:t>
      </w:r>
      <w:r>
        <w:rPr>
          <w:rFonts w:ascii="Calibri" w:hAnsi="Calibri" w:cs="Calibri"/>
        </w:rPr>
        <w:t xml:space="preserve"> to shoot in the home of Olympic and </w:t>
      </w:r>
      <w:r w:rsidR="00654999">
        <w:rPr>
          <w:rFonts w:ascii="Calibri" w:hAnsi="Calibri" w:cs="Calibri"/>
        </w:rPr>
        <w:t>Paralympic archery</w:t>
      </w:r>
      <w:r w:rsidR="001E6962">
        <w:rPr>
          <w:rFonts w:ascii="Calibri" w:hAnsi="Calibri" w:cs="Calibri"/>
        </w:rPr>
        <w:t xml:space="preserve">. </w:t>
      </w:r>
      <w:r w:rsidR="00984585" w:rsidRPr="006C3056">
        <w:rPr>
          <w:rFonts w:ascii="Calibri" w:hAnsi="Calibri" w:cs="Calibri"/>
        </w:rPr>
        <w:t>We look forward to welcoming you, come shoot, cheer, and make a difference!</w:t>
      </w:r>
    </w:p>
    <w:p w14:paraId="30479077" w14:textId="77777777" w:rsidR="00E019CC" w:rsidRDefault="00E019CC" w:rsidP="00E019CC">
      <w:pPr>
        <w:rPr>
          <w:rFonts w:ascii="Calibri" w:hAnsi="Calibri" w:cs="Calibri"/>
        </w:rPr>
      </w:pPr>
      <w:r w:rsidRPr="006C3056">
        <w:rPr>
          <w:rFonts w:ascii="Calibri" w:hAnsi="Calibri" w:cs="Calibri"/>
          <w:lang w:val="en-US"/>
        </w:rPr>
        <w:t>Gayle Pink</w:t>
      </w:r>
      <w:r>
        <w:rPr>
          <w:rFonts w:ascii="Calibri" w:hAnsi="Calibri" w:cs="Calibri"/>
          <w:lang w:val="en-US"/>
        </w:rPr>
        <w:t xml:space="preserve">, </w:t>
      </w:r>
      <w:r w:rsidRPr="006C3056">
        <w:rPr>
          <w:rFonts w:ascii="Calibri" w:hAnsi="Calibri" w:cs="Calibri"/>
        </w:rPr>
        <w:t>Head of Participation at Archery GB</w:t>
      </w:r>
      <w:r>
        <w:rPr>
          <w:rFonts w:ascii="Calibri" w:hAnsi="Calibri" w:cs="Calibri"/>
        </w:rPr>
        <w:t>, said: “</w:t>
      </w:r>
      <w:r w:rsidRPr="006C3056">
        <w:rPr>
          <w:rFonts w:ascii="Calibri" w:hAnsi="Calibri" w:cs="Calibri"/>
        </w:rPr>
        <w:t>We</w:t>
      </w:r>
      <w:r>
        <w:rPr>
          <w:rFonts w:ascii="Calibri" w:hAnsi="Calibri" w:cs="Calibri"/>
        </w:rPr>
        <w:t>’</w:t>
      </w:r>
      <w:r w:rsidRPr="006C3056">
        <w:rPr>
          <w:rFonts w:ascii="Calibri" w:hAnsi="Calibri" w:cs="Calibri"/>
        </w:rPr>
        <w:t>re incredibly proud to be part of something that makes a real difference. This fund will enable clubs and providers to be more inclusive and offer everyone a route into archery.</w:t>
      </w:r>
    </w:p>
    <w:p w14:paraId="447DF63A" w14:textId="77777777" w:rsidR="00E019CC" w:rsidRDefault="00E019CC" w:rsidP="00E019CC">
      <w:pPr>
        <w:rPr>
          <w:rFonts w:ascii="Calibri" w:hAnsi="Calibri" w:cs="Calibri"/>
        </w:rPr>
      </w:pPr>
      <w:r>
        <w:rPr>
          <w:rFonts w:ascii="Calibri" w:hAnsi="Calibri" w:cs="Calibri"/>
        </w:rPr>
        <w:t>“</w:t>
      </w:r>
      <w:r w:rsidRPr="008B1EBA">
        <w:rPr>
          <w:rFonts w:ascii="Calibri" w:hAnsi="Calibri" w:cs="Calibri"/>
        </w:rPr>
        <w:t>It</w:t>
      </w:r>
      <w:r>
        <w:rPr>
          <w:rFonts w:ascii="Calibri" w:hAnsi="Calibri" w:cs="Calibri"/>
        </w:rPr>
        <w:t>’</w:t>
      </w:r>
      <w:r w:rsidRPr="008B1EBA">
        <w:rPr>
          <w:rFonts w:ascii="Calibri" w:hAnsi="Calibri" w:cs="Calibri"/>
        </w:rPr>
        <w:t>s fantastic our elite athletes are giving back to the sport they love, by raising fund</w:t>
      </w:r>
      <w:r>
        <w:rPr>
          <w:rFonts w:ascii="Calibri" w:hAnsi="Calibri" w:cs="Calibri"/>
        </w:rPr>
        <w:t>s</w:t>
      </w:r>
      <w:r w:rsidRPr="008B1EBA">
        <w:rPr>
          <w:rFonts w:ascii="Calibri" w:hAnsi="Calibri" w:cs="Calibri"/>
        </w:rPr>
        <w:t xml:space="preserve"> to support AAF</w:t>
      </w:r>
      <w:r>
        <w:rPr>
          <w:rFonts w:ascii="Calibri" w:hAnsi="Calibri" w:cs="Calibri"/>
        </w:rPr>
        <w:t xml:space="preserve"> they</w:t>
      </w:r>
      <w:r w:rsidRPr="008B1EBA">
        <w:rPr>
          <w:rFonts w:ascii="Calibri" w:hAnsi="Calibri" w:cs="Calibri"/>
        </w:rPr>
        <w:t xml:space="preserve"> will ensure grassroots archery is inclusive and support</w:t>
      </w:r>
      <w:r>
        <w:rPr>
          <w:rFonts w:ascii="Calibri" w:hAnsi="Calibri" w:cs="Calibri"/>
        </w:rPr>
        <w:t>s</w:t>
      </w:r>
      <w:r w:rsidRPr="008B1EBA">
        <w:rPr>
          <w:rFonts w:ascii="Calibri" w:hAnsi="Calibri" w:cs="Calibri"/>
        </w:rPr>
        <w:t xml:space="preserve"> </w:t>
      </w:r>
      <w:r>
        <w:rPr>
          <w:rFonts w:ascii="Calibri" w:hAnsi="Calibri" w:cs="Calibri"/>
        </w:rPr>
        <w:t xml:space="preserve">disabled </w:t>
      </w:r>
      <w:r w:rsidRPr="008B1EBA">
        <w:rPr>
          <w:rFonts w:ascii="Calibri" w:hAnsi="Calibri" w:cs="Calibri"/>
        </w:rPr>
        <w:t>people</w:t>
      </w:r>
      <w:r>
        <w:rPr>
          <w:rFonts w:ascii="Calibri" w:hAnsi="Calibri" w:cs="Calibri"/>
        </w:rPr>
        <w:t xml:space="preserve"> to take up archery.”</w:t>
      </w:r>
    </w:p>
    <w:p w14:paraId="2F5BF679" w14:textId="77777777" w:rsidR="00E019CC" w:rsidRPr="006C3056" w:rsidRDefault="00E019CC" w:rsidP="00E019CC">
      <w:pPr>
        <w:rPr>
          <w:rFonts w:ascii="Calibri" w:hAnsi="Calibri" w:cs="Calibri"/>
        </w:rPr>
      </w:pPr>
      <w:r w:rsidRPr="006C3056">
        <w:rPr>
          <w:rFonts w:ascii="Calibri" w:hAnsi="Calibri" w:cs="Calibri"/>
        </w:rPr>
        <w:t>Shay Boyd</w:t>
      </w:r>
      <w:r>
        <w:rPr>
          <w:rFonts w:ascii="Calibri" w:hAnsi="Calibri" w:cs="Calibri"/>
        </w:rPr>
        <w:t xml:space="preserve">, who is on the </w:t>
      </w:r>
      <w:r w:rsidRPr="006C3056">
        <w:rPr>
          <w:rFonts w:ascii="Calibri" w:hAnsi="Calibri" w:cs="Calibri"/>
        </w:rPr>
        <w:t xml:space="preserve">Olympic </w:t>
      </w:r>
      <w:r>
        <w:rPr>
          <w:rFonts w:ascii="Calibri" w:hAnsi="Calibri" w:cs="Calibri"/>
        </w:rPr>
        <w:t>World Class Programme, benefited from the support of the Fletchers’ Trust when he was coming up through the develop pathway. He said: “</w:t>
      </w:r>
      <w:r w:rsidRPr="006C3056">
        <w:rPr>
          <w:rFonts w:ascii="Calibri" w:hAnsi="Calibri" w:cs="Calibri"/>
        </w:rPr>
        <w:t>Having the Trust's assistance has helped so much on my archery journey. Having the opportunity to upgrade my equipment has given me peace of mind, confidence and takes away some of the worries, allowing me to concentrate solely on my performance.”</w:t>
      </w:r>
    </w:p>
    <w:p w14:paraId="760B4CE8" w14:textId="77777777" w:rsidR="00E019CC" w:rsidRPr="006C3056" w:rsidRDefault="00E019CC" w:rsidP="00E019CC">
      <w:pPr>
        <w:rPr>
          <w:rFonts w:ascii="Calibri" w:hAnsi="Calibri" w:cs="Calibri"/>
          <w:lang w:val="en-US"/>
        </w:rPr>
      </w:pPr>
      <w:r w:rsidRPr="006C3056">
        <w:rPr>
          <w:rFonts w:ascii="Calibri" w:hAnsi="Calibri" w:cs="Calibri"/>
          <w:lang w:val="en-US"/>
        </w:rPr>
        <w:t>The new fund is open to donations and</w:t>
      </w:r>
      <w:r>
        <w:rPr>
          <w:rFonts w:ascii="Calibri" w:hAnsi="Calibri" w:cs="Calibri"/>
          <w:lang w:val="en-US"/>
        </w:rPr>
        <w:t>,</w:t>
      </w:r>
      <w:r w:rsidRPr="006C3056">
        <w:rPr>
          <w:rFonts w:ascii="Calibri" w:hAnsi="Calibri" w:cs="Calibri"/>
          <w:lang w:val="en-US"/>
        </w:rPr>
        <w:t xml:space="preserve"> from next year</w:t>
      </w:r>
      <w:r>
        <w:rPr>
          <w:rFonts w:ascii="Calibri" w:hAnsi="Calibri" w:cs="Calibri"/>
          <w:lang w:val="en-US"/>
        </w:rPr>
        <w:t>,</w:t>
      </w:r>
      <w:r w:rsidRPr="006C3056">
        <w:rPr>
          <w:rFonts w:ascii="Calibri" w:hAnsi="Calibri" w:cs="Calibri"/>
          <w:lang w:val="en-US"/>
        </w:rPr>
        <w:t xml:space="preserve"> clubs and Archery Activity Partners will be able to apply for small grants to fund projects, equipment and training to support more disabled people into the sport.</w:t>
      </w:r>
    </w:p>
    <w:p w14:paraId="2A924F07" w14:textId="77777777" w:rsidR="00E019CC" w:rsidRPr="006C3056" w:rsidRDefault="00E019CC" w:rsidP="00E019CC">
      <w:pPr>
        <w:rPr>
          <w:rFonts w:ascii="Calibri" w:hAnsi="Calibri" w:cs="Calibri"/>
          <w:lang w:val="en-US"/>
        </w:rPr>
      </w:pPr>
      <w:r w:rsidRPr="006C3056">
        <w:rPr>
          <w:rFonts w:ascii="Calibri" w:hAnsi="Calibri" w:cs="Calibri"/>
          <w:lang w:val="en-US"/>
        </w:rPr>
        <w:t>During the shoot, the athletes will film a timelapse of their efforts and keep track of the number of arrows they shoot</w:t>
      </w:r>
      <w:r>
        <w:rPr>
          <w:rFonts w:ascii="Calibri" w:hAnsi="Calibri" w:cs="Calibri"/>
          <w:lang w:val="en-US"/>
        </w:rPr>
        <w:t xml:space="preserve"> with at least one archer shooting throughout the 24 hour period, including through the night. </w:t>
      </w:r>
      <w:r w:rsidRPr="006C3056">
        <w:rPr>
          <w:rFonts w:ascii="Calibri" w:hAnsi="Calibri" w:cs="Calibri"/>
          <w:lang w:val="en-US"/>
        </w:rPr>
        <w:t>The distance the</w:t>
      </w:r>
      <w:r>
        <w:rPr>
          <w:rFonts w:ascii="Calibri" w:hAnsi="Calibri" w:cs="Calibri"/>
          <w:lang w:val="en-US"/>
        </w:rPr>
        <w:t>ir</w:t>
      </w:r>
      <w:r w:rsidRPr="006C3056">
        <w:rPr>
          <w:rFonts w:ascii="Calibri" w:hAnsi="Calibri" w:cs="Calibri"/>
          <w:lang w:val="en-US"/>
        </w:rPr>
        <w:t xml:space="preserve"> arrows cover will be plotted onto a map as they atte</w:t>
      </w:r>
      <w:r>
        <w:rPr>
          <w:rFonts w:ascii="Calibri" w:hAnsi="Calibri" w:cs="Calibri"/>
          <w:lang w:val="en-US"/>
        </w:rPr>
        <w:t>mpt</w:t>
      </w:r>
      <w:r w:rsidRPr="006C3056">
        <w:rPr>
          <w:rFonts w:ascii="Calibri" w:hAnsi="Calibri" w:cs="Calibri"/>
          <w:lang w:val="en-US"/>
        </w:rPr>
        <w:t xml:space="preserve"> to aim for LA, the site of the next Games in 2028.</w:t>
      </w:r>
      <w:r>
        <w:rPr>
          <w:rFonts w:ascii="Calibri" w:hAnsi="Calibri" w:cs="Calibri"/>
          <w:lang w:val="en-US"/>
        </w:rPr>
        <w:t xml:space="preserve"> </w:t>
      </w:r>
      <w:r w:rsidRPr="006C3056">
        <w:rPr>
          <w:rFonts w:ascii="Calibri" w:hAnsi="Calibri" w:cs="Calibri"/>
          <w:lang w:val="en-US"/>
        </w:rPr>
        <w:t>They will share updates on their attempt via Archery GB’s and their own social media channels.</w:t>
      </w:r>
    </w:p>
    <w:p w14:paraId="38B5D28F" w14:textId="6F303C38" w:rsidR="00E019CC" w:rsidRPr="006C3056" w:rsidRDefault="00E019CC" w:rsidP="00E019CC">
      <w:pPr>
        <w:rPr>
          <w:rFonts w:ascii="Calibri" w:hAnsi="Calibri" w:cs="Calibri"/>
        </w:rPr>
      </w:pPr>
      <w:r w:rsidRPr="006C3056">
        <w:rPr>
          <w:rFonts w:ascii="Calibri" w:hAnsi="Calibri" w:cs="Calibri"/>
        </w:rPr>
        <w:t xml:space="preserve">To find out more about the Access Archery Fund, including how to donate, click </w:t>
      </w:r>
      <w:hyperlink r:id="rId11" w:history="1">
        <w:r w:rsidRPr="001E6962">
          <w:rPr>
            <w:rStyle w:val="Hyperlink"/>
            <w:rFonts w:ascii="Calibri" w:hAnsi="Calibri" w:cs="Calibri"/>
          </w:rPr>
          <w:t>this link</w:t>
        </w:r>
      </w:hyperlink>
      <w:r w:rsidR="001E6962">
        <w:rPr>
          <w:rFonts w:ascii="Calibri" w:hAnsi="Calibri" w:cs="Calibri"/>
        </w:rPr>
        <w:t>.</w:t>
      </w:r>
      <w:r w:rsidRPr="006C3056">
        <w:rPr>
          <w:rFonts w:ascii="Calibri" w:hAnsi="Calibri" w:cs="Calibri"/>
        </w:rPr>
        <w:t xml:space="preserve"> </w:t>
      </w:r>
      <w:r w:rsidRPr="006C3056">
        <w:rPr>
          <w:rFonts w:ascii="Calibri" w:hAnsi="Calibri" w:cs="Calibri"/>
        </w:rPr>
        <w:br/>
      </w:r>
      <w:r w:rsidRPr="006C3056">
        <w:rPr>
          <w:rFonts w:ascii="Calibri" w:hAnsi="Calibri" w:cs="Calibri"/>
        </w:rPr>
        <w:br/>
      </w:r>
    </w:p>
    <w:bookmarkEnd w:id="0"/>
    <w:p w14:paraId="31391F4C" w14:textId="067C6A2D" w:rsidR="00196DB2" w:rsidRPr="00DB3FA8" w:rsidRDefault="00196DB2" w:rsidP="00196DB2">
      <w:pPr>
        <w:rPr>
          <w:rFonts w:cstheme="minorHAnsi"/>
        </w:rPr>
      </w:pPr>
    </w:p>
    <w:p w14:paraId="7EAB2772" w14:textId="777268C5" w:rsidR="004A6F52" w:rsidRPr="00DB3FA8" w:rsidRDefault="004A6F52" w:rsidP="004A6F52">
      <w:pPr>
        <w:pBdr>
          <w:bottom w:val="single" w:sz="6" w:space="1" w:color="auto"/>
        </w:pBdr>
        <w:jc w:val="both"/>
        <w:rPr>
          <w:rFonts w:cstheme="minorHAnsi"/>
        </w:rPr>
      </w:pPr>
    </w:p>
    <w:p w14:paraId="60F3E880" w14:textId="221D0479" w:rsidR="004B5485" w:rsidRPr="00DB3FA8" w:rsidRDefault="00E67C76" w:rsidP="004A6F52">
      <w:pPr>
        <w:jc w:val="both"/>
        <w:rPr>
          <w:rFonts w:cstheme="minorHAnsi"/>
          <w:b/>
          <w:bCs/>
        </w:rPr>
      </w:pPr>
      <w:r w:rsidRPr="00DB3FA8">
        <w:rPr>
          <w:rFonts w:cstheme="minorHAnsi"/>
          <w:b/>
          <w:bCs/>
        </w:rPr>
        <w:t>Press invitation and e</w:t>
      </w:r>
      <w:r w:rsidR="004B5485" w:rsidRPr="00DB3FA8">
        <w:rPr>
          <w:rFonts w:cstheme="minorHAnsi"/>
          <w:b/>
          <w:bCs/>
        </w:rPr>
        <w:t>ditorial notes</w:t>
      </w:r>
    </w:p>
    <w:p w14:paraId="6AD0BA32" w14:textId="4F6123B2" w:rsidR="0043070C" w:rsidRDefault="0043070C" w:rsidP="0043070C">
      <w:pPr>
        <w:rPr>
          <w:rFonts w:ascii="Calibri" w:hAnsi="Calibri" w:cs="Calibri"/>
        </w:rPr>
      </w:pPr>
      <w:r w:rsidRPr="006C3056">
        <w:rPr>
          <w:rFonts w:ascii="Calibri" w:hAnsi="Calibri" w:cs="Calibri"/>
        </w:rPr>
        <w:t>Media are invited to attend on Thursday 27 November. Please email</w:t>
      </w:r>
      <w:r>
        <w:rPr>
          <w:rFonts w:ascii="Calibri" w:hAnsi="Calibri" w:cs="Calibri"/>
        </w:rPr>
        <w:t xml:space="preserve"> </w:t>
      </w:r>
      <w:hyperlink r:id="rId12" w:history="1">
        <w:r w:rsidRPr="00732B7E">
          <w:rPr>
            <w:rStyle w:val="Hyperlink"/>
            <w:rFonts w:ascii="Calibri" w:hAnsi="Calibri" w:cs="Calibri"/>
          </w:rPr>
          <w:t>emma.kasprzak@archerygb.org</w:t>
        </w:r>
      </w:hyperlink>
      <w:r>
        <w:rPr>
          <w:rFonts w:ascii="Calibri" w:hAnsi="Calibri" w:cs="Calibri"/>
        </w:rPr>
        <w:t xml:space="preserve">  to atten</w:t>
      </w:r>
      <w:r w:rsidRPr="006C3056">
        <w:rPr>
          <w:rFonts w:ascii="Calibri" w:hAnsi="Calibri" w:cs="Calibri"/>
        </w:rPr>
        <w:t xml:space="preserve">d or for </w:t>
      </w:r>
      <w:r>
        <w:rPr>
          <w:rFonts w:ascii="Calibri" w:hAnsi="Calibri" w:cs="Calibri"/>
        </w:rPr>
        <w:t xml:space="preserve">athlete </w:t>
      </w:r>
      <w:r w:rsidRPr="006C3056">
        <w:rPr>
          <w:rFonts w:ascii="Calibri" w:hAnsi="Calibri" w:cs="Calibri"/>
        </w:rPr>
        <w:t xml:space="preserve">interview requests. </w:t>
      </w:r>
      <w:r>
        <w:rPr>
          <w:rFonts w:ascii="Calibri" w:hAnsi="Calibri" w:cs="Calibri"/>
        </w:rPr>
        <w:t xml:space="preserve">For a photo of the Performance Centre please </w:t>
      </w:r>
      <w:hyperlink r:id="rId13" w:history="1">
        <w:r w:rsidRPr="0076164D">
          <w:rPr>
            <w:rStyle w:val="Hyperlink"/>
            <w:rFonts w:ascii="Calibri" w:hAnsi="Calibri" w:cs="Calibri"/>
          </w:rPr>
          <w:t>click here</w:t>
        </w:r>
      </w:hyperlink>
      <w:r>
        <w:rPr>
          <w:rFonts w:ascii="Calibri" w:hAnsi="Calibri" w:cs="Calibri"/>
        </w:rPr>
        <w:t xml:space="preserve"> and credit Archery GB. </w:t>
      </w:r>
    </w:p>
    <w:p w14:paraId="72B0188F" w14:textId="082B5956" w:rsidR="00870B0C" w:rsidRPr="00DB3FA8" w:rsidRDefault="00870B0C" w:rsidP="004A6F52">
      <w:pPr>
        <w:jc w:val="both"/>
        <w:rPr>
          <w:rFonts w:cstheme="minorHAnsi"/>
          <w:b/>
          <w:bCs/>
        </w:rPr>
      </w:pPr>
      <w:r w:rsidRPr="00DB3FA8">
        <w:rPr>
          <w:rFonts w:cstheme="minorHAnsi"/>
          <w:b/>
          <w:bCs/>
        </w:rPr>
        <w:t>About Archery GB</w:t>
      </w:r>
    </w:p>
    <w:p w14:paraId="53336ED8" w14:textId="583DF22B" w:rsidR="00E62509" w:rsidRPr="00DB3FA8" w:rsidRDefault="00870B0C" w:rsidP="004A6F52">
      <w:pPr>
        <w:jc w:val="both"/>
        <w:rPr>
          <w:rFonts w:cstheme="minorHAnsi"/>
          <w:b/>
          <w:bCs/>
        </w:rPr>
      </w:pPr>
      <w:r w:rsidRPr="00DB3FA8">
        <w:rPr>
          <w:rFonts w:cstheme="minorHAnsi"/>
        </w:rPr>
        <w:t xml:space="preserve">Archery GB is the British body for all forms of archery in the UK, an inclusive sport which lends itself to all spectrums of the population - regardless of age, </w:t>
      </w:r>
      <w:r w:rsidR="10D4079F" w:rsidRPr="00DB3FA8">
        <w:rPr>
          <w:rFonts w:cstheme="minorHAnsi"/>
        </w:rPr>
        <w:t>disability,</w:t>
      </w:r>
      <w:r w:rsidRPr="00DB3FA8">
        <w:rPr>
          <w:rFonts w:cstheme="minorHAnsi"/>
        </w:rPr>
        <w:t xml:space="preserve"> or gender. More information: </w:t>
      </w:r>
      <w:hyperlink r:id="rId14">
        <w:r w:rsidRPr="00DB3FA8">
          <w:rPr>
            <w:rFonts w:cstheme="minorHAnsi"/>
            <w:color w:val="1155CC"/>
            <w:u w:val="single"/>
          </w:rPr>
          <w:t>www.archerygb.org</w:t>
        </w:r>
      </w:hyperlink>
      <w:r w:rsidRPr="00DB3FA8">
        <w:rPr>
          <w:rFonts w:cstheme="minorHAnsi"/>
        </w:rPr>
        <w:t xml:space="preserve"> </w:t>
      </w:r>
    </w:p>
    <w:sectPr w:rsidR="00E62509" w:rsidRPr="00DB3FA8" w:rsidSect="00160E0E">
      <w:headerReference w:type="default" r:id="rId15"/>
      <w:footerReference w:type="default" r:id="rId16"/>
      <w:pgSz w:w="11906" w:h="16838"/>
      <w:pgMar w:top="1701" w:right="1440" w:bottom="1440" w:left="1440"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7F937" w14:textId="77777777" w:rsidR="00AC4156" w:rsidRDefault="00AC4156" w:rsidP="002A4B8C">
      <w:pPr>
        <w:spacing w:after="0" w:line="240" w:lineRule="auto"/>
      </w:pPr>
      <w:r>
        <w:separator/>
      </w:r>
    </w:p>
  </w:endnote>
  <w:endnote w:type="continuationSeparator" w:id="0">
    <w:p w14:paraId="2799C585" w14:textId="77777777" w:rsidR="00AC4156" w:rsidRDefault="00AC4156" w:rsidP="002A4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499E" w14:textId="4B8CF09B" w:rsidR="002A4B8C" w:rsidRPr="002A4B8C" w:rsidRDefault="002A4B8C" w:rsidP="00232F0C">
    <w:pPr>
      <w:pStyle w:val="Footer"/>
      <w:jc w:val="right"/>
      <w:rPr>
        <w:color w:val="142B5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6E2DE" w14:textId="77777777" w:rsidR="00AC4156" w:rsidRDefault="00AC4156" w:rsidP="002A4B8C">
      <w:pPr>
        <w:spacing w:after="0" w:line="240" w:lineRule="auto"/>
      </w:pPr>
      <w:r>
        <w:separator/>
      </w:r>
    </w:p>
  </w:footnote>
  <w:footnote w:type="continuationSeparator" w:id="0">
    <w:p w14:paraId="7CDABC9E" w14:textId="77777777" w:rsidR="00AC4156" w:rsidRDefault="00AC4156" w:rsidP="002A4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6DFE" w14:textId="69E4940E" w:rsidR="002A4B8C" w:rsidRPr="002A4B8C" w:rsidRDefault="002A4B8C" w:rsidP="002A4B8C">
    <w:pPr>
      <w:pStyle w:val="Header"/>
      <w:jc w:val="right"/>
      <w:rPr>
        <w:b/>
        <w:bCs/>
        <w:sz w:val="32"/>
        <w:szCs w:val="32"/>
      </w:rPr>
    </w:pPr>
    <w:r w:rsidRPr="002A4B8C">
      <w:rPr>
        <w:b/>
        <w:bCs/>
        <w:noProof/>
        <w:color w:val="DC0000"/>
        <w:sz w:val="32"/>
        <w:szCs w:val="32"/>
      </w:rPr>
      <w:drawing>
        <wp:anchor distT="0" distB="0" distL="114300" distR="114300" simplePos="0" relativeHeight="251658240" behindDoc="1" locked="0" layoutInCell="1" allowOverlap="1" wp14:anchorId="555C9817" wp14:editId="45AB8A41">
          <wp:simplePos x="0" y="0"/>
          <wp:positionH relativeFrom="page">
            <wp:align>left</wp:align>
          </wp:positionH>
          <wp:positionV relativeFrom="paragraph">
            <wp:posOffset>-449003</wp:posOffset>
          </wp:positionV>
          <wp:extent cx="3302458" cy="1591040"/>
          <wp:effectExtent l="0" t="0" r="0" b="0"/>
          <wp:wrapNone/>
          <wp:docPr id="11047112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2458" cy="1591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54111FEF">
      <w:rPr>
        <w:b/>
        <w:bCs/>
        <w:color w:val="DC0000"/>
        <w:sz w:val="32"/>
        <w:szCs w:val="32"/>
      </w:rPr>
      <w:t>Press release</w:t>
    </w:r>
  </w:p>
  <w:p w14:paraId="08F01D87" w14:textId="3731C9BB" w:rsidR="002A4B8C" w:rsidRPr="002A4B8C" w:rsidRDefault="1C8B21D1" w:rsidP="002A4B8C">
    <w:pPr>
      <w:pStyle w:val="Header"/>
      <w:tabs>
        <w:tab w:val="clear" w:pos="9026"/>
      </w:tabs>
      <w:jc w:val="right"/>
      <w:rPr>
        <w:color w:val="142B55"/>
      </w:rPr>
    </w:pPr>
    <w:r w:rsidRPr="1C8B21D1">
      <w:rPr>
        <w:color w:val="142B55"/>
      </w:rPr>
      <w:t xml:space="preserve">Embargoed until </w:t>
    </w:r>
    <w:r w:rsidR="006E1D06">
      <w:rPr>
        <w:color w:val="142B55"/>
      </w:rPr>
      <w:t>12 November</w:t>
    </w:r>
    <w:r w:rsidR="00953740">
      <w:rPr>
        <w:color w:val="142B55"/>
      </w:rPr>
      <w:t xml:space="preserve"> 9am</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616C0"/>
    <w:multiLevelType w:val="hybridMultilevel"/>
    <w:tmpl w:val="E5FEE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062BEC"/>
    <w:multiLevelType w:val="hybridMultilevel"/>
    <w:tmpl w:val="F5BE19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761306"/>
    <w:multiLevelType w:val="hybridMultilevel"/>
    <w:tmpl w:val="285CD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3694405">
    <w:abstractNumId w:val="2"/>
  </w:num>
  <w:num w:numId="2" w16cid:durableId="1508906366">
    <w:abstractNumId w:val="0"/>
  </w:num>
  <w:num w:numId="3" w16cid:durableId="181358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B8C"/>
    <w:rsid w:val="00060D42"/>
    <w:rsid w:val="00092475"/>
    <w:rsid w:val="000B06E5"/>
    <w:rsid w:val="00102847"/>
    <w:rsid w:val="00132E44"/>
    <w:rsid w:val="00134C6A"/>
    <w:rsid w:val="00160E0E"/>
    <w:rsid w:val="00196DB2"/>
    <w:rsid w:val="001B6D1C"/>
    <w:rsid w:val="001E6962"/>
    <w:rsid w:val="0020118A"/>
    <w:rsid w:val="0023070B"/>
    <w:rsid w:val="00232F0C"/>
    <w:rsid w:val="0023597F"/>
    <w:rsid w:val="002444DD"/>
    <w:rsid w:val="002964FA"/>
    <w:rsid w:val="002A4B8C"/>
    <w:rsid w:val="00321448"/>
    <w:rsid w:val="003540CE"/>
    <w:rsid w:val="003556D9"/>
    <w:rsid w:val="0040177C"/>
    <w:rsid w:val="00407382"/>
    <w:rsid w:val="0043070C"/>
    <w:rsid w:val="00460347"/>
    <w:rsid w:val="004A6F52"/>
    <w:rsid w:val="004B5485"/>
    <w:rsid w:val="0050420B"/>
    <w:rsid w:val="005047AA"/>
    <w:rsid w:val="005221D8"/>
    <w:rsid w:val="0059713B"/>
    <w:rsid w:val="005A6041"/>
    <w:rsid w:val="005B4BBE"/>
    <w:rsid w:val="00654999"/>
    <w:rsid w:val="0069253A"/>
    <w:rsid w:val="006974C8"/>
    <w:rsid w:val="006C7894"/>
    <w:rsid w:val="006E1D06"/>
    <w:rsid w:val="0076164D"/>
    <w:rsid w:val="00774CA6"/>
    <w:rsid w:val="0078016F"/>
    <w:rsid w:val="00795F41"/>
    <w:rsid w:val="008230BC"/>
    <w:rsid w:val="00826CC2"/>
    <w:rsid w:val="00870B0C"/>
    <w:rsid w:val="008D0517"/>
    <w:rsid w:val="008D30AC"/>
    <w:rsid w:val="0091229A"/>
    <w:rsid w:val="00946E57"/>
    <w:rsid w:val="00953740"/>
    <w:rsid w:val="00984585"/>
    <w:rsid w:val="009C35C1"/>
    <w:rsid w:val="00A37649"/>
    <w:rsid w:val="00AB3CCD"/>
    <w:rsid w:val="00AC4156"/>
    <w:rsid w:val="00AC476C"/>
    <w:rsid w:val="00B07EEA"/>
    <w:rsid w:val="00B425C0"/>
    <w:rsid w:val="00BA6A6C"/>
    <w:rsid w:val="00BB374B"/>
    <w:rsid w:val="00BE0F9C"/>
    <w:rsid w:val="00BE108B"/>
    <w:rsid w:val="00C71D5F"/>
    <w:rsid w:val="00CE6075"/>
    <w:rsid w:val="00D27E12"/>
    <w:rsid w:val="00D55301"/>
    <w:rsid w:val="00D821A4"/>
    <w:rsid w:val="00DA533C"/>
    <w:rsid w:val="00DB3FA8"/>
    <w:rsid w:val="00DB6FE6"/>
    <w:rsid w:val="00E019CC"/>
    <w:rsid w:val="00E13345"/>
    <w:rsid w:val="00E45AA4"/>
    <w:rsid w:val="00E62509"/>
    <w:rsid w:val="00E67C76"/>
    <w:rsid w:val="00E90B21"/>
    <w:rsid w:val="00F1604C"/>
    <w:rsid w:val="00F65E7E"/>
    <w:rsid w:val="00F906D3"/>
    <w:rsid w:val="00F93CFE"/>
    <w:rsid w:val="00FA17D2"/>
    <w:rsid w:val="10D4079F"/>
    <w:rsid w:val="162F779C"/>
    <w:rsid w:val="185E3A19"/>
    <w:rsid w:val="1C8B21D1"/>
    <w:rsid w:val="1ED8AEE0"/>
    <w:rsid w:val="2219ABB7"/>
    <w:rsid w:val="4264D504"/>
    <w:rsid w:val="4AC1032C"/>
    <w:rsid w:val="4DB28104"/>
    <w:rsid w:val="4DC523E0"/>
    <w:rsid w:val="54111FEF"/>
    <w:rsid w:val="68966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94774"/>
  <w15:chartTrackingRefBased/>
  <w15:docId w15:val="{D94F3031-4718-455E-9E45-A73CA5A1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70C"/>
  </w:style>
  <w:style w:type="paragraph" w:styleId="Heading1">
    <w:name w:val="heading 1"/>
    <w:basedOn w:val="Normal"/>
    <w:next w:val="Normal"/>
    <w:link w:val="Heading1Char"/>
    <w:uiPriority w:val="9"/>
    <w:qFormat/>
    <w:rsid w:val="002A4B8C"/>
    <w:pPr>
      <w:spacing w:after="0" w:line="240" w:lineRule="auto"/>
      <w:outlineLvl w:val="0"/>
    </w:pPr>
    <w:rPr>
      <w:b/>
      <w:bCs/>
      <w:color w:val="DC0000"/>
    </w:rPr>
  </w:style>
  <w:style w:type="paragraph" w:styleId="Heading2">
    <w:name w:val="heading 2"/>
    <w:basedOn w:val="Normal"/>
    <w:next w:val="Normal"/>
    <w:link w:val="Heading2Char"/>
    <w:uiPriority w:val="9"/>
    <w:unhideWhenUsed/>
    <w:qFormat/>
    <w:rsid w:val="002A4B8C"/>
    <w:pPr>
      <w:outlineLvl w:val="1"/>
    </w:pPr>
    <w:rPr>
      <w:color w:val="DC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B8C"/>
    <w:rPr>
      <w:b/>
      <w:bCs/>
      <w:color w:val="DC0000"/>
    </w:rPr>
  </w:style>
  <w:style w:type="paragraph" w:styleId="ListParagraph">
    <w:name w:val="List Paragraph"/>
    <w:basedOn w:val="Normal"/>
    <w:uiPriority w:val="34"/>
    <w:qFormat/>
    <w:rsid w:val="002A4B8C"/>
    <w:pPr>
      <w:ind w:left="720"/>
      <w:contextualSpacing/>
    </w:pPr>
  </w:style>
  <w:style w:type="character" w:customStyle="1" w:styleId="Heading2Char">
    <w:name w:val="Heading 2 Char"/>
    <w:basedOn w:val="DefaultParagraphFont"/>
    <w:link w:val="Heading2"/>
    <w:uiPriority w:val="9"/>
    <w:rsid w:val="002A4B8C"/>
    <w:rPr>
      <w:color w:val="DC0000"/>
    </w:rPr>
  </w:style>
  <w:style w:type="paragraph" w:customStyle="1" w:styleId="Table">
    <w:name w:val="Table"/>
    <w:basedOn w:val="Normal"/>
    <w:link w:val="TableChar"/>
    <w:qFormat/>
    <w:rsid w:val="008230BC"/>
    <w:pPr>
      <w:spacing w:after="0" w:line="240" w:lineRule="auto"/>
      <w:ind w:left="6"/>
    </w:pPr>
    <w:rPr>
      <w:rFonts w:ascii="Calibri" w:eastAsia="Times" w:hAnsi="Calibri" w:cs="Calibri"/>
      <w:b/>
      <w:kern w:val="0"/>
      <w:sz w:val="24"/>
      <w:szCs w:val="24"/>
      <w14:ligatures w14:val="none"/>
    </w:rPr>
  </w:style>
  <w:style w:type="character" w:customStyle="1" w:styleId="TableChar">
    <w:name w:val="Table Char"/>
    <w:link w:val="Table"/>
    <w:rsid w:val="008230BC"/>
    <w:rPr>
      <w:rFonts w:ascii="Calibri" w:eastAsia="Times" w:hAnsi="Calibri" w:cs="Calibri"/>
      <w:b/>
      <w:kern w:val="0"/>
      <w:sz w:val="24"/>
      <w:szCs w:val="24"/>
      <w14:ligatures w14:val="none"/>
    </w:rPr>
  </w:style>
  <w:style w:type="paragraph" w:styleId="Header">
    <w:name w:val="header"/>
    <w:basedOn w:val="Normal"/>
    <w:link w:val="HeaderChar"/>
    <w:uiPriority w:val="99"/>
    <w:unhideWhenUsed/>
    <w:rsid w:val="002A4B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B8C"/>
  </w:style>
  <w:style w:type="paragraph" w:styleId="Footer">
    <w:name w:val="footer"/>
    <w:basedOn w:val="Normal"/>
    <w:link w:val="FooterChar"/>
    <w:uiPriority w:val="99"/>
    <w:unhideWhenUsed/>
    <w:rsid w:val="002A4B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B8C"/>
  </w:style>
  <w:style w:type="paragraph" w:styleId="NormalWeb">
    <w:name w:val="Normal (Web)"/>
    <w:basedOn w:val="Normal"/>
    <w:uiPriority w:val="99"/>
    <w:unhideWhenUsed/>
    <w:rsid w:val="00134C6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34C6A"/>
    <w:rPr>
      <w:b/>
      <w:bCs/>
    </w:rPr>
  </w:style>
  <w:style w:type="character" w:styleId="Hyperlink">
    <w:name w:val="Hyperlink"/>
    <w:basedOn w:val="DefaultParagraphFont"/>
    <w:uiPriority w:val="99"/>
    <w:unhideWhenUsed/>
    <w:rsid w:val="004A6F52"/>
    <w:rPr>
      <w:color w:val="0563C1" w:themeColor="hyperlink"/>
      <w:u w:val="single"/>
    </w:rPr>
  </w:style>
  <w:style w:type="character" w:styleId="UnresolvedMention">
    <w:name w:val="Unresolved Mention"/>
    <w:basedOn w:val="DefaultParagraphFont"/>
    <w:uiPriority w:val="99"/>
    <w:semiHidden/>
    <w:unhideWhenUsed/>
    <w:rsid w:val="004A6F52"/>
    <w:rPr>
      <w:color w:val="605E5C"/>
      <w:shd w:val="clear" w:color="auto" w:fill="E1DFDD"/>
    </w:rPr>
  </w:style>
  <w:style w:type="paragraph" w:styleId="Revision">
    <w:name w:val="Revision"/>
    <w:hidden/>
    <w:uiPriority w:val="99"/>
    <w:semiHidden/>
    <w:rsid w:val="00196DB2"/>
    <w:pPr>
      <w:spacing w:after="0" w:line="240" w:lineRule="auto"/>
    </w:pPr>
  </w:style>
  <w:style w:type="character" w:styleId="CommentReference">
    <w:name w:val="annotation reference"/>
    <w:basedOn w:val="DefaultParagraphFont"/>
    <w:uiPriority w:val="99"/>
    <w:semiHidden/>
    <w:unhideWhenUsed/>
    <w:rsid w:val="00196DB2"/>
    <w:rPr>
      <w:sz w:val="16"/>
      <w:szCs w:val="16"/>
    </w:rPr>
  </w:style>
  <w:style w:type="paragraph" w:styleId="CommentText">
    <w:name w:val="annotation text"/>
    <w:basedOn w:val="Normal"/>
    <w:link w:val="CommentTextChar"/>
    <w:uiPriority w:val="99"/>
    <w:unhideWhenUsed/>
    <w:rsid w:val="00196DB2"/>
    <w:pPr>
      <w:spacing w:line="240" w:lineRule="auto"/>
    </w:pPr>
    <w:rPr>
      <w:sz w:val="20"/>
      <w:szCs w:val="20"/>
    </w:rPr>
  </w:style>
  <w:style w:type="character" w:customStyle="1" w:styleId="CommentTextChar">
    <w:name w:val="Comment Text Char"/>
    <w:basedOn w:val="DefaultParagraphFont"/>
    <w:link w:val="CommentText"/>
    <w:uiPriority w:val="99"/>
    <w:rsid w:val="00196DB2"/>
    <w:rPr>
      <w:sz w:val="20"/>
      <w:szCs w:val="20"/>
    </w:rPr>
  </w:style>
  <w:style w:type="paragraph" w:styleId="CommentSubject">
    <w:name w:val="annotation subject"/>
    <w:basedOn w:val="CommentText"/>
    <w:next w:val="CommentText"/>
    <w:link w:val="CommentSubjectChar"/>
    <w:uiPriority w:val="99"/>
    <w:semiHidden/>
    <w:unhideWhenUsed/>
    <w:rsid w:val="00196DB2"/>
    <w:rPr>
      <w:b/>
      <w:bCs/>
    </w:rPr>
  </w:style>
  <w:style w:type="character" w:customStyle="1" w:styleId="CommentSubjectChar">
    <w:name w:val="Comment Subject Char"/>
    <w:basedOn w:val="CommentTextChar"/>
    <w:link w:val="CommentSubject"/>
    <w:uiPriority w:val="99"/>
    <w:semiHidden/>
    <w:rsid w:val="00196D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696731">
      <w:bodyDiv w:val="1"/>
      <w:marLeft w:val="0"/>
      <w:marRight w:val="0"/>
      <w:marTop w:val="0"/>
      <w:marBottom w:val="0"/>
      <w:divBdr>
        <w:top w:val="none" w:sz="0" w:space="0" w:color="auto"/>
        <w:left w:val="none" w:sz="0" w:space="0" w:color="auto"/>
        <w:bottom w:val="none" w:sz="0" w:space="0" w:color="auto"/>
        <w:right w:val="none" w:sz="0" w:space="0" w:color="auto"/>
      </w:divBdr>
    </w:div>
    <w:div w:id="822627973">
      <w:bodyDiv w:val="1"/>
      <w:marLeft w:val="0"/>
      <w:marRight w:val="0"/>
      <w:marTop w:val="0"/>
      <w:marBottom w:val="0"/>
      <w:divBdr>
        <w:top w:val="none" w:sz="0" w:space="0" w:color="auto"/>
        <w:left w:val="none" w:sz="0" w:space="0" w:color="auto"/>
        <w:bottom w:val="none" w:sz="0" w:space="0" w:color="auto"/>
        <w:right w:val="none" w:sz="0" w:space="0" w:color="auto"/>
      </w:divBdr>
    </w:div>
    <w:div w:id="1424573298">
      <w:bodyDiv w:val="1"/>
      <w:marLeft w:val="0"/>
      <w:marRight w:val="0"/>
      <w:marTop w:val="0"/>
      <w:marBottom w:val="0"/>
      <w:divBdr>
        <w:top w:val="none" w:sz="0" w:space="0" w:color="auto"/>
        <w:left w:val="none" w:sz="0" w:space="0" w:color="auto"/>
        <w:bottom w:val="none" w:sz="0" w:space="0" w:color="auto"/>
        <w:right w:val="none" w:sz="0" w:space="0" w:color="auto"/>
      </w:divBdr>
    </w:div>
    <w:div w:id="1456680178">
      <w:bodyDiv w:val="1"/>
      <w:marLeft w:val="0"/>
      <w:marRight w:val="0"/>
      <w:marTop w:val="0"/>
      <w:marBottom w:val="0"/>
      <w:divBdr>
        <w:top w:val="none" w:sz="0" w:space="0" w:color="auto"/>
        <w:left w:val="none" w:sz="0" w:space="0" w:color="auto"/>
        <w:bottom w:val="none" w:sz="0" w:space="0" w:color="auto"/>
        <w:right w:val="none" w:sz="0" w:space="0" w:color="auto"/>
      </w:divBdr>
    </w:div>
    <w:div w:id="157713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rcherygb.smugmug.com/News-Events/Performance-Archery-Centre-Opening/i-89RmRr4/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mma.kasprzak@archerygb.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cherygb.org/get-involved/disabled-archery/access-archery-fund"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tinyurl.com/24hourshoot"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74n5c4m7.r.eu-west-1.awstrack.me/L0/http:%2F%2Fwww.archerygb.org/1/01020180a98cbda9-8e57777e-d0bb-407b-a1f6-bec693ced52b-000000/U7Sj-5aARbXnfwerq3W-89GEnIQ=26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A18D4CC8D24B4BB8BD949A0CCBE160" ma:contentTypeVersion="19" ma:contentTypeDescription="Create a new document." ma:contentTypeScope="" ma:versionID="df8cc61ca7c4ea157768da29da6e61e4">
  <xsd:schema xmlns:xsd="http://www.w3.org/2001/XMLSchema" xmlns:xs="http://www.w3.org/2001/XMLSchema" xmlns:p="http://schemas.microsoft.com/office/2006/metadata/properties" xmlns:ns3="9dee3447-2620-4c4f-8592-f588d0cfdb68" xmlns:ns4="00959490-34c1-45fc-b82a-dc3efbd8dbcc" targetNamespace="http://schemas.microsoft.com/office/2006/metadata/properties" ma:root="true" ma:fieldsID="8c181b848008441055aa67732a487c17" ns3:_="" ns4:_="">
    <xsd:import namespace="9dee3447-2620-4c4f-8592-f588d0cfdb68"/>
    <xsd:import namespace="00959490-34c1-45fc-b82a-dc3efbd8dbc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e3447-2620-4c4f-8592-f588d0cfdb68" elementFormDefault="qualified">
    <xsd:import namespace="http://schemas.microsoft.com/office/2006/documentManagement/types"/>
    <xsd:import namespace="http://schemas.microsoft.com/office/infopath/2007/PartnerControls"/>
    <xsd:element name="SharedWithUsers" ma:index="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 nillable="true" ma:displayName="Shared With Details" ma:description="" ma:internalName="SharedWithDetails" ma:readOnly="true">
      <xsd:simpleType>
        <xsd:restriction base="dms:Note">
          <xsd:maxLength value="255"/>
        </xsd:restriction>
      </xsd:simpleType>
    </xsd:element>
    <xsd:element name="SharingHintHash" ma:index="4"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959490-34c1-45fc-b82a-dc3efbd8dbcc" elementFormDefault="qualified">
    <xsd:import namespace="http://schemas.microsoft.com/office/2006/documentManagement/types"/>
    <xsd:import namespace="http://schemas.microsoft.com/office/infopath/2007/PartnerControls"/>
    <xsd:element name="MediaServiceMetadata" ma:index="5" nillable="true" ma:displayName="MediaServiceMetadata" ma:description="" ma:hidden="true" ma:internalName="MediaServiceMetadata" ma:readOnly="true">
      <xsd:simpleType>
        <xsd:restriction base="dms:Note"/>
      </xsd:simpleType>
    </xsd:element>
    <xsd:element name="MediaServiceFastMetadata" ma:index="6" nillable="true" ma:displayName="MediaServiceFastMetadata" ma:description=""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AutoTags" ma:index="8" nillable="true" ma:displayName="MediaServiceAutoTags" ma:description=""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Location" ma:index="10"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0959490-34c1-45fc-b82a-dc3efbd8db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139E87-8A53-4593-9062-525C86278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e3447-2620-4c4f-8592-f588d0cfdb68"/>
    <ds:schemaRef ds:uri="00959490-34c1-45fc-b82a-dc3efbd8d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16C9F-11E1-4A16-BAB9-CAE5FE953C65}">
  <ds:schemaRefs>
    <ds:schemaRef ds:uri="http://schemas.microsoft.com/office/2006/metadata/properties"/>
    <ds:schemaRef ds:uri="http://schemas.microsoft.com/office/infopath/2007/PartnerControls"/>
    <ds:schemaRef ds:uri="00959490-34c1-45fc-b82a-dc3efbd8dbcc"/>
  </ds:schemaRefs>
</ds:datastoreItem>
</file>

<file path=customXml/itemProps3.xml><?xml version="1.0" encoding="utf-8"?>
<ds:datastoreItem xmlns:ds="http://schemas.openxmlformats.org/officeDocument/2006/customXml" ds:itemID="{6CF89C98-5EDB-42D3-A30A-38DDD3BED0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Fossey</dc:creator>
  <cp:keywords/>
  <dc:description/>
  <cp:lastModifiedBy>Emma Kasprzak</cp:lastModifiedBy>
  <cp:revision>29</cp:revision>
  <cp:lastPrinted>2024-02-14T14:43:00Z</cp:lastPrinted>
  <dcterms:created xsi:type="dcterms:W3CDTF">2025-06-12T12:12:00Z</dcterms:created>
  <dcterms:modified xsi:type="dcterms:W3CDTF">2025-11-11T12:21:00Z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0x010100CFA18D4CC8D24B4BB8BD949A0CCBE160</vt:lpwstr>
  </property>
  <property fmtid="{D5CDD505-2E9C-101B-9397-08002B2CF9AE}" pid="4" name="MSIP_Label_c40def80-c9a9-41fa-b9ce-8169c3f62998_Enabled">
    <vt:lpwstr>true</vt:lpwstr>
  </property>
  <property fmtid="{D5CDD505-2E9C-101B-9397-08002B2CF9AE}" pid="5" name="MSIP_Label_c40def80-c9a9-41fa-b9ce-8169c3f62998_SetDate">
    <vt:lpwstr>2025-06-09T13:27:04Z</vt:lpwstr>
  </property>
  <property fmtid="{D5CDD505-2E9C-101B-9397-08002B2CF9AE}" pid="6" name="MSIP_Label_c40def80-c9a9-41fa-b9ce-8169c3f62998_Method">
    <vt:lpwstr>Standard</vt:lpwstr>
  </property>
  <property fmtid="{D5CDD505-2E9C-101B-9397-08002B2CF9AE}" pid="7" name="MSIP_Label_c40def80-c9a9-41fa-b9ce-8169c3f62998_Name">
    <vt:lpwstr>c40def80-c9a9-41fa-b9ce-8169c3f62998</vt:lpwstr>
  </property>
  <property fmtid="{D5CDD505-2E9C-101B-9397-08002B2CF9AE}" pid="8" name="MSIP_Label_c40def80-c9a9-41fa-b9ce-8169c3f62998_SiteId">
    <vt:lpwstr>94b7d505-59ab-494c-949b-bb1d8c5720e7</vt:lpwstr>
  </property>
  <property fmtid="{D5CDD505-2E9C-101B-9397-08002B2CF9AE}" pid="9" name="MSIP_Label_c40def80-c9a9-41fa-b9ce-8169c3f62998_ActionId">
    <vt:lpwstr>d5759185-5fcf-46ce-9a2b-064f76da10f4</vt:lpwstr>
  </property>
  <property fmtid="{D5CDD505-2E9C-101B-9397-08002B2CF9AE}" pid="10" name="MSIP_Label_c40def80-c9a9-41fa-b9ce-8169c3f62998_ContentBits">
    <vt:lpwstr>0</vt:lpwstr>
  </property>
  <property fmtid="{D5CDD505-2E9C-101B-9397-08002B2CF9AE}" pid="11" name="MSIP_Label_c40def80-c9a9-41fa-b9ce-8169c3f62998_Tag">
    <vt:lpwstr>10, 3, 0, 1</vt:lpwstr>
  </property>
</Properties>
</file>