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B801" w14:textId="77777777" w:rsidR="005A5A02" w:rsidRPr="00FC48B4" w:rsidRDefault="005A5A02" w:rsidP="000153B0">
      <w:pPr>
        <w:pStyle w:val="Title"/>
        <w:jc w:val="center"/>
        <w:rPr>
          <w:rFonts w:ascii="Cambria" w:hAnsi="Cambria" w:cstheme="minorHAnsi"/>
          <w:b/>
          <w:color w:val="2E74B5" w:themeColor="accent5" w:themeShade="BF"/>
          <w:sz w:val="24"/>
        </w:rPr>
      </w:pPr>
      <w:r w:rsidRPr="00FC48B4">
        <w:rPr>
          <w:rFonts w:ascii="Cambria" w:hAnsi="Cambria" w:cstheme="minorHAnsi"/>
          <w:b/>
          <w:color w:val="2E74B5" w:themeColor="accent5" w:themeShade="BF"/>
          <w:sz w:val="24"/>
        </w:rPr>
        <w:t>Job Description</w:t>
      </w:r>
    </w:p>
    <w:p w14:paraId="5728FA98" w14:textId="77777777" w:rsidR="005A5A02" w:rsidRPr="00FA716B" w:rsidRDefault="005A5A02" w:rsidP="005A5A02">
      <w:pPr>
        <w:rPr>
          <w:lang w:val="en-GB"/>
        </w:rPr>
      </w:pPr>
    </w:p>
    <w:p w14:paraId="77908D83" w14:textId="26158D4C" w:rsidR="005A5A02" w:rsidRPr="00BF21AE" w:rsidRDefault="005A5A02" w:rsidP="005A5A02">
      <w:pPr>
        <w:pStyle w:val="Heading2"/>
        <w:rPr>
          <w:rFonts w:asciiTheme="minorHAnsi" w:eastAsia="Times New Roman" w:hAnsiTheme="minorHAnsi"/>
          <w:b/>
          <w:color w:val="2E74B5" w:themeColor="accent5" w:themeShade="BF"/>
          <w:sz w:val="22"/>
          <w:szCs w:val="22"/>
          <w:lang w:val="en-GB" w:eastAsia="en-GB"/>
        </w:rPr>
      </w:pPr>
      <w:r w:rsidRPr="00FC48B4">
        <w:rPr>
          <w:rFonts w:ascii="Cambria" w:hAnsi="Cambria"/>
          <w:b/>
          <w:color w:val="2E74B5" w:themeColor="accent5" w:themeShade="BF"/>
          <w:sz w:val="24"/>
          <w:lang w:val="en-GB" w:eastAsia="en-GB"/>
        </w:rPr>
        <w:t>Job Title:</w:t>
      </w:r>
      <w:r w:rsidRPr="00FC48B4">
        <w:rPr>
          <w:b/>
          <w:color w:val="2E74B5" w:themeColor="accent5" w:themeShade="BF"/>
          <w:lang w:val="en-GB" w:eastAsia="en-GB"/>
        </w:rPr>
        <w:tab/>
      </w:r>
      <w:r w:rsidR="00BF21AE" w:rsidRPr="00BA7355">
        <w:rPr>
          <w:b/>
          <w:color w:val="2E74B5" w:themeColor="accent5" w:themeShade="BF"/>
          <w:sz w:val="24"/>
          <w:szCs w:val="24"/>
          <w:lang w:val="en-GB" w:eastAsia="en-GB"/>
        </w:rPr>
        <w:t xml:space="preserve"> </w:t>
      </w:r>
      <w:r w:rsidR="00BF21AE" w:rsidRPr="00BA7355">
        <w:rPr>
          <w:b/>
          <w:color w:val="auto"/>
          <w:sz w:val="24"/>
          <w:szCs w:val="24"/>
          <w:lang w:val="en-GB" w:eastAsia="en-GB"/>
        </w:rPr>
        <w:t xml:space="preserve">Independent </w:t>
      </w:r>
      <w:r w:rsidR="00864026" w:rsidRPr="00BA7355">
        <w:rPr>
          <w:b/>
          <w:color w:val="auto"/>
          <w:sz w:val="24"/>
          <w:szCs w:val="24"/>
          <w:lang w:val="en-GB" w:eastAsia="en-GB"/>
        </w:rPr>
        <w:t>Member</w:t>
      </w:r>
      <w:r w:rsidR="00BF21AE" w:rsidRPr="00BA7355">
        <w:rPr>
          <w:b/>
          <w:color w:val="auto"/>
          <w:sz w:val="24"/>
          <w:szCs w:val="24"/>
          <w:lang w:val="en-GB" w:eastAsia="en-GB"/>
        </w:rPr>
        <w:t xml:space="preserve"> – Performance Advisory Group</w:t>
      </w:r>
      <w:r w:rsidR="00BB2766" w:rsidRPr="00BA7355">
        <w:rPr>
          <w:b/>
          <w:color w:val="auto"/>
          <w:sz w:val="24"/>
          <w:szCs w:val="24"/>
          <w:lang w:val="en-GB" w:eastAsia="en-GB"/>
        </w:rPr>
        <w:tab/>
      </w:r>
      <w:r w:rsidRPr="00FC48B4">
        <w:rPr>
          <w:b/>
          <w:color w:val="2E74B5" w:themeColor="accent5" w:themeShade="BF"/>
          <w:lang w:val="en-GB" w:eastAsia="en-GB"/>
        </w:rPr>
        <w:tab/>
      </w:r>
      <w:r w:rsidRPr="00FC48B4">
        <w:rPr>
          <w:color w:val="2E74B5" w:themeColor="accent5" w:themeShade="BF"/>
          <w:lang w:val="en-GB" w:eastAsia="en-GB"/>
        </w:rPr>
        <w:tab/>
      </w:r>
    </w:p>
    <w:p w14:paraId="7F91E1AF" w14:textId="02816EE2" w:rsidR="005A5A02" w:rsidRPr="00FC48B4" w:rsidRDefault="005A5A02" w:rsidP="005A5A02">
      <w:pPr>
        <w:pStyle w:val="Heading2"/>
        <w:rPr>
          <w:b/>
          <w:color w:val="2E74B5" w:themeColor="accent5" w:themeShade="BF"/>
          <w:lang w:val="en-GB" w:eastAsia="en-GB"/>
        </w:rPr>
      </w:pPr>
      <w:r w:rsidRPr="00FC48B4">
        <w:rPr>
          <w:rFonts w:ascii="Cambria" w:hAnsi="Cambria"/>
          <w:b/>
          <w:color w:val="2E74B5" w:themeColor="accent5" w:themeShade="BF"/>
          <w:sz w:val="24"/>
          <w:lang w:val="en-GB" w:eastAsia="en-GB"/>
        </w:rPr>
        <w:t>Reporting to:</w:t>
      </w:r>
      <w:r w:rsidRPr="00FC48B4">
        <w:rPr>
          <w:b/>
          <w:color w:val="2E74B5" w:themeColor="accent5" w:themeShade="BF"/>
          <w:sz w:val="24"/>
          <w:lang w:val="en-GB" w:eastAsia="en-GB"/>
        </w:rPr>
        <w:t xml:space="preserve"> </w:t>
      </w:r>
      <w:r w:rsidR="00864026">
        <w:rPr>
          <w:b/>
          <w:color w:val="auto"/>
          <w:sz w:val="24"/>
          <w:lang w:val="en-GB" w:eastAsia="en-GB"/>
        </w:rPr>
        <w:t>Independent Chair - PAG</w:t>
      </w:r>
      <w:r w:rsidRPr="00FC48B4">
        <w:rPr>
          <w:b/>
          <w:color w:val="2E74B5" w:themeColor="accent5" w:themeShade="BF"/>
          <w:lang w:val="en-GB" w:eastAsia="en-GB"/>
        </w:rPr>
        <w:tab/>
      </w:r>
      <w:r w:rsidRPr="00FC48B4">
        <w:rPr>
          <w:b/>
          <w:color w:val="2E74B5" w:themeColor="accent5" w:themeShade="BF"/>
          <w:lang w:val="en-GB" w:eastAsia="en-GB"/>
        </w:rPr>
        <w:tab/>
      </w:r>
    </w:p>
    <w:p w14:paraId="624DEAC9" w14:textId="02DFBE35" w:rsidR="0048513D" w:rsidRPr="00BE1C85" w:rsidRDefault="005A5A02" w:rsidP="00BA7355">
      <w:pPr>
        <w:pStyle w:val="Heading2"/>
        <w:spacing w:before="0" w:line="240" w:lineRule="auto"/>
        <w:rPr>
          <w:rFonts w:asciiTheme="minorHAnsi" w:hAnsiTheme="minorHAnsi" w:cstheme="minorHAnsi"/>
          <w:sz w:val="22"/>
          <w:szCs w:val="22"/>
          <w:lang w:val="en-GB"/>
        </w:rPr>
      </w:pPr>
      <w:r>
        <w:rPr>
          <w:lang w:val="en-GB" w:eastAsia="en-GB"/>
        </w:rPr>
        <w:tab/>
      </w:r>
    </w:p>
    <w:p w14:paraId="721B83CC" w14:textId="073A4AA2" w:rsidR="00D26BDC" w:rsidRPr="0048513D" w:rsidRDefault="00D26BDC" w:rsidP="00BA7355">
      <w:pPr>
        <w:pStyle w:val="Heading2"/>
        <w:spacing w:before="0" w:after="120" w:line="276" w:lineRule="auto"/>
        <w:rPr>
          <w:rFonts w:ascii="Cambria" w:eastAsia="Times" w:hAnsi="Cambria"/>
          <w:b/>
          <w:bCs/>
          <w:color w:val="2E74B5" w:themeColor="accent5" w:themeShade="BF"/>
          <w:sz w:val="24"/>
          <w:szCs w:val="24"/>
          <w:lang w:val="en-GB" w:eastAsia="en-GB"/>
        </w:rPr>
      </w:pPr>
      <w:r w:rsidRPr="0048513D">
        <w:rPr>
          <w:rFonts w:ascii="Cambria" w:hAnsi="Cambria"/>
          <w:b/>
          <w:bCs/>
          <w:color w:val="2E74B5" w:themeColor="accent5" w:themeShade="BF"/>
          <w:sz w:val="24"/>
          <w:szCs w:val="24"/>
          <w:lang w:val="en-GB" w:eastAsia="en-GB"/>
        </w:rPr>
        <w:t>Our Values</w:t>
      </w:r>
    </w:p>
    <w:p w14:paraId="249C14DC" w14:textId="77777777" w:rsidR="00D26BDC" w:rsidRPr="0048513D" w:rsidRDefault="00D26BDC" w:rsidP="004A0039">
      <w:pPr>
        <w:spacing w:after="120" w:line="276" w:lineRule="auto"/>
        <w:rPr>
          <w:rFonts w:asciiTheme="minorHAnsi" w:eastAsia="Times New Roman" w:hAnsiTheme="minorHAnsi" w:cstheme="minorHAnsi"/>
          <w:color w:val="000000"/>
          <w:sz w:val="22"/>
          <w:szCs w:val="22"/>
          <w:lang w:eastAsia="en-GB"/>
        </w:rPr>
      </w:pPr>
      <w:r w:rsidRPr="0048513D">
        <w:rPr>
          <w:rFonts w:asciiTheme="minorHAnsi" w:eastAsia="Times New Roman" w:hAnsiTheme="minorHAnsi" w:cstheme="minorHAnsi"/>
          <w:color w:val="000000"/>
          <w:sz w:val="22"/>
          <w:szCs w:val="22"/>
          <w:lang w:eastAsia="en-GB"/>
        </w:rPr>
        <w:t>We have developed a set of values to guide how we operate. As one archery community:</w:t>
      </w:r>
    </w:p>
    <w:p w14:paraId="12D8F731" w14:textId="77777777" w:rsidR="00D26BDC" w:rsidRPr="0048513D" w:rsidRDefault="00D26BDC" w:rsidP="001B66F9">
      <w:pPr>
        <w:pStyle w:val="ListParagraph"/>
        <w:numPr>
          <w:ilvl w:val="0"/>
          <w:numId w:val="13"/>
        </w:numPr>
        <w:spacing w:line="276" w:lineRule="auto"/>
        <w:ind w:left="714" w:hanging="357"/>
        <w:contextualSpacing w:val="0"/>
        <w:rPr>
          <w:rFonts w:asciiTheme="minorHAnsi" w:eastAsia="Times New Roman" w:hAnsiTheme="minorHAnsi" w:cstheme="minorHAnsi"/>
          <w:color w:val="000000"/>
          <w:sz w:val="22"/>
          <w:szCs w:val="22"/>
          <w:lang w:eastAsia="en-GB"/>
        </w:rPr>
      </w:pPr>
      <w:r w:rsidRPr="0048513D">
        <w:rPr>
          <w:rFonts w:asciiTheme="minorHAnsi" w:hAnsiTheme="minorHAnsi" w:cstheme="minorHAnsi"/>
          <w:color w:val="000000"/>
          <w:sz w:val="22"/>
          <w:szCs w:val="22"/>
          <w:lang w:eastAsia="en-GB"/>
        </w:rPr>
        <w:t>We value people for who they are and what they do</w:t>
      </w:r>
    </w:p>
    <w:p w14:paraId="288FE047" w14:textId="77777777" w:rsidR="00D26BDC" w:rsidRPr="0048513D" w:rsidRDefault="00D26BDC" w:rsidP="001B66F9">
      <w:pPr>
        <w:pStyle w:val="ListParagraph"/>
        <w:numPr>
          <w:ilvl w:val="0"/>
          <w:numId w:val="13"/>
        </w:numPr>
        <w:spacing w:line="276" w:lineRule="auto"/>
        <w:ind w:left="714" w:hanging="357"/>
        <w:contextualSpacing w:val="0"/>
        <w:rPr>
          <w:rFonts w:asciiTheme="minorHAnsi" w:hAnsiTheme="minorHAnsi" w:cstheme="minorHAnsi"/>
          <w:color w:val="000000"/>
          <w:sz w:val="22"/>
          <w:szCs w:val="22"/>
          <w:lang w:eastAsia="en-GB"/>
        </w:rPr>
      </w:pPr>
      <w:r w:rsidRPr="0048513D">
        <w:rPr>
          <w:rFonts w:asciiTheme="minorHAnsi" w:hAnsiTheme="minorHAnsi" w:cstheme="minorHAnsi"/>
          <w:color w:val="000000"/>
          <w:sz w:val="22"/>
          <w:szCs w:val="22"/>
          <w:lang w:eastAsia="en-GB"/>
        </w:rPr>
        <w:t>We choose to work and learn together</w:t>
      </w:r>
    </w:p>
    <w:p w14:paraId="329BD697" w14:textId="77777777" w:rsidR="00D26BDC" w:rsidRPr="0048513D" w:rsidRDefault="00D26BDC" w:rsidP="001B66F9">
      <w:pPr>
        <w:pStyle w:val="ListParagraph"/>
        <w:numPr>
          <w:ilvl w:val="0"/>
          <w:numId w:val="13"/>
        </w:numPr>
        <w:spacing w:line="276" w:lineRule="auto"/>
        <w:ind w:left="714" w:hanging="357"/>
        <w:contextualSpacing w:val="0"/>
        <w:rPr>
          <w:rFonts w:asciiTheme="minorHAnsi" w:hAnsiTheme="minorHAnsi" w:cstheme="minorHAnsi"/>
          <w:color w:val="000000"/>
          <w:sz w:val="22"/>
          <w:szCs w:val="22"/>
          <w:lang w:eastAsia="en-GB"/>
        </w:rPr>
      </w:pPr>
      <w:r w:rsidRPr="0048513D">
        <w:rPr>
          <w:rFonts w:asciiTheme="minorHAnsi" w:hAnsiTheme="minorHAnsi" w:cstheme="minorHAnsi"/>
          <w:color w:val="000000"/>
          <w:sz w:val="22"/>
          <w:szCs w:val="22"/>
          <w:lang w:eastAsia="en-GB"/>
        </w:rPr>
        <w:t>We strive for excellence</w:t>
      </w:r>
    </w:p>
    <w:p w14:paraId="40421D59" w14:textId="59CAF7B2" w:rsidR="00E62AC1" w:rsidRDefault="00D26BDC" w:rsidP="005A5A02">
      <w:pPr>
        <w:pStyle w:val="ListParagraph"/>
        <w:numPr>
          <w:ilvl w:val="0"/>
          <w:numId w:val="13"/>
        </w:numPr>
        <w:spacing w:line="276" w:lineRule="auto"/>
        <w:ind w:left="714" w:hanging="357"/>
        <w:contextualSpacing w:val="0"/>
        <w:rPr>
          <w:rFonts w:asciiTheme="minorHAnsi" w:hAnsiTheme="minorHAnsi" w:cstheme="minorHAnsi"/>
          <w:color w:val="000000"/>
          <w:sz w:val="22"/>
          <w:szCs w:val="22"/>
          <w:lang w:eastAsia="en-GB"/>
        </w:rPr>
      </w:pPr>
      <w:r w:rsidRPr="0048513D">
        <w:rPr>
          <w:rFonts w:asciiTheme="minorHAnsi" w:hAnsiTheme="minorHAnsi" w:cstheme="minorHAnsi"/>
          <w:color w:val="000000"/>
          <w:sz w:val="22"/>
          <w:szCs w:val="22"/>
          <w:lang w:eastAsia="en-GB"/>
        </w:rPr>
        <w:t>We always act with integrity</w:t>
      </w:r>
    </w:p>
    <w:p w14:paraId="77B2280F" w14:textId="77777777" w:rsidR="004A0039" w:rsidRPr="004A0039" w:rsidRDefault="004A0039" w:rsidP="004A0039">
      <w:pPr>
        <w:pStyle w:val="ListParagraph"/>
        <w:spacing w:line="276" w:lineRule="auto"/>
        <w:ind w:left="714"/>
        <w:contextualSpacing w:val="0"/>
        <w:rPr>
          <w:rFonts w:asciiTheme="minorHAnsi" w:hAnsiTheme="minorHAnsi" w:cstheme="minorHAnsi"/>
          <w:color w:val="000000"/>
          <w:sz w:val="22"/>
          <w:szCs w:val="22"/>
          <w:lang w:eastAsia="en-GB"/>
        </w:rPr>
      </w:pPr>
    </w:p>
    <w:p w14:paraId="0FAFBB79" w14:textId="77777777" w:rsidR="005A5A02" w:rsidRPr="0048513D" w:rsidRDefault="005A5A02" w:rsidP="00BA7355">
      <w:pPr>
        <w:pStyle w:val="Heading2"/>
        <w:spacing w:before="0" w:after="120" w:line="276" w:lineRule="auto"/>
        <w:rPr>
          <w:rFonts w:ascii="Cambria" w:hAnsi="Cambria"/>
          <w:b/>
          <w:color w:val="2E74B5" w:themeColor="accent5" w:themeShade="BF"/>
          <w:sz w:val="24"/>
          <w:lang w:val="en-GB"/>
        </w:rPr>
      </w:pPr>
      <w:r w:rsidRPr="0048513D">
        <w:rPr>
          <w:rFonts w:ascii="Cambria" w:hAnsi="Cambria"/>
          <w:b/>
          <w:color w:val="2E74B5" w:themeColor="accent5" w:themeShade="BF"/>
          <w:sz w:val="24"/>
          <w:lang w:val="en-GB"/>
        </w:rPr>
        <w:t xml:space="preserve">Job Purpose  </w:t>
      </w:r>
    </w:p>
    <w:p w14:paraId="5A8DFCCB" w14:textId="47595C1C" w:rsidR="001B7BE8" w:rsidRDefault="00D4536A" w:rsidP="000A5DA1">
      <w:pPr>
        <w:pStyle w:val="Heading2"/>
        <w:spacing w:line="276" w:lineRule="auto"/>
        <w:rPr>
          <w:rFonts w:asciiTheme="minorHAnsi" w:hAnsiTheme="minorHAnsi" w:cstheme="minorHAnsi"/>
          <w:bCs/>
          <w:color w:val="auto"/>
          <w:sz w:val="22"/>
          <w:szCs w:val="24"/>
          <w:lang w:val="en-GB"/>
        </w:rPr>
      </w:pPr>
      <w:r>
        <w:rPr>
          <w:rFonts w:asciiTheme="minorHAnsi" w:hAnsiTheme="minorHAnsi" w:cstheme="minorHAnsi"/>
          <w:bCs/>
          <w:color w:val="auto"/>
          <w:sz w:val="22"/>
          <w:szCs w:val="24"/>
          <w:lang w:val="en-GB"/>
        </w:rPr>
        <w:t xml:space="preserve">To </w:t>
      </w:r>
      <w:r w:rsidR="00864026">
        <w:rPr>
          <w:rFonts w:asciiTheme="minorHAnsi" w:hAnsiTheme="minorHAnsi" w:cstheme="minorHAnsi"/>
          <w:bCs/>
          <w:color w:val="auto"/>
          <w:sz w:val="22"/>
          <w:szCs w:val="24"/>
          <w:lang w:val="en-GB"/>
        </w:rPr>
        <w:t>participate in</w:t>
      </w:r>
      <w:r w:rsidR="003C60FC">
        <w:rPr>
          <w:rFonts w:asciiTheme="minorHAnsi" w:hAnsiTheme="minorHAnsi" w:cstheme="minorHAnsi"/>
          <w:bCs/>
          <w:color w:val="auto"/>
          <w:sz w:val="22"/>
          <w:szCs w:val="24"/>
          <w:lang w:val="en-GB"/>
        </w:rPr>
        <w:t xml:space="preserve"> the AGB Performance Advisory Group</w:t>
      </w:r>
      <w:r w:rsidR="005D3720">
        <w:rPr>
          <w:rFonts w:asciiTheme="minorHAnsi" w:hAnsiTheme="minorHAnsi" w:cstheme="minorHAnsi"/>
          <w:bCs/>
          <w:color w:val="auto"/>
          <w:sz w:val="22"/>
          <w:szCs w:val="24"/>
          <w:lang w:val="en-GB"/>
        </w:rPr>
        <w:t>, in particular the area of coach development which is a key priority</w:t>
      </w:r>
      <w:r w:rsidR="009F1C38">
        <w:rPr>
          <w:rFonts w:asciiTheme="minorHAnsi" w:hAnsiTheme="minorHAnsi" w:cstheme="minorHAnsi"/>
          <w:bCs/>
          <w:color w:val="auto"/>
          <w:sz w:val="22"/>
          <w:szCs w:val="24"/>
          <w:lang w:val="en-GB"/>
        </w:rPr>
        <w:t xml:space="preserve"> for the Performance Archery program into the future</w:t>
      </w:r>
      <w:r w:rsidR="00292339">
        <w:rPr>
          <w:rFonts w:asciiTheme="minorHAnsi" w:hAnsiTheme="minorHAnsi" w:cstheme="minorHAnsi"/>
          <w:bCs/>
          <w:color w:val="auto"/>
          <w:sz w:val="22"/>
          <w:szCs w:val="24"/>
          <w:lang w:val="en-GB"/>
        </w:rPr>
        <w:t xml:space="preserve"> </w:t>
      </w:r>
    </w:p>
    <w:p w14:paraId="3DE5688E" w14:textId="55326822" w:rsidR="00A21809" w:rsidRPr="00B35C25" w:rsidRDefault="00A21809" w:rsidP="001B66F9">
      <w:pPr>
        <w:pStyle w:val="ListParagraph"/>
        <w:numPr>
          <w:ilvl w:val="0"/>
          <w:numId w:val="14"/>
        </w:numPr>
        <w:spacing w:after="120" w:line="276" w:lineRule="auto"/>
        <w:ind w:left="714" w:hanging="357"/>
        <w:rPr>
          <w:rFonts w:asciiTheme="minorHAnsi" w:hAnsiTheme="minorHAnsi" w:cstheme="minorHAnsi"/>
          <w:sz w:val="22"/>
          <w:szCs w:val="22"/>
          <w:lang w:val="en-GB"/>
        </w:rPr>
      </w:pPr>
      <w:r w:rsidRPr="00B35C25">
        <w:rPr>
          <w:rFonts w:asciiTheme="minorHAnsi" w:hAnsiTheme="minorHAnsi" w:cstheme="minorHAnsi"/>
          <w:sz w:val="22"/>
          <w:szCs w:val="22"/>
          <w:lang w:val="en-GB"/>
        </w:rPr>
        <w:t>Providing strategic oversight of the Performance Archery Programme</w:t>
      </w:r>
      <w:r w:rsidR="00BA14EA" w:rsidRPr="00B35C25">
        <w:rPr>
          <w:rFonts w:asciiTheme="minorHAnsi" w:hAnsiTheme="minorHAnsi" w:cstheme="minorHAnsi"/>
          <w:sz w:val="22"/>
          <w:szCs w:val="22"/>
          <w:lang w:val="en-GB"/>
        </w:rPr>
        <w:t xml:space="preserve"> </w:t>
      </w:r>
      <w:r w:rsidR="004E5C17">
        <w:rPr>
          <w:rFonts w:asciiTheme="minorHAnsi" w:hAnsiTheme="minorHAnsi" w:cstheme="minorHAnsi"/>
          <w:sz w:val="22"/>
          <w:szCs w:val="22"/>
          <w:lang w:val="en-GB"/>
        </w:rPr>
        <w:t>particularly in</w:t>
      </w:r>
      <w:r w:rsidR="008F7F2A">
        <w:rPr>
          <w:rFonts w:asciiTheme="minorHAnsi" w:hAnsiTheme="minorHAnsi" w:cstheme="minorHAnsi"/>
          <w:sz w:val="22"/>
          <w:szCs w:val="22"/>
          <w:lang w:val="en-GB"/>
        </w:rPr>
        <w:t xml:space="preserve"> the area of</w:t>
      </w:r>
      <w:r w:rsidR="004E5C17">
        <w:rPr>
          <w:rFonts w:asciiTheme="minorHAnsi" w:hAnsiTheme="minorHAnsi" w:cstheme="minorHAnsi"/>
          <w:sz w:val="22"/>
          <w:szCs w:val="22"/>
          <w:lang w:val="en-GB"/>
        </w:rPr>
        <w:t xml:space="preserve"> coach development</w:t>
      </w:r>
    </w:p>
    <w:p w14:paraId="02F83DB3" w14:textId="5AA8FF5F" w:rsidR="00BA14EA" w:rsidRDefault="00BA14EA" w:rsidP="001B66F9">
      <w:pPr>
        <w:pStyle w:val="ListParagraph"/>
        <w:numPr>
          <w:ilvl w:val="0"/>
          <w:numId w:val="14"/>
        </w:numPr>
        <w:spacing w:after="120" w:line="276" w:lineRule="auto"/>
        <w:ind w:left="714" w:hanging="357"/>
        <w:rPr>
          <w:rFonts w:asciiTheme="minorHAnsi" w:hAnsiTheme="minorHAnsi" w:cstheme="minorHAnsi"/>
          <w:sz w:val="22"/>
          <w:szCs w:val="22"/>
          <w:lang w:val="en-GB"/>
        </w:rPr>
      </w:pPr>
      <w:r w:rsidRPr="00B35C25">
        <w:rPr>
          <w:rFonts w:asciiTheme="minorHAnsi" w:hAnsiTheme="minorHAnsi" w:cstheme="minorHAnsi"/>
          <w:sz w:val="22"/>
          <w:szCs w:val="22"/>
          <w:lang w:val="en-GB"/>
        </w:rPr>
        <w:t>Ensuring alignment between strategic and operational plans</w:t>
      </w:r>
      <w:r w:rsidR="00725282" w:rsidRPr="00B35C25">
        <w:rPr>
          <w:rFonts w:asciiTheme="minorHAnsi" w:hAnsiTheme="minorHAnsi" w:cstheme="minorHAnsi"/>
          <w:sz w:val="22"/>
          <w:szCs w:val="22"/>
          <w:lang w:val="en-GB"/>
        </w:rPr>
        <w:t xml:space="preserve"> of the Performance Archery team</w:t>
      </w:r>
      <w:r w:rsidR="00CB73E3">
        <w:rPr>
          <w:rFonts w:asciiTheme="minorHAnsi" w:hAnsiTheme="minorHAnsi" w:cstheme="minorHAnsi"/>
          <w:sz w:val="22"/>
          <w:szCs w:val="22"/>
          <w:lang w:val="en-GB"/>
        </w:rPr>
        <w:t>, focusing on coach development</w:t>
      </w:r>
    </w:p>
    <w:p w14:paraId="4CBE6889" w14:textId="7D019C33" w:rsidR="008F7F2A" w:rsidRPr="00B35C25" w:rsidRDefault="008F7F2A" w:rsidP="001B66F9">
      <w:pPr>
        <w:pStyle w:val="ListParagraph"/>
        <w:numPr>
          <w:ilvl w:val="0"/>
          <w:numId w:val="14"/>
        </w:numPr>
        <w:spacing w:after="120" w:line="276" w:lineRule="auto"/>
        <w:ind w:left="714" w:hanging="357"/>
        <w:rPr>
          <w:rFonts w:asciiTheme="minorHAnsi" w:hAnsiTheme="minorHAnsi" w:cstheme="minorHAnsi"/>
          <w:sz w:val="22"/>
          <w:szCs w:val="22"/>
          <w:lang w:val="en-GB"/>
        </w:rPr>
      </w:pPr>
      <w:r>
        <w:rPr>
          <w:rFonts w:asciiTheme="minorHAnsi" w:hAnsiTheme="minorHAnsi" w:cstheme="minorHAnsi"/>
          <w:sz w:val="22"/>
          <w:szCs w:val="22"/>
          <w:lang w:val="en-GB"/>
        </w:rPr>
        <w:t>Supporting the performance archery team</w:t>
      </w:r>
    </w:p>
    <w:p w14:paraId="0C00542D" w14:textId="05E67BDE" w:rsidR="004A0039" w:rsidRDefault="00725282" w:rsidP="004A0039">
      <w:pPr>
        <w:pStyle w:val="ListParagraph"/>
        <w:numPr>
          <w:ilvl w:val="0"/>
          <w:numId w:val="14"/>
        </w:numPr>
        <w:spacing w:after="120" w:line="276" w:lineRule="auto"/>
        <w:ind w:left="714" w:hanging="357"/>
        <w:rPr>
          <w:rFonts w:asciiTheme="minorHAnsi" w:hAnsiTheme="minorHAnsi" w:cstheme="minorHAnsi"/>
          <w:sz w:val="22"/>
          <w:szCs w:val="22"/>
          <w:lang w:val="en-GB"/>
        </w:rPr>
      </w:pPr>
      <w:r w:rsidRPr="00B35C25">
        <w:rPr>
          <w:rFonts w:asciiTheme="minorHAnsi" w:hAnsiTheme="minorHAnsi" w:cstheme="minorHAnsi"/>
          <w:sz w:val="22"/>
          <w:szCs w:val="22"/>
          <w:lang w:val="en-GB"/>
        </w:rPr>
        <w:t>Providing a forum to support and critically evaluate progress</w:t>
      </w:r>
    </w:p>
    <w:p w14:paraId="5FA1CE0B" w14:textId="77777777" w:rsidR="004A0039" w:rsidRPr="004A0039" w:rsidRDefault="004A0039" w:rsidP="004A0039">
      <w:pPr>
        <w:pStyle w:val="ListParagraph"/>
        <w:spacing w:line="276" w:lineRule="auto"/>
        <w:ind w:left="714"/>
        <w:contextualSpacing w:val="0"/>
        <w:rPr>
          <w:rFonts w:asciiTheme="minorHAnsi" w:hAnsiTheme="minorHAnsi" w:cstheme="minorHAnsi"/>
          <w:sz w:val="22"/>
          <w:szCs w:val="22"/>
          <w:lang w:val="en-GB"/>
        </w:rPr>
      </w:pPr>
    </w:p>
    <w:p w14:paraId="3C167295" w14:textId="46A16D8C" w:rsidR="001F12A6" w:rsidRPr="0048513D" w:rsidRDefault="005A5A02" w:rsidP="004A0039">
      <w:pPr>
        <w:spacing w:after="120" w:line="276" w:lineRule="auto"/>
        <w:rPr>
          <w:rFonts w:asciiTheme="minorHAnsi" w:hAnsiTheme="minorHAnsi" w:cstheme="minorHAnsi"/>
          <w:color w:val="2E74B5" w:themeColor="accent5" w:themeShade="BF"/>
          <w:sz w:val="20"/>
        </w:rPr>
      </w:pPr>
      <w:r w:rsidRPr="0048513D">
        <w:rPr>
          <w:rFonts w:ascii="Cambria" w:hAnsi="Cambria"/>
          <w:b/>
          <w:color w:val="2E74B5" w:themeColor="accent5" w:themeShade="BF"/>
          <w:lang w:val="en-GB"/>
        </w:rPr>
        <w:t>Key Activities</w:t>
      </w:r>
      <w:r w:rsidR="001F12A6" w:rsidRPr="0048513D">
        <w:rPr>
          <w:rFonts w:ascii="Cambria" w:hAnsi="Cambria"/>
          <w:b/>
          <w:color w:val="2E74B5" w:themeColor="accent5" w:themeShade="BF"/>
          <w:lang w:val="en-GB"/>
        </w:rPr>
        <w:t xml:space="preserve"> </w:t>
      </w:r>
    </w:p>
    <w:p w14:paraId="51FFD1A7" w14:textId="4A90A5B2" w:rsidR="0077303F" w:rsidRPr="00922DE2" w:rsidRDefault="005A5A02" w:rsidP="00741402">
      <w:pPr>
        <w:rPr>
          <w:rFonts w:asciiTheme="minorHAnsi" w:hAnsiTheme="minorHAnsi" w:cstheme="minorHAnsi"/>
          <w:sz w:val="22"/>
          <w:lang w:val="en-GB"/>
        </w:rPr>
      </w:pPr>
      <w:r w:rsidRPr="00BA69F3">
        <w:rPr>
          <w:rFonts w:asciiTheme="minorHAnsi" w:hAnsiTheme="minorHAnsi" w:cstheme="minorHAnsi"/>
          <w:sz w:val="22"/>
          <w:lang w:val="en-GB"/>
        </w:rPr>
        <w:t>The</w:t>
      </w:r>
      <w:r w:rsidR="0077303F">
        <w:rPr>
          <w:rFonts w:asciiTheme="minorHAnsi" w:hAnsiTheme="minorHAnsi" w:cstheme="minorHAnsi"/>
          <w:sz w:val="22"/>
          <w:lang w:val="en-GB"/>
        </w:rPr>
        <w:t xml:space="preserve"> </w:t>
      </w:r>
      <w:r w:rsidR="00741402" w:rsidRPr="00922DE2">
        <w:rPr>
          <w:rFonts w:asciiTheme="minorHAnsi" w:hAnsiTheme="minorHAnsi" w:cstheme="minorHAnsi"/>
          <w:sz w:val="22"/>
          <w:lang w:val="en-GB"/>
        </w:rPr>
        <w:t xml:space="preserve">Independent </w:t>
      </w:r>
      <w:r w:rsidR="00DD3870">
        <w:rPr>
          <w:rFonts w:asciiTheme="minorHAnsi" w:hAnsiTheme="minorHAnsi" w:cstheme="minorHAnsi"/>
          <w:sz w:val="22"/>
          <w:lang w:val="en-GB"/>
        </w:rPr>
        <w:t xml:space="preserve">PAG </w:t>
      </w:r>
      <w:r w:rsidR="00865664">
        <w:rPr>
          <w:rFonts w:asciiTheme="minorHAnsi" w:hAnsiTheme="minorHAnsi" w:cstheme="minorHAnsi"/>
          <w:sz w:val="22"/>
          <w:lang w:val="en-GB"/>
        </w:rPr>
        <w:t>Member</w:t>
      </w:r>
      <w:r w:rsidR="00741402" w:rsidRPr="00922DE2">
        <w:rPr>
          <w:rFonts w:asciiTheme="minorHAnsi" w:hAnsiTheme="minorHAnsi" w:cstheme="minorHAnsi"/>
          <w:sz w:val="22"/>
          <w:lang w:val="en-GB"/>
        </w:rPr>
        <w:t xml:space="preserve"> will </w:t>
      </w:r>
      <w:r w:rsidR="00A4067C" w:rsidRPr="00922DE2">
        <w:rPr>
          <w:rFonts w:asciiTheme="minorHAnsi" w:hAnsiTheme="minorHAnsi" w:cstheme="minorHAnsi"/>
          <w:sz w:val="22"/>
          <w:lang w:val="en-GB"/>
        </w:rPr>
        <w:t>be responsible for</w:t>
      </w:r>
    </w:p>
    <w:p w14:paraId="2941CC55" w14:textId="6D8D6EEB" w:rsidR="00345E21" w:rsidRDefault="00DD3870" w:rsidP="001B66F9">
      <w:pPr>
        <w:pStyle w:val="ListParagraph"/>
        <w:numPr>
          <w:ilvl w:val="0"/>
          <w:numId w:val="14"/>
        </w:numPr>
        <w:spacing w:line="276" w:lineRule="auto"/>
        <w:rPr>
          <w:rFonts w:asciiTheme="minorHAnsi" w:hAnsiTheme="minorHAnsi" w:cstheme="minorHAnsi"/>
          <w:sz w:val="22"/>
          <w:lang w:val="en-GB"/>
        </w:rPr>
      </w:pPr>
      <w:r>
        <w:rPr>
          <w:rFonts w:asciiTheme="minorHAnsi" w:hAnsiTheme="minorHAnsi" w:cstheme="minorHAnsi"/>
          <w:sz w:val="22"/>
          <w:lang w:val="en-GB"/>
        </w:rPr>
        <w:t>Attending</w:t>
      </w:r>
      <w:r w:rsidR="00345E21">
        <w:rPr>
          <w:rFonts w:asciiTheme="minorHAnsi" w:hAnsiTheme="minorHAnsi" w:cstheme="minorHAnsi"/>
          <w:sz w:val="22"/>
          <w:lang w:val="en-GB"/>
        </w:rPr>
        <w:t xml:space="preserve"> group meetings </w:t>
      </w:r>
      <w:r>
        <w:rPr>
          <w:rFonts w:asciiTheme="minorHAnsi" w:hAnsiTheme="minorHAnsi" w:cstheme="minorHAnsi"/>
          <w:sz w:val="22"/>
          <w:lang w:val="en-GB"/>
        </w:rPr>
        <w:t>– currently 4 time</w:t>
      </w:r>
      <w:r w:rsidR="00BE1C85">
        <w:rPr>
          <w:rFonts w:asciiTheme="minorHAnsi" w:hAnsiTheme="minorHAnsi" w:cstheme="minorHAnsi"/>
          <w:sz w:val="22"/>
          <w:lang w:val="en-GB"/>
        </w:rPr>
        <w:t>s</w:t>
      </w:r>
      <w:r>
        <w:rPr>
          <w:rFonts w:asciiTheme="minorHAnsi" w:hAnsiTheme="minorHAnsi" w:cstheme="minorHAnsi"/>
          <w:sz w:val="22"/>
          <w:lang w:val="en-GB"/>
        </w:rPr>
        <w:t xml:space="preserve"> per year</w:t>
      </w:r>
    </w:p>
    <w:p w14:paraId="23849D36" w14:textId="76133905" w:rsidR="0006099B" w:rsidRPr="00C460FD" w:rsidRDefault="00DD3870" w:rsidP="00C460FD">
      <w:pPr>
        <w:pStyle w:val="ListParagraph"/>
        <w:numPr>
          <w:ilvl w:val="0"/>
          <w:numId w:val="14"/>
        </w:numPr>
        <w:spacing w:line="276" w:lineRule="auto"/>
        <w:rPr>
          <w:rFonts w:asciiTheme="minorHAnsi" w:hAnsiTheme="minorHAnsi" w:cstheme="minorHAnsi"/>
          <w:sz w:val="22"/>
          <w:lang w:val="en-GB"/>
        </w:rPr>
      </w:pPr>
      <w:r w:rsidRPr="0006099B">
        <w:rPr>
          <w:rFonts w:asciiTheme="minorHAnsi" w:hAnsiTheme="minorHAnsi" w:cstheme="minorHAnsi"/>
          <w:sz w:val="22"/>
          <w:lang w:val="en-GB"/>
        </w:rPr>
        <w:t>Work</w:t>
      </w:r>
      <w:r w:rsidR="00C460FD">
        <w:rPr>
          <w:rFonts w:asciiTheme="minorHAnsi" w:hAnsiTheme="minorHAnsi" w:cstheme="minorHAnsi"/>
          <w:sz w:val="22"/>
          <w:lang w:val="en-GB"/>
        </w:rPr>
        <w:t>ing</w:t>
      </w:r>
      <w:r w:rsidRPr="0006099B">
        <w:rPr>
          <w:rFonts w:asciiTheme="minorHAnsi" w:hAnsiTheme="minorHAnsi" w:cstheme="minorHAnsi"/>
          <w:sz w:val="22"/>
          <w:lang w:val="en-GB"/>
        </w:rPr>
        <w:t xml:space="preserve"> alongside </w:t>
      </w:r>
      <w:r w:rsidR="0006099B" w:rsidRPr="0006099B">
        <w:rPr>
          <w:rFonts w:asciiTheme="minorHAnsi" w:eastAsia="Times New Roman" w:hAnsiTheme="minorHAnsi" w:cstheme="minorHAnsi"/>
          <w:sz w:val="22"/>
          <w:szCs w:val="22"/>
          <w:lang w:eastAsia="en-GB"/>
        </w:rPr>
        <w:t>other AGB PAG members in broadening the view of the performance team,</w:t>
      </w:r>
      <w:r w:rsidR="008267D0">
        <w:rPr>
          <w:rFonts w:asciiTheme="minorHAnsi" w:eastAsia="Times New Roman" w:hAnsiTheme="minorHAnsi" w:cstheme="minorHAnsi"/>
          <w:sz w:val="22"/>
          <w:szCs w:val="22"/>
          <w:lang w:eastAsia="en-GB"/>
        </w:rPr>
        <w:t xml:space="preserve"> </w:t>
      </w:r>
      <w:r w:rsidR="0006099B" w:rsidRPr="00C460FD">
        <w:rPr>
          <w:rFonts w:asciiTheme="minorHAnsi" w:eastAsia="Times New Roman" w:hAnsiTheme="minorHAnsi" w:cstheme="minorHAnsi"/>
          <w:sz w:val="22"/>
          <w:szCs w:val="22"/>
          <w:lang w:eastAsia="en-GB"/>
        </w:rPr>
        <w:t>sharing ideas and identifying areas of best practice</w:t>
      </w:r>
      <w:r w:rsidR="0006099B" w:rsidRPr="00C460FD">
        <w:rPr>
          <w:rFonts w:asciiTheme="minorHAnsi" w:hAnsiTheme="minorHAnsi" w:cstheme="minorHAnsi"/>
          <w:sz w:val="20"/>
          <w:szCs w:val="22"/>
          <w:lang w:val="en-GB"/>
        </w:rPr>
        <w:t xml:space="preserve"> </w:t>
      </w:r>
    </w:p>
    <w:p w14:paraId="7F73B0BB" w14:textId="3BCE20DE" w:rsidR="00823465" w:rsidRPr="00823465" w:rsidRDefault="00823465" w:rsidP="001B66F9">
      <w:pPr>
        <w:pStyle w:val="ListParagraph"/>
        <w:numPr>
          <w:ilvl w:val="0"/>
          <w:numId w:val="14"/>
        </w:numPr>
        <w:autoSpaceDE w:val="0"/>
        <w:autoSpaceDN w:val="0"/>
        <w:adjustRightInd w:val="0"/>
        <w:spacing w:line="276" w:lineRule="auto"/>
        <w:rPr>
          <w:rFonts w:asciiTheme="minorHAnsi" w:hAnsiTheme="minorHAnsi" w:cstheme="minorHAnsi"/>
          <w:color w:val="000000"/>
          <w:sz w:val="22"/>
          <w:szCs w:val="22"/>
        </w:rPr>
      </w:pPr>
      <w:r w:rsidRPr="00823465">
        <w:rPr>
          <w:rFonts w:asciiTheme="minorHAnsi" w:hAnsiTheme="minorHAnsi" w:cstheme="minorHAnsi"/>
          <w:color w:val="000000"/>
          <w:sz w:val="22"/>
          <w:szCs w:val="22"/>
        </w:rPr>
        <w:t>Provid</w:t>
      </w:r>
      <w:r w:rsidR="008267D0">
        <w:rPr>
          <w:rFonts w:asciiTheme="minorHAnsi" w:hAnsiTheme="minorHAnsi" w:cstheme="minorHAnsi"/>
          <w:color w:val="000000"/>
          <w:sz w:val="22"/>
          <w:szCs w:val="22"/>
        </w:rPr>
        <w:t>ing</w:t>
      </w:r>
      <w:r w:rsidRPr="00823465">
        <w:rPr>
          <w:rFonts w:asciiTheme="minorHAnsi" w:hAnsiTheme="minorHAnsi" w:cstheme="minorHAnsi"/>
          <w:color w:val="000000"/>
          <w:sz w:val="22"/>
          <w:szCs w:val="22"/>
        </w:rPr>
        <w:t xml:space="preserve"> advice and assistance to the PAG focused on the Coaching Development area</w:t>
      </w:r>
    </w:p>
    <w:p w14:paraId="144FEE1F" w14:textId="4D76AEEB" w:rsidR="00823465" w:rsidRPr="00823465" w:rsidRDefault="00823465" w:rsidP="001B66F9">
      <w:pPr>
        <w:pStyle w:val="ListParagraph"/>
        <w:numPr>
          <w:ilvl w:val="0"/>
          <w:numId w:val="14"/>
        </w:numPr>
        <w:shd w:val="clear" w:color="auto" w:fill="FFFFFF"/>
        <w:spacing w:after="150" w:line="276" w:lineRule="auto"/>
        <w:textAlignment w:val="baseline"/>
        <w:rPr>
          <w:rFonts w:asciiTheme="minorHAnsi" w:eastAsia="Times New Roman" w:hAnsiTheme="minorHAnsi" w:cstheme="minorHAnsi"/>
          <w:sz w:val="22"/>
          <w:szCs w:val="22"/>
          <w:lang w:eastAsia="en-GB"/>
        </w:rPr>
      </w:pPr>
      <w:r w:rsidRPr="00823465">
        <w:rPr>
          <w:rFonts w:asciiTheme="minorHAnsi" w:eastAsia="Times New Roman" w:hAnsiTheme="minorHAnsi" w:cstheme="minorHAnsi"/>
          <w:sz w:val="22"/>
          <w:szCs w:val="22"/>
          <w:lang w:eastAsia="en-GB"/>
        </w:rPr>
        <w:t>Provid</w:t>
      </w:r>
      <w:r w:rsidR="008267D0">
        <w:rPr>
          <w:rFonts w:asciiTheme="minorHAnsi" w:eastAsia="Times New Roman" w:hAnsiTheme="minorHAnsi" w:cstheme="minorHAnsi"/>
          <w:sz w:val="22"/>
          <w:szCs w:val="22"/>
          <w:lang w:eastAsia="en-GB"/>
        </w:rPr>
        <w:t>ing</w:t>
      </w:r>
      <w:r w:rsidRPr="00823465">
        <w:rPr>
          <w:rFonts w:asciiTheme="minorHAnsi" w:eastAsia="Times New Roman" w:hAnsiTheme="minorHAnsi" w:cstheme="minorHAnsi"/>
          <w:sz w:val="22"/>
          <w:szCs w:val="22"/>
          <w:lang w:eastAsia="en-GB"/>
        </w:rPr>
        <w:t xml:space="preserve"> a check and challenge to AGB Performance Director on current and future performance policies and practices </w:t>
      </w:r>
    </w:p>
    <w:p w14:paraId="171B72B0" w14:textId="77777777" w:rsidR="00770074" w:rsidRPr="00345E21" w:rsidRDefault="00770074" w:rsidP="004A0039">
      <w:pPr>
        <w:pStyle w:val="ListParagraph"/>
        <w:spacing w:line="240" w:lineRule="auto"/>
        <w:rPr>
          <w:rFonts w:asciiTheme="minorHAnsi" w:hAnsiTheme="minorHAnsi" w:cstheme="minorHAnsi"/>
          <w:sz w:val="22"/>
          <w:lang w:val="en-GB"/>
        </w:rPr>
      </w:pPr>
    </w:p>
    <w:p w14:paraId="7BF60EAC" w14:textId="77777777" w:rsidR="005A5A02" w:rsidRPr="0048513D" w:rsidRDefault="005A5A02" w:rsidP="001110DD">
      <w:pPr>
        <w:pStyle w:val="Heading1"/>
        <w:spacing w:line="360" w:lineRule="exact"/>
        <w:rPr>
          <w:rFonts w:ascii="Cambria" w:hAnsi="Cambria"/>
          <w:b/>
          <w:caps w:val="0"/>
          <w:color w:val="2E74B5" w:themeColor="accent5" w:themeShade="BF"/>
          <w:sz w:val="24"/>
          <w:szCs w:val="24"/>
        </w:rPr>
      </w:pPr>
      <w:r w:rsidRPr="0048513D">
        <w:rPr>
          <w:rFonts w:ascii="Cambria" w:hAnsi="Cambria"/>
          <w:b/>
          <w:caps w:val="0"/>
          <w:color w:val="2E74B5" w:themeColor="accent5" w:themeShade="BF"/>
          <w:sz w:val="24"/>
          <w:szCs w:val="24"/>
        </w:rPr>
        <w:t>Key Relationships/Interfaces</w:t>
      </w:r>
    </w:p>
    <w:p w14:paraId="58138BCE" w14:textId="652D9BCD" w:rsidR="001378D8" w:rsidRDefault="005A5A02" w:rsidP="004A3FEE">
      <w:pPr>
        <w:spacing w:after="120"/>
      </w:pPr>
      <w:r w:rsidRPr="00392531">
        <w:rPr>
          <w:rFonts w:asciiTheme="minorHAnsi" w:hAnsiTheme="minorHAnsi" w:cstheme="minorHAnsi"/>
          <w:sz w:val="22"/>
          <w:lang w:val="en-GB"/>
        </w:rPr>
        <w:t xml:space="preserve">The </w:t>
      </w:r>
      <w:r w:rsidR="00922DE2" w:rsidRPr="00922DE2">
        <w:rPr>
          <w:rFonts w:asciiTheme="minorHAnsi" w:hAnsiTheme="minorHAnsi" w:cstheme="minorHAnsi"/>
          <w:sz w:val="22"/>
          <w:lang w:val="en-GB"/>
        </w:rPr>
        <w:t xml:space="preserve">Independent </w:t>
      </w:r>
      <w:r w:rsidR="00245828">
        <w:rPr>
          <w:rFonts w:asciiTheme="minorHAnsi" w:hAnsiTheme="minorHAnsi" w:cstheme="minorHAnsi"/>
          <w:sz w:val="22"/>
          <w:lang w:val="en-GB"/>
        </w:rPr>
        <w:t>Member</w:t>
      </w:r>
      <w:r w:rsidRPr="00922DE2">
        <w:rPr>
          <w:rFonts w:asciiTheme="minorHAnsi" w:hAnsiTheme="minorHAnsi" w:cstheme="minorHAnsi"/>
          <w:sz w:val="22"/>
          <w:lang w:val="en-GB"/>
        </w:rPr>
        <w:t xml:space="preserve"> </w:t>
      </w:r>
      <w:r w:rsidRPr="00392531">
        <w:rPr>
          <w:rFonts w:asciiTheme="minorHAnsi" w:hAnsiTheme="minorHAnsi" w:cstheme="minorHAnsi"/>
          <w:sz w:val="22"/>
          <w:lang w:val="en-GB"/>
        </w:rPr>
        <w:t>will work with:</w:t>
      </w:r>
      <w:r w:rsidR="004A3FEE" w:rsidRPr="004A3FEE">
        <w:t xml:space="preserve"> </w:t>
      </w:r>
    </w:p>
    <w:p w14:paraId="080CC4D0" w14:textId="17F23BA9" w:rsidR="00922DE2" w:rsidRPr="00DE12AD" w:rsidRDefault="00922DE2" w:rsidP="00BA7355">
      <w:pPr>
        <w:spacing w:line="276" w:lineRule="auto"/>
        <w:rPr>
          <w:rFonts w:asciiTheme="minorHAnsi" w:hAnsiTheme="minorHAnsi" w:cstheme="minorHAnsi"/>
          <w:sz w:val="22"/>
          <w:szCs w:val="22"/>
        </w:rPr>
      </w:pPr>
      <w:r w:rsidRPr="00DE12AD">
        <w:rPr>
          <w:rFonts w:asciiTheme="minorHAnsi" w:hAnsiTheme="minorHAnsi" w:cstheme="minorHAnsi"/>
          <w:sz w:val="22"/>
          <w:szCs w:val="22"/>
        </w:rPr>
        <w:t>Members of the PAG including AGB Performance Director and AGB CEO</w:t>
      </w:r>
    </w:p>
    <w:p w14:paraId="24EEC5C8" w14:textId="2C3E5ED9" w:rsidR="00130D73" w:rsidRPr="00DE12AD" w:rsidRDefault="00130D73" w:rsidP="00BA7355">
      <w:pPr>
        <w:spacing w:line="276" w:lineRule="auto"/>
        <w:rPr>
          <w:rFonts w:asciiTheme="minorHAnsi" w:hAnsiTheme="minorHAnsi" w:cstheme="minorHAnsi"/>
          <w:sz w:val="22"/>
          <w:szCs w:val="22"/>
        </w:rPr>
      </w:pPr>
      <w:r w:rsidRPr="00DE12AD">
        <w:rPr>
          <w:rFonts w:asciiTheme="minorHAnsi" w:hAnsiTheme="minorHAnsi" w:cstheme="minorHAnsi"/>
          <w:sz w:val="22"/>
          <w:szCs w:val="22"/>
        </w:rPr>
        <w:t>AGB Board Members</w:t>
      </w:r>
    </w:p>
    <w:p w14:paraId="6FC97F33" w14:textId="04FEFCB6" w:rsidR="00130D73" w:rsidRDefault="00130D73" w:rsidP="00BA7355">
      <w:pPr>
        <w:spacing w:line="276" w:lineRule="auto"/>
        <w:rPr>
          <w:rFonts w:asciiTheme="minorHAnsi" w:hAnsiTheme="minorHAnsi" w:cstheme="minorHAnsi"/>
          <w:sz w:val="22"/>
          <w:szCs w:val="22"/>
        </w:rPr>
      </w:pPr>
      <w:r w:rsidRPr="00DE12AD">
        <w:rPr>
          <w:rFonts w:asciiTheme="minorHAnsi" w:hAnsiTheme="minorHAnsi" w:cstheme="minorHAnsi"/>
          <w:sz w:val="22"/>
          <w:szCs w:val="22"/>
        </w:rPr>
        <w:t xml:space="preserve">AGB staff and </w:t>
      </w:r>
      <w:r w:rsidR="00DE12AD" w:rsidRPr="00DE12AD">
        <w:rPr>
          <w:rFonts w:asciiTheme="minorHAnsi" w:hAnsiTheme="minorHAnsi" w:cstheme="minorHAnsi"/>
          <w:sz w:val="22"/>
          <w:szCs w:val="22"/>
        </w:rPr>
        <w:t xml:space="preserve">partner </w:t>
      </w:r>
      <w:proofErr w:type="spellStart"/>
      <w:r w:rsidR="00DE12AD" w:rsidRPr="00DE12AD">
        <w:rPr>
          <w:rFonts w:asciiTheme="minorHAnsi" w:hAnsiTheme="minorHAnsi" w:cstheme="minorHAnsi"/>
          <w:sz w:val="22"/>
          <w:szCs w:val="22"/>
        </w:rPr>
        <w:t>organisations</w:t>
      </w:r>
      <w:proofErr w:type="spellEnd"/>
      <w:r w:rsidR="00770074">
        <w:rPr>
          <w:rFonts w:asciiTheme="minorHAnsi" w:hAnsiTheme="minorHAnsi" w:cstheme="minorHAnsi"/>
          <w:sz w:val="22"/>
          <w:szCs w:val="22"/>
        </w:rPr>
        <w:t>,</w:t>
      </w:r>
      <w:r w:rsidR="00DE12AD" w:rsidRPr="00DE12AD">
        <w:rPr>
          <w:rFonts w:asciiTheme="minorHAnsi" w:hAnsiTheme="minorHAnsi" w:cstheme="minorHAnsi"/>
          <w:sz w:val="22"/>
          <w:szCs w:val="22"/>
        </w:rPr>
        <w:t xml:space="preserve"> as required</w:t>
      </w:r>
    </w:p>
    <w:p w14:paraId="3FBE8652" w14:textId="77777777" w:rsidR="004A0039" w:rsidRPr="00DE12AD" w:rsidRDefault="004A0039" w:rsidP="004A0039">
      <w:pPr>
        <w:spacing w:line="276" w:lineRule="auto"/>
        <w:rPr>
          <w:rFonts w:asciiTheme="minorHAnsi" w:hAnsiTheme="minorHAnsi" w:cstheme="minorHAnsi"/>
          <w:sz w:val="22"/>
          <w:szCs w:val="22"/>
        </w:rPr>
      </w:pPr>
    </w:p>
    <w:p w14:paraId="3F68F769" w14:textId="77777777" w:rsidR="005A5A02" w:rsidRPr="0048513D" w:rsidRDefault="005A5A02" w:rsidP="004A0039">
      <w:pPr>
        <w:pStyle w:val="Heading1"/>
        <w:spacing w:line="276" w:lineRule="auto"/>
        <w:rPr>
          <w:rFonts w:ascii="Cambria" w:hAnsi="Cambria" w:cstheme="minorHAnsi"/>
          <w:b/>
          <w:caps w:val="0"/>
          <w:color w:val="2E74B5" w:themeColor="accent5" w:themeShade="BF"/>
          <w:sz w:val="24"/>
          <w:szCs w:val="24"/>
        </w:rPr>
      </w:pPr>
      <w:r w:rsidRPr="0048513D">
        <w:rPr>
          <w:rFonts w:ascii="Cambria" w:hAnsi="Cambria" w:cstheme="minorHAnsi"/>
          <w:b/>
          <w:caps w:val="0"/>
          <w:color w:val="2E74B5" w:themeColor="accent5" w:themeShade="BF"/>
          <w:sz w:val="24"/>
          <w:szCs w:val="24"/>
        </w:rPr>
        <w:t>Key Measures</w:t>
      </w:r>
    </w:p>
    <w:p w14:paraId="45774E33" w14:textId="7AE6DA23" w:rsidR="005A5A02" w:rsidRDefault="005A5A02" w:rsidP="00A123ED">
      <w:pPr>
        <w:rPr>
          <w:rFonts w:asciiTheme="minorHAnsi" w:hAnsiTheme="minorHAnsi" w:cstheme="minorHAnsi"/>
          <w:sz w:val="22"/>
        </w:rPr>
      </w:pPr>
      <w:r w:rsidRPr="00A123ED">
        <w:rPr>
          <w:rFonts w:asciiTheme="minorHAnsi" w:hAnsiTheme="minorHAnsi" w:cstheme="minorHAnsi"/>
          <w:sz w:val="22"/>
        </w:rPr>
        <w:t>The success of this role will be measured on:</w:t>
      </w:r>
    </w:p>
    <w:p w14:paraId="0028BF0B" w14:textId="77501B7E" w:rsidR="00A123ED" w:rsidRPr="000A5DA1" w:rsidRDefault="00BE1C85" w:rsidP="000A5DA1">
      <w:pPr>
        <w:rPr>
          <w:rFonts w:asciiTheme="minorHAnsi" w:hAnsiTheme="minorHAnsi" w:cstheme="minorHAnsi"/>
          <w:sz w:val="22"/>
        </w:rPr>
      </w:pPr>
      <w:r>
        <w:rPr>
          <w:rFonts w:asciiTheme="minorHAnsi" w:hAnsiTheme="minorHAnsi" w:cstheme="minorHAnsi"/>
          <w:sz w:val="22"/>
        </w:rPr>
        <w:t xml:space="preserve">Input into the Performance Archery </w:t>
      </w:r>
      <w:proofErr w:type="spellStart"/>
      <w:r>
        <w:rPr>
          <w:rFonts w:asciiTheme="minorHAnsi" w:hAnsiTheme="minorHAnsi" w:cstheme="minorHAnsi"/>
          <w:sz w:val="22"/>
        </w:rPr>
        <w:t>programme</w:t>
      </w:r>
      <w:proofErr w:type="spellEnd"/>
    </w:p>
    <w:p w14:paraId="40E2D264" w14:textId="77777777" w:rsidR="005A5A02" w:rsidRPr="0048513D" w:rsidRDefault="005A5A02" w:rsidP="00D62885">
      <w:pPr>
        <w:pStyle w:val="Heading1"/>
        <w:spacing w:line="360" w:lineRule="exact"/>
        <w:rPr>
          <w:rFonts w:ascii="Cambria" w:hAnsi="Cambria"/>
          <w:b/>
          <w:caps w:val="0"/>
          <w:color w:val="2E74B5" w:themeColor="accent5" w:themeShade="BF"/>
          <w:sz w:val="24"/>
          <w:szCs w:val="24"/>
        </w:rPr>
      </w:pPr>
      <w:r w:rsidRPr="0048513D">
        <w:rPr>
          <w:rFonts w:ascii="Cambria" w:hAnsi="Cambria"/>
          <w:b/>
          <w:caps w:val="0"/>
          <w:color w:val="2E74B5" w:themeColor="accent5" w:themeShade="BF"/>
          <w:sz w:val="24"/>
          <w:szCs w:val="24"/>
        </w:rPr>
        <w:lastRenderedPageBreak/>
        <w:t>Variation Clause</w:t>
      </w:r>
    </w:p>
    <w:p w14:paraId="58AE1B12" w14:textId="77777777" w:rsidR="005A5A02" w:rsidRPr="00D62885" w:rsidRDefault="005A5A02" w:rsidP="00E369D9">
      <w:pPr>
        <w:rPr>
          <w:rFonts w:asciiTheme="minorHAnsi" w:hAnsiTheme="minorHAnsi"/>
          <w:sz w:val="22"/>
          <w:szCs w:val="22"/>
        </w:rPr>
      </w:pPr>
      <w:r w:rsidRPr="00D62885">
        <w:rPr>
          <w:rFonts w:asciiTheme="minorHAnsi" w:hAnsiTheme="minorHAnsi"/>
          <w:sz w:val="22"/>
          <w:szCs w:val="22"/>
        </w:rPr>
        <w:t xml:space="preserve">This is a description of the job as it is constituted at the date shown.  It is the practice of Archery GB to periodically review job descriptions, to update them and to ensure that they remain relevant to how the job is to be performed. </w:t>
      </w:r>
    </w:p>
    <w:p w14:paraId="10AC6D13" w14:textId="77777777" w:rsidR="005A5A02" w:rsidRPr="00241471" w:rsidRDefault="005A5A02" w:rsidP="00241471">
      <w:pPr>
        <w:spacing w:line="220" w:lineRule="exact"/>
        <w:rPr>
          <w:sz w:val="14"/>
          <w:szCs w:val="22"/>
        </w:rPr>
      </w:pPr>
    </w:p>
    <w:p w14:paraId="05FE50AB" w14:textId="194BB6AB" w:rsidR="00D62885" w:rsidRPr="00F20110" w:rsidRDefault="005A5A02" w:rsidP="00241471">
      <w:pPr>
        <w:pStyle w:val="Heading2"/>
        <w:rPr>
          <w:rFonts w:asciiTheme="minorHAnsi" w:hAnsiTheme="minorHAnsi" w:cstheme="minorHAnsi"/>
          <w:color w:val="auto"/>
          <w:sz w:val="20"/>
          <w:szCs w:val="24"/>
        </w:rPr>
      </w:pPr>
      <w:r w:rsidRPr="0048513D">
        <w:rPr>
          <w:rFonts w:ascii="Cambria" w:hAnsi="Cambria"/>
          <w:b/>
          <w:color w:val="2E74B5" w:themeColor="accent5" w:themeShade="BF"/>
          <w:sz w:val="24"/>
        </w:rPr>
        <w:t>Last reviewed:</w:t>
      </w:r>
      <w:r w:rsidRPr="0048513D">
        <w:rPr>
          <w:rFonts w:ascii="Cambria" w:hAnsi="Cambria"/>
          <w:color w:val="2E74B5" w:themeColor="accent5" w:themeShade="BF"/>
          <w:sz w:val="24"/>
        </w:rPr>
        <w:t xml:space="preserve">   </w:t>
      </w:r>
      <w:r w:rsidR="00C840EB">
        <w:rPr>
          <w:rFonts w:asciiTheme="minorHAnsi" w:hAnsiTheme="minorHAnsi" w:cstheme="minorHAnsi"/>
          <w:color w:val="auto"/>
          <w:sz w:val="22"/>
          <w:szCs w:val="24"/>
        </w:rPr>
        <w:t>0</w:t>
      </w:r>
      <w:r w:rsidR="000A5DA1">
        <w:rPr>
          <w:rFonts w:asciiTheme="minorHAnsi" w:hAnsiTheme="minorHAnsi" w:cstheme="minorHAnsi"/>
          <w:color w:val="auto"/>
          <w:sz w:val="22"/>
          <w:szCs w:val="24"/>
        </w:rPr>
        <w:t>4</w:t>
      </w:r>
      <w:r w:rsidR="00C840EB">
        <w:rPr>
          <w:rFonts w:asciiTheme="minorHAnsi" w:hAnsiTheme="minorHAnsi" w:cstheme="minorHAnsi"/>
          <w:color w:val="auto"/>
          <w:sz w:val="22"/>
          <w:szCs w:val="24"/>
        </w:rPr>
        <w:t>-0</w:t>
      </w:r>
      <w:r w:rsidR="000A5DA1">
        <w:rPr>
          <w:rFonts w:asciiTheme="minorHAnsi" w:hAnsiTheme="minorHAnsi" w:cstheme="minorHAnsi"/>
          <w:color w:val="auto"/>
          <w:sz w:val="22"/>
          <w:szCs w:val="24"/>
        </w:rPr>
        <w:t>2</w:t>
      </w:r>
      <w:r w:rsidR="00C840EB">
        <w:rPr>
          <w:rFonts w:asciiTheme="minorHAnsi" w:hAnsiTheme="minorHAnsi" w:cstheme="minorHAnsi"/>
          <w:color w:val="auto"/>
          <w:sz w:val="22"/>
          <w:szCs w:val="24"/>
        </w:rPr>
        <w:t>-2023</w:t>
      </w:r>
    </w:p>
    <w:p w14:paraId="5CF28D92" w14:textId="77777777" w:rsidR="00241471" w:rsidRPr="00241471" w:rsidRDefault="00241471" w:rsidP="00241471">
      <w:pPr>
        <w:spacing w:line="240" w:lineRule="exact"/>
      </w:pPr>
    </w:p>
    <w:tbl>
      <w:tblPr>
        <w:tblW w:w="0" w:type="auto"/>
        <w:tblLook w:val="00A0" w:firstRow="1" w:lastRow="0" w:firstColumn="1" w:lastColumn="0" w:noHBand="0" w:noVBand="0"/>
      </w:tblPr>
      <w:tblGrid>
        <w:gridCol w:w="1360"/>
        <w:gridCol w:w="6579"/>
      </w:tblGrid>
      <w:tr w:rsidR="005A5A02" w:rsidRPr="008C0829" w14:paraId="6481E6E7" w14:textId="77777777" w:rsidTr="005D07D8">
        <w:tc>
          <w:tcPr>
            <w:tcW w:w="1360" w:type="dxa"/>
            <w:vAlign w:val="center"/>
          </w:tcPr>
          <w:p w14:paraId="633F8B2C" w14:textId="77777777" w:rsidR="005A5A02" w:rsidRPr="00452441" w:rsidRDefault="005A5A02" w:rsidP="005D07D8">
            <w:pPr>
              <w:rPr>
                <w:sz w:val="28"/>
              </w:rPr>
            </w:pPr>
          </w:p>
        </w:tc>
        <w:tc>
          <w:tcPr>
            <w:tcW w:w="6579" w:type="dxa"/>
            <w:vAlign w:val="center"/>
          </w:tcPr>
          <w:p w14:paraId="17CB1218" w14:textId="77777777" w:rsidR="005A5A02" w:rsidRPr="00A30931" w:rsidRDefault="005A5A02" w:rsidP="005D07D8">
            <w:pPr>
              <w:pStyle w:val="Default"/>
              <w:jc w:val="center"/>
              <w:rPr>
                <w:sz w:val="22"/>
                <w:szCs w:val="22"/>
              </w:rPr>
            </w:pPr>
            <w:r w:rsidRPr="00666540">
              <w:rPr>
                <w:rFonts w:cs="Calibri"/>
                <w:sz w:val="22"/>
                <w:szCs w:val="22"/>
              </w:rPr>
              <w:t>Archery GB is the trading name of the Grand National Archery Society, a company limited by guarantee no. 1342150 Registered in England</w:t>
            </w:r>
            <w:r w:rsidRPr="00292C05">
              <w:rPr>
                <w:rFonts w:cs="Calibri"/>
                <w:sz w:val="22"/>
                <w:szCs w:val="22"/>
              </w:rPr>
              <w:t>.</w:t>
            </w:r>
          </w:p>
        </w:tc>
      </w:tr>
    </w:tbl>
    <w:p w14:paraId="79C5E23E" w14:textId="11A478C1" w:rsidR="009A1F40" w:rsidRDefault="009A1F40">
      <w:pPr>
        <w:spacing w:after="160" w:line="259" w:lineRule="auto"/>
        <w:rPr>
          <w:rFonts w:asciiTheme="minorHAnsi" w:eastAsiaTheme="majorEastAsia" w:hAnsiTheme="minorHAnsi" w:cstheme="minorHAnsi"/>
          <w:caps/>
          <w:color w:val="0066FF"/>
          <w:sz w:val="28"/>
          <w:szCs w:val="22"/>
        </w:rPr>
      </w:pPr>
    </w:p>
    <w:p w14:paraId="6C9BEA78" w14:textId="6DEEB5EB" w:rsidR="00464896" w:rsidRDefault="00464896" w:rsidP="001110DD">
      <w:pPr>
        <w:pStyle w:val="Heading1"/>
        <w:spacing w:line="360" w:lineRule="exact"/>
        <w:jc w:val="center"/>
        <w:rPr>
          <w:rFonts w:asciiTheme="minorHAnsi" w:hAnsiTheme="minorHAnsi" w:cstheme="minorHAnsi"/>
          <w:color w:val="0066FF"/>
          <w:sz w:val="28"/>
          <w:szCs w:val="22"/>
        </w:rPr>
      </w:pPr>
      <w:r w:rsidRPr="00E05EFB">
        <w:rPr>
          <w:rFonts w:asciiTheme="minorHAnsi" w:hAnsiTheme="minorHAnsi" w:cstheme="minorHAnsi"/>
          <w:color w:val="0066FF"/>
          <w:sz w:val="28"/>
          <w:szCs w:val="22"/>
        </w:rPr>
        <w:t>PERSON SPECIFICATION</w:t>
      </w:r>
    </w:p>
    <w:p w14:paraId="5D0D7BA3" w14:textId="77777777" w:rsidR="00591AE1" w:rsidRPr="00591AE1" w:rsidRDefault="00591AE1" w:rsidP="00591AE1"/>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90"/>
        <w:gridCol w:w="3798"/>
      </w:tblGrid>
      <w:tr w:rsidR="00464896" w:rsidRPr="00E05EFB" w14:paraId="248765A8" w14:textId="77777777" w:rsidTr="00E05EFB">
        <w:tc>
          <w:tcPr>
            <w:tcW w:w="1560" w:type="dxa"/>
          </w:tcPr>
          <w:p w14:paraId="347EFFAC" w14:textId="77777777" w:rsidR="00464896" w:rsidRPr="00E05EFB" w:rsidRDefault="00464896" w:rsidP="005D07D8">
            <w:pPr>
              <w:spacing w:line="240" w:lineRule="auto"/>
              <w:rPr>
                <w:rFonts w:asciiTheme="minorHAnsi" w:eastAsia="Times New Roman" w:hAnsiTheme="minorHAnsi" w:cstheme="minorHAnsi"/>
                <w:b/>
                <w:sz w:val="22"/>
                <w:szCs w:val="22"/>
                <w:lang w:val="en-GB"/>
              </w:rPr>
            </w:pPr>
            <w:r w:rsidRPr="00E05EFB">
              <w:rPr>
                <w:rFonts w:asciiTheme="minorHAnsi" w:hAnsiTheme="minorHAnsi" w:cstheme="minorHAnsi"/>
                <w:sz w:val="22"/>
                <w:szCs w:val="22"/>
              </w:rPr>
              <w:br w:type="page"/>
            </w:r>
          </w:p>
        </w:tc>
        <w:tc>
          <w:tcPr>
            <w:tcW w:w="4990" w:type="dxa"/>
          </w:tcPr>
          <w:p w14:paraId="0723298D" w14:textId="77777777" w:rsidR="00464896" w:rsidRPr="00E05EFB" w:rsidRDefault="00464896" w:rsidP="005D07D8">
            <w:pPr>
              <w:spacing w:line="240" w:lineRule="auto"/>
              <w:jc w:val="center"/>
              <w:rPr>
                <w:rFonts w:asciiTheme="minorHAnsi" w:eastAsia="Times New Roman" w:hAnsiTheme="minorHAnsi" w:cstheme="minorHAnsi"/>
                <w:b/>
                <w:sz w:val="22"/>
                <w:szCs w:val="22"/>
                <w:lang w:val="en-GB"/>
              </w:rPr>
            </w:pPr>
            <w:r w:rsidRPr="00E05EFB">
              <w:rPr>
                <w:rFonts w:asciiTheme="minorHAnsi" w:eastAsia="Times New Roman" w:hAnsiTheme="minorHAnsi" w:cstheme="minorHAnsi"/>
                <w:b/>
                <w:sz w:val="22"/>
                <w:szCs w:val="22"/>
                <w:lang w:val="en-GB"/>
              </w:rPr>
              <w:t>Essential</w:t>
            </w:r>
          </w:p>
        </w:tc>
        <w:tc>
          <w:tcPr>
            <w:tcW w:w="3798" w:type="dxa"/>
          </w:tcPr>
          <w:p w14:paraId="6AFDC54F" w14:textId="77777777" w:rsidR="00464896" w:rsidRPr="00E05EFB" w:rsidRDefault="00464896" w:rsidP="005D07D8">
            <w:pPr>
              <w:spacing w:line="240" w:lineRule="auto"/>
              <w:jc w:val="center"/>
              <w:rPr>
                <w:rFonts w:asciiTheme="minorHAnsi" w:eastAsia="Times New Roman" w:hAnsiTheme="minorHAnsi" w:cstheme="minorHAnsi"/>
                <w:b/>
                <w:sz w:val="22"/>
                <w:szCs w:val="22"/>
                <w:lang w:val="en-GB"/>
              </w:rPr>
            </w:pPr>
            <w:r w:rsidRPr="00E05EFB">
              <w:rPr>
                <w:rFonts w:asciiTheme="minorHAnsi" w:eastAsia="Times New Roman" w:hAnsiTheme="minorHAnsi" w:cstheme="minorHAnsi"/>
                <w:b/>
                <w:sz w:val="22"/>
                <w:szCs w:val="22"/>
                <w:lang w:val="en-GB"/>
              </w:rPr>
              <w:t>Desirable</w:t>
            </w:r>
          </w:p>
        </w:tc>
      </w:tr>
      <w:tr w:rsidR="00464896" w:rsidRPr="00E05EFB" w14:paraId="2F59C3B1" w14:textId="77777777" w:rsidTr="001865C9">
        <w:trPr>
          <w:trHeight w:val="748"/>
        </w:trPr>
        <w:tc>
          <w:tcPr>
            <w:tcW w:w="1560" w:type="dxa"/>
          </w:tcPr>
          <w:p w14:paraId="4281266C" w14:textId="700212CD" w:rsidR="00464896" w:rsidRPr="001865C9" w:rsidRDefault="00464896" w:rsidP="005D07D8">
            <w:pPr>
              <w:spacing w:line="240" w:lineRule="auto"/>
              <w:rPr>
                <w:rFonts w:asciiTheme="minorHAnsi" w:eastAsia="Calibri" w:hAnsiTheme="minorHAnsi" w:cstheme="minorHAnsi"/>
                <w:b/>
                <w:sz w:val="22"/>
                <w:szCs w:val="22"/>
                <w:lang w:val="en-GB"/>
              </w:rPr>
            </w:pPr>
            <w:r w:rsidRPr="00E05EFB">
              <w:rPr>
                <w:rFonts w:asciiTheme="minorHAnsi" w:eastAsia="Calibri" w:hAnsiTheme="minorHAnsi" w:cstheme="minorHAnsi"/>
                <w:b/>
                <w:sz w:val="22"/>
                <w:szCs w:val="22"/>
                <w:lang w:val="en-GB"/>
              </w:rPr>
              <w:t>Qualifications &amp; Training</w:t>
            </w:r>
          </w:p>
        </w:tc>
        <w:tc>
          <w:tcPr>
            <w:tcW w:w="4990" w:type="dxa"/>
          </w:tcPr>
          <w:p w14:paraId="6FABCA09" w14:textId="00B61C8C" w:rsidR="00464896" w:rsidRPr="00E05EFB" w:rsidRDefault="00464896" w:rsidP="00F6387C">
            <w:pPr>
              <w:spacing w:line="240" w:lineRule="auto"/>
              <w:ind w:left="284"/>
              <w:jc w:val="both"/>
              <w:rPr>
                <w:rFonts w:asciiTheme="minorHAnsi" w:eastAsia="Times New Roman" w:hAnsiTheme="minorHAnsi" w:cstheme="minorHAnsi"/>
                <w:sz w:val="22"/>
                <w:szCs w:val="22"/>
                <w:lang w:val="en-GB"/>
              </w:rPr>
            </w:pPr>
          </w:p>
        </w:tc>
        <w:tc>
          <w:tcPr>
            <w:tcW w:w="3798" w:type="dxa"/>
          </w:tcPr>
          <w:p w14:paraId="43DA78D1" w14:textId="6A9EF949" w:rsidR="00464896" w:rsidRPr="00E05EFB" w:rsidRDefault="00464896" w:rsidP="00F6387C">
            <w:pPr>
              <w:spacing w:line="240" w:lineRule="auto"/>
              <w:ind w:left="284"/>
              <w:jc w:val="both"/>
              <w:rPr>
                <w:rFonts w:asciiTheme="minorHAnsi" w:eastAsia="Times New Roman" w:hAnsiTheme="minorHAnsi" w:cstheme="minorHAnsi"/>
                <w:sz w:val="22"/>
                <w:szCs w:val="22"/>
                <w:lang w:val="en-GB"/>
              </w:rPr>
            </w:pPr>
          </w:p>
        </w:tc>
      </w:tr>
      <w:tr w:rsidR="00464896" w:rsidRPr="00E05EFB" w14:paraId="2E39F996" w14:textId="77777777" w:rsidTr="00E05EFB">
        <w:tc>
          <w:tcPr>
            <w:tcW w:w="1560" w:type="dxa"/>
            <w:tcBorders>
              <w:bottom w:val="single" w:sz="4" w:space="0" w:color="auto"/>
            </w:tcBorders>
          </w:tcPr>
          <w:p w14:paraId="21B52802" w14:textId="77777777" w:rsidR="00464896" w:rsidRPr="00E05EFB" w:rsidRDefault="00464896" w:rsidP="005D07D8">
            <w:pPr>
              <w:spacing w:line="240" w:lineRule="auto"/>
              <w:rPr>
                <w:rFonts w:asciiTheme="minorHAnsi" w:eastAsia="Calibri" w:hAnsiTheme="minorHAnsi" w:cstheme="minorHAnsi"/>
                <w:b/>
                <w:sz w:val="22"/>
                <w:szCs w:val="22"/>
                <w:lang w:val="en-GB"/>
              </w:rPr>
            </w:pPr>
            <w:r w:rsidRPr="00E05EFB">
              <w:rPr>
                <w:rFonts w:asciiTheme="minorHAnsi" w:eastAsia="Calibri" w:hAnsiTheme="minorHAnsi" w:cstheme="minorHAnsi"/>
                <w:b/>
                <w:sz w:val="22"/>
                <w:szCs w:val="22"/>
                <w:lang w:val="en-GB"/>
              </w:rPr>
              <w:t>Knowledge</w:t>
            </w:r>
          </w:p>
          <w:p w14:paraId="3DCC8BE0" w14:textId="77777777" w:rsidR="00464896" w:rsidRPr="00E05EFB" w:rsidRDefault="00464896" w:rsidP="005D07D8">
            <w:pPr>
              <w:spacing w:line="240" w:lineRule="auto"/>
              <w:rPr>
                <w:rFonts w:asciiTheme="minorHAnsi" w:eastAsia="Calibri" w:hAnsiTheme="minorHAnsi" w:cstheme="minorHAnsi"/>
                <w:b/>
                <w:sz w:val="22"/>
                <w:szCs w:val="22"/>
                <w:lang w:val="en-GB"/>
              </w:rPr>
            </w:pPr>
          </w:p>
          <w:p w14:paraId="6B1EDE39" w14:textId="77777777" w:rsidR="00464896" w:rsidRPr="00E05EFB" w:rsidRDefault="00464896" w:rsidP="005D07D8">
            <w:pPr>
              <w:spacing w:line="240" w:lineRule="auto"/>
              <w:rPr>
                <w:rFonts w:asciiTheme="minorHAnsi" w:eastAsia="Calibri" w:hAnsiTheme="minorHAnsi" w:cstheme="minorHAnsi"/>
                <w:b/>
                <w:sz w:val="22"/>
                <w:szCs w:val="22"/>
                <w:lang w:val="en-GB"/>
              </w:rPr>
            </w:pPr>
          </w:p>
          <w:p w14:paraId="1A402659" w14:textId="77777777" w:rsidR="00464896" w:rsidRPr="00E05EFB" w:rsidRDefault="00464896" w:rsidP="005D07D8">
            <w:pPr>
              <w:spacing w:line="240" w:lineRule="auto"/>
              <w:rPr>
                <w:rFonts w:asciiTheme="minorHAnsi" w:eastAsia="Times New Roman" w:hAnsiTheme="minorHAnsi" w:cstheme="minorHAnsi"/>
                <w:b/>
                <w:sz w:val="22"/>
                <w:szCs w:val="22"/>
                <w:lang w:val="en-GB"/>
              </w:rPr>
            </w:pPr>
          </w:p>
        </w:tc>
        <w:tc>
          <w:tcPr>
            <w:tcW w:w="4990" w:type="dxa"/>
            <w:tcBorders>
              <w:bottom w:val="single" w:sz="4" w:space="0" w:color="auto"/>
            </w:tcBorders>
          </w:tcPr>
          <w:p w14:paraId="1675157F" w14:textId="77777777" w:rsidR="00807EF4" w:rsidRDefault="000A2134" w:rsidP="0077303F">
            <w:pPr>
              <w:numPr>
                <w:ilvl w:val="0"/>
                <w:numId w:val="1"/>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Awareness and understanding of issues facing sports</w:t>
            </w:r>
            <w:r w:rsidR="00807EF4">
              <w:rPr>
                <w:rFonts w:asciiTheme="minorHAnsi" w:eastAsia="Times New Roman" w:hAnsiTheme="minorHAnsi" w:cstheme="minorHAnsi"/>
                <w:sz w:val="22"/>
                <w:szCs w:val="22"/>
                <w:lang w:val="en-GB"/>
              </w:rPr>
              <w:t xml:space="preserve"> at an elite level</w:t>
            </w:r>
          </w:p>
          <w:p w14:paraId="17196E09" w14:textId="2E648E58" w:rsidR="00A84592" w:rsidRDefault="00A84592" w:rsidP="0077303F">
            <w:pPr>
              <w:numPr>
                <w:ilvl w:val="0"/>
                <w:numId w:val="1"/>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World class programmes</w:t>
            </w:r>
            <w:r w:rsidR="00807EF4">
              <w:rPr>
                <w:rFonts w:asciiTheme="minorHAnsi" w:eastAsia="Times New Roman" w:hAnsiTheme="minorHAnsi" w:cstheme="minorHAnsi"/>
                <w:sz w:val="22"/>
                <w:szCs w:val="22"/>
                <w:lang w:val="en-GB"/>
              </w:rPr>
              <w:t xml:space="preserve"> and UKS relationship</w:t>
            </w:r>
          </w:p>
          <w:p w14:paraId="72F7884E" w14:textId="77777777" w:rsidR="00A84592" w:rsidRDefault="00C36B05" w:rsidP="0077303F">
            <w:pPr>
              <w:numPr>
                <w:ilvl w:val="0"/>
                <w:numId w:val="1"/>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Modern p</w:t>
            </w:r>
            <w:r w:rsidR="00A84592">
              <w:rPr>
                <w:rFonts w:asciiTheme="minorHAnsi" w:eastAsia="Times New Roman" w:hAnsiTheme="minorHAnsi" w:cstheme="minorHAnsi"/>
                <w:sz w:val="22"/>
                <w:szCs w:val="22"/>
                <w:lang w:val="en-GB"/>
              </w:rPr>
              <w:t>erformance coaching</w:t>
            </w:r>
            <w:r w:rsidR="008C1363">
              <w:rPr>
                <w:rFonts w:asciiTheme="minorHAnsi" w:eastAsia="Times New Roman" w:hAnsiTheme="minorHAnsi" w:cstheme="minorHAnsi"/>
                <w:sz w:val="22"/>
                <w:szCs w:val="22"/>
                <w:lang w:val="en-GB"/>
              </w:rPr>
              <w:t xml:space="preserve"> </w:t>
            </w:r>
          </w:p>
          <w:p w14:paraId="7CA3E74F" w14:textId="641AB29E" w:rsidR="00F6387C" w:rsidRPr="00E05EFB" w:rsidRDefault="00F6387C" w:rsidP="0077303F">
            <w:pPr>
              <w:numPr>
                <w:ilvl w:val="0"/>
                <w:numId w:val="1"/>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Coach development</w:t>
            </w:r>
          </w:p>
        </w:tc>
        <w:tc>
          <w:tcPr>
            <w:tcW w:w="3798" w:type="dxa"/>
            <w:tcBorders>
              <w:bottom w:val="single" w:sz="4" w:space="0" w:color="auto"/>
            </w:tcBorders>
          </w:tcPr>
          <w:p w14:paraId="45C0E7D6" w14:textId="2C03DEAD" w:rsidR="00464896" w:rsidRPr="00FC79BC" w:rsidRDefault="00FC79BC" w:rsidP="00513190">
            <w:pPr>
              <w:pStyle w:val="ListParagraph"/>
              <w:numPr>
                <w:ilvl w:val="0"/>
                <w:numId w:val="1"/>
              </w:numPr>
              <w:spacing w:line="240" w:lineRule="auto"/>
              <w:ind w:left="284" w:hanging="284"/>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 xml:space="preserve">Understanding of </w:t>
            </w:r>
            <w:r w:rsidR="00513190">
              <w:rPr>
                <w:rFonts w:asciiTheme="minorHAnsi" w:eastAsia="Times New Roman" w:hAnsiTheme="minorHAnsi" w:cstheme="minorHAnsi"/>
                <w:sz w:val="22"/>
                <w:szCs w:val="22"/>
                <w:lang w:val="en-GB"/>
              </w:rPr>
              <w:t>Performance Archery</w:t>
            </w:r>
          </w:p>
          <w:p w14:paraId="148ADC81" w14:textId="77777777" w:rsidR="00464896" w:rsidRPr="00E05EFB" w:rsidRDefault="00464896" w:rsidP="005D07D8">
            <w:pPr>
              <w:spacing w:line="240" w:lineRule="auto"/>
              <w:rPr>
                <w:rFonts w:asciiTheme="minorHAnsi" w:eastAsia="Times New Roman" w:hAnsiTheme="minorHAnsi" w:cstheme="minorHAnsi"/>
                <w:sz w:val="22"/>
                <w:szCs w:val="22"/>
                <w:lang w:val="en-GB"/>
              </w:rPr>
            </w:pPr>
          </w:p>
        </w:tc>
      </w:tr>
      <w:tr w:rsidR="00464896" w:rsidRPr="00E05EFB" w14:paraId="5BB2E59F" w14:textId="77777777" w:rsidTr="00E05EFB">
        <w:tc>
          <w:tcPr>
            <w:tcW w:w="1560" w:type="dxa"/>
          </w:tcPr>
          <w:p w14:paraId="0128B63B" w14:textId="77777777" w:rsidR="00464896" w:rsidRPr="00E05EFB" w:rsidRDefault="00464896" w:rsidP="005D07D8">
            <w:pPr>
              <w:spacing w:line="240" w:lineRule="auto"/>
              <w:rPr>
                <w:rFonts w:asciiTheme="minorHAnsi" w:eastAsia="Calibri" w:hAnsiTheme="minorHAnsi" w:cstheme="minorHAnsi"/>
                <w:b/>
                <w:sz w:val="22"/>
                <w:szCs w:val="22"/>
                <w:lang w:val="en-GB"/>
              </w:rPr>
            </w:pPr>
            <w:r w:rsidRPr="00E05EFB">
              <w:rPr>
                <w:rFonts w:asciiTheme="minorHAnsi" w:eastAsia="Calibri" w:hAnsiTheme="minorHAnsi" w:cstheme="minorHAnsi"/>
                <w:b/>
                <w:sz w:val="22"/>
                <w:szCs w:val="22"/>
                <w:lang w:val="en-GB"/>
              </w:rPr>
              <w:t>Experience</w:t>
            </w:r>
          </w:p>
          <w:p w14:paraId="11E39488" w14:textId="77777777" w:rsidR="00464896" w:rsidRPr="00E05EFB" w:rsidRDefault="00464896" w:rsidP="005D07D8">
            <w:pPr>
              <w:spacing w:line="240" w:lineRule="auto"/>
              <w:rPr>
                <w:rFonts w:asciiTheme="minorHAnsi" w:eastAsia="Calibri" w:hAnsiTheme="minorHAnsi" w:cstheme="minorHAnsi"/>
                <w:b/>
                <w:sz w:val="22"/>
                <w:szCs w:val="22"/>
                <w:lang w:val="en-GB"/>
              </w:rPr>
            </w:pPr>
          </w:p>
          <w:p w14:paraId="62C5E77E" w14:textId="77777777" w:rsidR="00464896" w:rsidRPr="00E05EFB" w:rsidRDefault="00464896" w:rsidP="005D07D8">
            <w:pPr>
              <w:spacing w:line="240" w:lineRule="auto"/>
              <w:rPr>
                <w:rFonts w:asciiTheme="minorHAnsi" w:eastAsia="Calibri" w:hAnsiTheme="minorHAnsi" w:cstheme="minorHAnsi"/>
                <w:b/>
                <w:sz w:val="22"/>
                <w:szCs w:val="22"/>
                <w:lang w:val="en-GB"/>
              </w:rPr>
            </w:pPr>
          </w:p>
          <w:p w14:paraId="5D4EBA0E" w14:textId="77777777" w:rsidR="00464896" w:rsidRPr="00E05EFB" w:rsidRDefault="00464896" w:rsidP="005D07D8">
            <w:pPr>
              <w:spacing w:line="240" w:lineRule="auto"/>
              <w:rPr>
                <w:rFonts w:asciiTheme="minorHAnsi" w:eastAsia="Calibri" w:hAnsiTheme="minorHAnsi" w:cstheme="minorHAnsi"/>
                <w:b/>
                <w:sz w:val="22"/>
                <w:szCs w:val="22"/>
                <w:lang w:val="en-GB"/>
              </w:rPr>
            </w:pPr>
          </w:p>
          <w:p w14:paraId="30449530" w14:textId="77777777" w:rsidR="00464896" w:rsidRPr="00E05EFB" w:rsidRDefault="00464896" w:rsidP="005D07D8">
            <w:pPr>
              <w:spacing w:line="240" w:lineRule="auto"/>
              <w:rPr>
                <w:rFonts w:asciiTheme="minorHAnsi" w:eastAsia="Times New Roman" w:hAnsiTheme="minorHAnsi" w:cstheme="minorHAnsi"/>
                <w:b/>
                <w:sz w:val="22"/>
                <w:szCs w:val="22"/>
                <w:lang w:val="en-GB"/>
              </w:rPr>
            </w:pPr>
          </w:p>
        </w:tc>
        <w:tc>
          <w:tcPr>
            <w:tcW w:w="4990" w:type="dxa"/>
          </w:tcPr>
          <w:p w14:paraId="757C27D8" w14:textId="62B0CCFA" w:rsidR="00464896" w:rsidRDefault="00A84592" w:rsidP="0077303F">
            <w:pPr>
              <w:numPr>
                <w:ilvl w:val="0"/>
                <w:numId w:val="1"/>
              </w:numPr>
              <w:spacing w:line="240" w:lineRule="auto"/>
              <w:ind w:left="284" w:hanging="284"/>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 xml:space="preserve">Leading within </w:t>
            </w:r>
            <w:r w:rsidR="007279CE">
              <w:rPr>
                <w:rFonts w:asciiTheme="minorHAnsi" w:eastAsia="Times New Roman" w:hAnsiTheme="minorHAnsi" w:cstheme="minorHAnsi"/>
                <w:sz w:val="22"/>
                <w:szCs w:val="22"/>
                <w:lang w:val="en-GB"/>
              </w:rPr>
              <w:t>an elite/WCP programme environment</w:t>
            </w:r>
            <w:r w:rsidR="007F1C53">
              <w:rPr>
                <w:rFonts w:asciiTheme="minorHAnsi" w:eastAsia="Times New Roman" w:hAnsiTheme="minorHAnsi" w:cstheme="minorHAnsi"/>
                <w:sz w:val="22"/>
                <w:szCs w:val="22"/>
                <w:lang w:val="en-GB"/>
              </w:rPr>
              <w:t xml:space="preserve"> </w:t>
            </w:r>
          </w:p>
          <w:p w14:paraId="0A9A3CE7" w14:textId="2461B29F" w:rsidR="007279CE" w:rsidRDefault="007279CE" w:rsidP="0077303F">
            <w:pPr>
              <w:numPr>
                <w:ilvl w:val="0"/>
                <w:numId w:val="1"/>
              </w:numPr>
              <w:spacing w:line="240" w:lineRule="auto"/>
              <w:ind w:left="284" w:hanging="284"/>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 xml:space="preserve">Working with </w:t>
            </w:r>
            <w:r w:rsidR="00F945A4">
              <w:rPr>
                <w:rFonts w:asciiTheme="minorHAnsi" w:eastAsia="Times New Roman" w:hAnsiTheme="minorHAnsi" w:cstheme="minorHAnsi"/>
                <w:sz w:val="22"/>
                <w:szCs w:val="22"/>
                <w:lang w:val="en-GB"/>
              </w:rPr>
              <w:t>multi</w:t>
            </w:r>
            <w:r>
              <w:rPr>
                <w:rFonts w:asciiTheme="minorHAnsi" w:eastAsia="Times New Roman" w:hAnsiTheme="minorHAnsi" w:cstheme="minorHAnsi"/>
                <w:sz w:val="22"/>
                <w:szCs w:val="22"/>
                <w:lang w:val="en-GB"/>
              </w:rPr>
              <w:t xml:space="preserve">disciplinary </w:t>
            </w:r>
            <w:r w:rsidR="00D4751F">
              <w:rPr>
                <w:rFonts w:asciiTheme="minorHAnsi" w:eastAsia="Times New Roman" w:hAnsiTheme="minorHAnsi" w:cstheme="minorHAnsi"/>
                <w:sz w:val="22"/>
                <w:szCs w:val="22"/>
                <w:lang w:val="en-GB"/>
              </w:rPr>
              <w:t>performance support teams</w:t>
            </w:r>
          </w:p>
          <w:p w14:paraId="3BF44D2B" w14:textId="05EEA9B4" w:rsidR="008F7F2A" w:rsidRDefault="008F7F2A" w:rsidP="0077303F">
            <w:pPr>
              <w:numPr>
                <w:ilvl w:val="0"/>
                <w:numId w:val="1"/>
              </w:numPr>
              <w:spacing w:line="240" w:lineRule="auto"/>
              <w:ind w:left="284" w:hanging="284"/>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 xml:space="preserve">Implementation of coach development within a </w:t>
            </w:r>
            <w:proofErr w:type="gramStart"/>
            <w:r>
              <w:rPr>
                <w:rFonts w:asciiTheme="minorHAnsi" w:eastAsia="Times New Roman" w:hAnsiTheme="minorHAnsi" w:cstheme="minorHAnsi"/>
                <w:sz w:val="22"/>
                <w:szCs w:val="22"/>
                <w:lang w:val="en-GB"/>
              </w:rPr>
              <w:t>high performance</w:t>
            </w:r>
            <w:proofErr w:type="gramEnd"/>
            <w:r>
              <w:rPr>
                <w:rFonts w:asciiTheme="minorHAnsi" w:eastAsia="Times New Roman" w:hAnsiTheme="minorHAnsi" w:cstheme="minorHAnsi"/>
                <w:sz w:val="22"/>
                <w:szCs w:val="22"/>
                <w:lang w:val="en-GB"/>
              </w:rPr>
              <w:t xml:space="preserve"> environment</w:t>
            </w:r>
          </w:p>
          <w:p w14:paraId="432DC71D" w14:textId="6EAA81D8" w:rsidR="000E246C" w:rsidRPr="00E05EFB" w:rsidRDefault="000E246C" w:rsidP="00F945A4">
            <w:pPr>
              <w:spacing w:line="240" w:lineRule="auto"/>
              <w:ind w:left="284"/>
              <w:rPr>
                <w:rFonts w:asciiTheme="minorHAnsi" w:eastAsia="Times New Roman" w:hAnsiTheme="minorHAnsi" w:cstheme="minorHAnsi"/>
                <w:sz w:val="22"/>
                <w:szCs w:val="22"/>
                <w:lang w:val="en-GB"/>
              </w:rPr>
            </w:pPr>
          </w:p>
        </w:tc>
        <w:tc>
          <w:tcPr>
            <w:tcW w:w="3798" w:type="dxa"/>
          </w:tcPr>
          <w:p w14:paraId="00BF4791" w14:textId="4AC5B47B" w:rsidR="00464896" w:rsidRPr="00630DAA" w:rsidRDefault="00F401D8" w:rsidP="00630DAA">
            <w:pPr>
              <w:pStyle w:val="ListParagraph"/>
              <w:numPr>
                <w:ilvl w:val="0"/>
                <w:numId w:val="15"/>
              </w:numPr>
              <w:spacing w:line="240" w:lineRule="auto"/>
              <w:rPr>
                <w:rFonts w:asciiTheme="minorHAnsi" w:hAnsiTheme="minorHAnsi" w:cstheme="minorHAnsi"/>
                <w:sz w:val="22"/>
                <w:szCs w:val="22"/>
              </w:rPr>
            </w:pPr>
            <w:r>
              <w:rPr>
                <w:rFonts w:asciiTheme="minorHAnsi" w:hAnsiTheme="minorHAnsi" w:cstheme="minorHAnsi"/>
                <w:sz w:val="22"/>
                <w:szCs w:val="22"/>
              </w:rPr>
              <w:t>Experience of working on Boards</w:t>
            </w:r>
          </w:p>
          <w:p w14:paraId="452947C3" w14:textId="77777777" w:rsidR="00464896" w:rsidRPr="00E05EFB" w:rsidRDefault="00464896" w:rsidP="005D07D8">
            <w:pPr>
              <w:spacing w:line="240" w:lineRule="auto"/>
              <w:ind w:left="284"/>
              <w:jc w:val="both"/>
              <w:rPr>
                <w:rFonts w:asciiTheme="minorHAnsi" w:eastAsia="Times New Roman" w:hAnsiTheme="minorHAnsi" w:cstheme="minorHAnsi"/>
                <w:sz w:val="22"/>
                <w:szCs w:val="22"/>
                <w:lang w:val="en-GB"/>
              </w:rPr>
            </w:pPr>
          </w:p>
        </w:tc>
      </w:tr>
      <w:tr w:rsidR="00464896" w:rsidRPr="00E05EFB" w14:paraId="523190EE" w14:textId="77777777" w:rsidTr="00E05EFB">
        <w:tc>
          <w:tcPr>
            <w:tcW w:w="1560" w:type="dxa"/>
            <w:tcBorders>
              <w:bottom w:val="single" w:sz="4" w:space="0" w:color="auto"/>
            </w:tcBorders>
          </w:tcPr>
          <w:p w14:paraId="791FEBA3" w14:textId="77777777" w:rsidR="00464896" w:rsidRPr="00E05EFB" w:rsidRDefault="00464896" w:rsidP="005D07D8">
            <w:pPr>
              <w:spacing w:line="240" w:lineRule="auto"/>
              <w:rPr>
                <w:rFonts w:asciiTheme="minorHAnsi" w:eastAsia="Calibri" w:hAnsiTheme="minorHAnsi" w:cstheme="minorHAnsi"/>
                <w:b/>
                <w:sz w:val="22"/>
                <w:szCs w:val="22"/>
                <w:lang w:val="en-GB"/>
              </w:rPr>
            </w:pPr>
            <w:r w:rsidRPr="00E05EFB">
              <w:rPr>
                <w:rFonts w:asciiTheme="minorHAnsi" w:eastAsia="Calibri" w:hAnsiTheme="minorHAnsi" w:cstheme="minorHAnsi"/>
                <w:b/>
                <w:sz w:val="22"/>
                <w:szCs w:val="22"/>
                <w:lang w:val="en-GB"/>
              </w:rPr>
              <w:t>Skills &amp; Abilities</w:t>
            </w:r>
          </w:p>
          <w:p w14:paraId="589FB51D" w14:textId="77777777" w:rsidR="00464896" w:rsidRPr="00E05EFB" w:rsidRDefault="00464896" w:rsidP="005D07D8">
            <w:pPr>
              <w:spacing w:line="240" w:lineRule="auto"/>
              <w:rPr>
                <w:rFonts w:asciiTheme="minorHAnsi" w:eastAsia="Calibri" w:hAnsiTheme="minorHAnsi" w:cstheme="minorHAnsi"/>
                <w:b/>
                <w:sz w:val="22"/>
                <w:szCs w:val="22"/>
                <w:lang w:val="en-GB"/>
              </w:rPr>
            </w:pPr>
          </w:p>
          <w:p w14:paraId="01F3FEC4" w14:textId="77777777" w:rsidR="00464896" w:rsidRPr="00E05EFB" w:rsidRDefault="00464896" w:rsidP="005D07D8">
            <w:pPr>
              <w:spacing w:line="240" w:lineRule="auto"/>
              <w:rPr>
                <w:rFonts w:asciiTheme="minorHAnsi" w:eastAsia="Calibri" w:hAnsiTheme="minorHAnsi" w:cstheme="minorHAnsi"/>
                <w:b/>
                <w:sz w:val="22"/>
                <w:szCs w:val="22"/>
                <w:lang w:val="en-GB"/>
              </w:rPr>
            </w:pPr>
          </w:p>
        </w:tc>
        <w:tc>
          <w:tcPr>
            <w:tcW w:w="4990" w:type="dxa"/>
            <w:tcBorders>
              <w:bottom w:val="single" w:sz="4" w:space="0" w:color="auto"/>
            </w:tcBorders>
          </w:tcPr>
          <w:p w14:paraId="283E9D44" w14:textId="77777777" w:rsidR="00C120B4" w:rsidRDefault="003F3FAD" w:rsidP="00D14FBB">
            <w:pPr>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Proven effective communication with stakeholders and partners at all levels</w:t>
            </w:r>
          </w:p>
          <w:p w14:paraId="62A5B622" w14:textId="77777777" w:rsidR="003F3FAD" w:rsidRDefault="003F3FAD" w:rsidP="00D14FBB">
            <w:pPr>
              <w:numPr>
                <w:ilvl w:val="0"/>
                <w:numId w:val="2"/>
              </w:numPr>
              <w:spacing w:line="240" w:lineRule="auto"/>
              <w:rPr>
                <w:rFonts w:asciiTheme="minorHAnsi" w:hAnsiTheme="minorHAnsi" w:cstheme="minorHAnsi"/>
                <w:sz w:val="22"/>
                <w:szCs w:val="22"/>
              </w:rPr>
            </w:pPr>
            <w:proofErr w:type="spellStart"/>
            <w:r>
              <w:rPr>
                <w:rFonts w:asciiTheme="minorHAnsi" w:hAnsiTheme="minorHAnsi" w:cstheme="minorHAnsi"/>
                <w:sz w:val="22"/>
                <w:szCs w:val="22"/>
              </w:rPr>
              <w:t>Well developed</w:t>
            </w:r>
            <w:proofErr w:type="spellEnd"/>
            <w:r>
              <w:rPr>
                <w:rFonts w:asciiTheme="minorHAnsi" w:hAnsiTheme="minorHAnsi" w:cstheme="minorHAnsi"/>
                <w:sz w:val="22"/>
                <w:szCs w:val="22"/>
              </w:rPr>
              <w:t xml:space="preserve"> active listening skills</w:t>
            </w:r>
          </w:p>
          <w:p w14:paraId="005719D3" w14:textId="77777777" w:rsidR="003F3FAD" w:rsidRDefault="003F3FAD" w:rsidP="00D14FBB">
            <w:pPr>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Ability to build and maintain strong relationships</w:t>
            </w:r>
          </w:p>
          <w:p w14:paraId="3B50461B" w14:textId="77777777" w:rsidR="007D3CF5" w:rsidRDefault="00DE4F06" w:rsidP="00D14FBB">
            <w:pPr>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Strong philosophy of equity, inclusion and diversity</w:t>
            </w:r>
          </w:p>
          <w:p w14:paraId="75046152" w14:textId="1E442725" w:rsidR="00DE4F06" w:rsidRPr="00D14FBB" w:rsidRDefault="00DE4F06" w:rsidP="00F945A4">
            <w:pPr>
              <w:spacing w:line="240" w:lineRule="auto"/>
              <w:ind w:left="283"/>
              <w:rPr>
                <w:rFonts w:asciiTheme="minorHAnsi" w:hAnsiTheme="minorHAnsi" w:cstheme="minorHAnsi"/>
                <w:sz w:val="22"/>
                <w:szCs w:val="22"/>
              </w:rPr>
            </w:pPr>
          </w:p>
        </w:tc>
        <w:tc>
          <w:tcPr>
            <w:tcW w:w="3798" w:type="dxa"/>
            <w:tcBorders>
              <w:bottom w:val="single" w:sz="4" w:space="0" w:color="auto"/>
            </w:tcBorders>
          </w:tcPr>
          <w:p w14:paraId="487F2EC2" w14:textId="1BAC93BE" w:rsidR="00464896" w:rsidRPr="00E05EFB" w:rsidRDefault="00464896" w:rsidP="00F945A4">
            <w:pPr>
              <w:spacing w:line="240" w:lineRule="auto"/>
              <w:ind w:left="284"/>
              <w:rPr>
                <w:rFonts w:asciiTheme="minorHAnsi" w:eastAsia="Times New Roman" w:hAnsiTheme="minorHAnsi" w:cstheme="minorHAnsi"/>
                <w:sz w:val="22"/>
                <w:szCs w:val="22"/>
                <w:lang w:val="en-GB"/>
              </w:rPr>
            </w:pPr>
          </w:p>
        </w:tc>
      </w:tr>
    </w:tbl>
    <w:p w14:paraId="39E73C05" w14:textId="77777777" w:rsidR="000A1C5D" w:rsidRDefault="000A1C5D" w:rsidP="000A1C5D">
      <w:pPr>
        <w:rPr>
          <w:sz w:val="4"/>
          <w:szCs w:val="4"/>
        </w:rPr>
      </w:pPr>
    </w:p>
    <w:p w14:paraId="744BAD7A" w14:textId="1BAB69DE" w:rsidR="00BD5F15" w:rsidRPr="00E05EFB" w:rsidRDefault="000A5DA1">
      <w:pPr>
        <w:rPr>
          <w:rFonts w:asciiTheme="minorHAnsi" w:hAnsiTheme="minorHAnsi" w:cstheme="minorHAnsi"/>
          <w:sz w:val="22"/>
          <w:szCs w:val="22"/>
        </w:rPr>
      </w:pPr>
      <w:r>
        <w:rPr>
          <w:rFonts w:asciiTheme="minorHAnsi" w:hAnsiTheme="minorHAnsi" w:cstheme="minorHAnsi"/>
          <w:sz w:val="22"/>
          <w:szCs w:val="22"/>
        </w:rPr>
        <w:t>Must be available to attend 4 PAG meetings each year</w:t>
      </w:r>
    </w:p>
    <w:sectPr w:rsidR="00BD5F15" w:rsidRPr="00E05EFB" w:rsidSect="00E369D9">
      <w:headerReference w:type="default" r:id="rId7"/>
      <w:footerReference w:type="even" r:id="rId8"/>
      <w:footerReference w:type="default" r:id="rId9"/>
      <w:headerReference w:type="first" r:id="rId10"/>
      <w:pgSz w:w="11900" w:h="16840"/>
      <w:pgMar w:top="1134" w:right="1440" w:bottom="1134" w:left="1440"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0EF2" w14:textId="77777777" w:rsidR="00EE15BF" w:rsidRDefault="00EE15BF" w:rsidP="00464896">
      <w:pPr>
        <w:spacing w:line="240" w:lineRule="auto"/>
      </w:pPr>
      <w:r>
        <w:separator/>
      </w:r>
    </w:p>
  </w:endnote>
  <w:endnote w:type="continuationSeparator" w:id="0">
    <w:p w14:paraId="2356C963" w14:textId="77777777" w:rsidR="00EE15BF" w:rsidRDefault="00EE15BF" w:rsidP="00464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 w:name="Lato Light">
    <w:altName w:val="Lato Light"/>
    <w:charset w:val="00"/>
    <w:family w:val="swiss"/>
    <w:pitch w:val="variable"/>
    <w:sig w:usb0="E10002FF" w:usb1="5000ECFF" w:usb2="00000021" w:usb3="00000000" w:csb0="0000019F" w:csb1="00000000"/>
  </w:font>
  <w:font w:name="Oswald Medium Italic">
    <w:altName w:val="Arial Narrow"/>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3C38" w14:textId="77777777" w:rsidR="00BB6150" w:rsidRDefault="0081625F" w:rsidP="00993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413B3" w14:textId="77777777" w:rsidR="00BB6150" w:rsidRDefault="000C1479" w:rsidP="00993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FEF" w14:textId="77777777" w:rsidR="00BB6150" w:rsidRDefault="000C1479" w:rsidP="00BB6150">
    <w:pPr>
      <w:pStyle w:val="Footer"/>
      <w:spacing w:line="270" w:lineRule="exact"/>
      <w:ind w:right="360"/>
      <w:rPr>
        <w:sz w:val="18"/>
        <w:szCs w:val="18"/>
      </w:rPr>
    </w:pPr>
  </w:p>
  <w:p w14:paraId="70A117A2" w14:textId="5094A2A3" w:rsidR="00BB6150" w:rsidRPr="00993F93" w:rsidRDefault="0081625F" w:rsidP="00B53A60">
    <w:pPr>
      <w:pStyle w:val="Footer"/>
      <w:framePr w:wrap="notBeside" w:vAnchor="text" w:hAnchor="page" w:x="5926" w:y="483"/>
      <w:rPr>
        <w:rStyle w:val="PageNumber"/>
        <w:sz w:val="18"/>
        <w:szCs w:val="18"/>
      </w:rPr>
    </w:pPr>
    <w:r w:rsidRPr="00993F93">
      <w:rPr>
        <w:rStyle w:val="PageNumber"/>
        <w:sz w:val="18"/>
        <w:szCs w:val="18"/>
      </w:rPr>
      <w:fldChar w:fldCharType="begin"/>
    </w:r>
    <w:r w:rsidRPr="00993F93">
      <w:rPr>
        <w:rStyle w:val="PageNumber"/>
        <w:sz w:val="18"/>
        <w:szCs w:val="18"/>
      </w:rPr>
      <w:instrText xml:space="preserve">PAGE  </w:instrText>
    </w:r>
    <w:r w:rsidRPr="00993F93">
      <w:rPr>
        <w:rStyle w:val="PageNumber"/>
        <w:sz w:val="18"/>
        <w:szCs w:val="18"/>
      </w:rPr>
      <w:fldChar w:fldCharType="separate"/>
    </w:r>
    <w:r w:rsidR="00D544DE">
      <w:rPr>
        <w:rStyle w:val="PageNumber"/>
        <w:noProof/>
        <w:sz w:val="18"/>
        <w:szCs w:val="18"/>
      </w:rPr>
      <w:t>5</w:t>
    </w:r>
    <w:r w:rsidRPr="00993F93">
      <w:rPr>
        <w:rStyle w:val="PageNumber"/>
        <w:sz w:val="18"/>
        <w:szCs w:val="18"/>
      </w:rPr>
      <w:fldChar w:fldCharType="end"/>
    </w:r>
  </w:p>
  <w:p w14:paraId="6F148A73" w14:textId="197B1715" w:rsidR="00BB6150" w:rsidRPr="006D1C74" w:rsidRDefault="000C1479" w:rsidP="00E05EFB">
    <w:pPr>
      <w:pStyle w:val="Footer"/>
      <w:spacing w:line="270" w:lineRule="exact"/>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A904" w14:textId="77777777" w:rsidR="00EE15BF" w:rsidRDefault="00EE15BF" w:rsidP="00464896">
      <w:pPr>
        <w:spacing w:line="240" w:lineRule="auto"/>
      </w:pPr>
      <w:r>
        <w:separator/>
      </w:r>
    </w:p>
  </w:footnote>
  <w:footnote w:type="continuationSeparator" w:id="0">
    <w:p w14:paraId="10CE68CE" w14:textId="77777777" w:rsidR="00EE15BF" w:rsidRDefault="00EE15BF" w:rsidP="00464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4D6" w14:textId="77777777" w:rsidR="00BB6150" w:rsidRDefault="000C1479" w:rsidP="00BE1E95">
    <w:pPr>
      <w:pStyle w:val="Header"/>
      <w:tabs>
        <w:tab w:val="clear" w:pos="4320"/>
        <w:tab w:val="clear" w:pos="8640"/>
        <w:tab w:val="center" w:pos="453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8EF" w14:textId="6395C493" w:rsidR="00BB6150" w:rsidRDefault="00121D24" w:rsidP="00BB6150">
    <w:pPr>
      <w:pStyle w:val="Header"/>
      <w:tabs>
        <w:tab w:val="clear" w:pos="4320"/>
        <w:tab w:val="clear" w:pos="8640"/>
        <w:tab w:val="left" w:pos="2107"/>
      </w:tabs>
    </w:pPr>
    <w:r>
      <w:rPr>
        <w:noProof/>
        <w:lang w:eastAsia="en-GB"/>
      </w:rPr>
      <w:drawing>
        <wp:anchor distT="0" distB="0" distL="114300" distR="114300" simplePos="0" relativeHeight="251658240" behindDoc="0" locked="0" layoutInCell="1" allowOverlap="1" wp14:anchorId="5FD0CABE" wp14:editId="580417AE">
          <wp:simplePos x="0" y="0"/>
          <wp:positionH relativeFrom="column">
            <wp:posOffset>1870075</wp:posOffset>
          </wp:positionH>
          <wp:positionV relativeFrom="paragraph">
            <wp:posOffset>-455930</wp:posOffset>
          </wp:positionV>
          <wp:extent cx="1870075" cy="640080"/>
          <wp:effectExtent l="0" t="0" r="0" b="7620"/>
          <wp:wrapNone/>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3A33012" w14:textId="77777777" w:rsidR="0058066B" w:rsidRDefault="0058066B" w:rsidP="00BB6150">
    <w:pPr>
      <w:pStyle w:val="Header"/>
      <w:tabs>
        <w:tab w:val="clear" w:pos="4320"/>
        <w:tab w:val="clear" w:pos="8640"/>
        <w:tab w:val="left" w:pos="21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743C1"/>
    <w:multiLevelType w:val="hybridMultilevel"/>
    <w:tmpl w:val="0E52E5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2F80ED5"/>
    <w:multiLevelType w:val="hybridMultilevel"/>
    <w:tmpl w:val="5EFA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80FC4"/>
    <w:multiLevelType w:val="hybridMultilevel"/>
    <w:tmpl w:val="1F9E690A"/>
    <w:lvl w:ilvl="0" w:tplc="08B0B00C">
      <w:start w:val="1"/>
      <w:numFmt w:val="decimal"/>
      <w:lvlText w:val="%1."/>
      <w:lvlJc w:val="left"/>
      <w:pPr>
        <w:ind w:left="720" w:hanging="360"/>
      </w:pPr>
      <w:rPr>
        <w:rFonts w:ascii="Calibri" w:eastAsia="Times"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E3BC4"/>
    <w:multiLevelType w:val="hybridMultilevel"/>
    <w:tmpl w:val="FDDA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14BF4"/>
    <w:multiLevelType w:val="hybridMultilevel"/>
    <w:tmpl w:val="2E8AB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345E8"/>
    <w:multiLevelType w:val="hybridMultilevel"/>
    <w:tmpl w:val="72EC34A0"/>
    <w:lvl w:ilvl="0" w:tplc="ECCA9FA8">
      <w:numFmt w:val="bullet"/>
      <w:lvlText w:val="-"/>
      <w:lvlJc w:val="left"/>
      <w:pPr>
        <w:ind w:left="720" w:hanging="360"/>
      </w:pPr>
      <w:rPr>
        <w:rFonts w:ascii="SegoeUI" w:eastAsiaTheme="minorHAnsi" w:hAnsi="SegoeUI" w:cs="Segoe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33D06"/>
    <w:multiLevelType w:val="hybridMultilevel"/>
    <w:tmpl w:val="8C089C0E"/>
    <w:lvl w:ilvl="0" w:tplc="ECCA9FA8">
      <w:numFmt w:val="bullet"/>
      <w:lvlText w:val="-"/>
      <w:lvlJc w:val="left"/>
      <w:pPr>
        <w:ind w:left="810" w:hanging="360"/>
      </w:pPr>
      <w:rPr>
        <w:rFonts w:ascii="SegoeUI" w:eastAsiaTheme="minorHAnsi" w:hAnsi="SegoeUI" w:cs="SegoeU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344D2B3C"/>
    <w:multiLevelType w:val="hybridMultilevel"/>
    <w:tmpl w:val="DD2ECD26"/>
    <w:lvl w:ilvl="0" w:tplc="E9A6414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DE24114"/>
    <w:multiLevelType w:val="hybridMultilevel"/>
    <w:tmpl w:val="D4AAF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D5607B"/>
    <w:multiLevelType w:val="hybridMultilevel"/>
    <w:tmpl w:val="5734C9C4"/>
    <w:lvl w:ilvl="0" w:tplc="E6E8D3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DE6835"/>
    <w:multiLevelType w:val="hybridMultilevel"/>
    <w:tmpl w:val="19DC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92FBF"/>
    <w:multiLevelType w:val="hybridMultilevel"/>
    <w:tmpl w:val="C2A01E06"/>
    <w:lvl w:ilvl="0" w:tplc="CDBEAD14">
      <w:start w:val="1"/>
      <w:numFmt w:val="bullet"/>
      <w:lvlText w:val=""/>
      <w:lvlJc w:val="left"/>
      <w:pPr>
        <w:tabs>
          <w:tab w:val="num" w:pos="284"/>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D90BC5"/>
    <w:multiLevelType w:val="hybridMultilevel"/>
    <w:tmpl w:val="4EC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11DFD"/>
    <w:multiLevelType w:val="hybridMultilevel"/>
    <w:tmpl w:val="5694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03051"/>
    <w:multiLevelType w:val="hybridMultilevel"/>
    <w:tmpl w:val="E9FAC4F4"/>
    <w:lvl w:ilvl="0" w:tplc="7432083A">
      <w:numFmt w:val="bullet"/>
      <w:lvlText w:val="-"/>
      <w:lvlJc w:val="left"/>
      <w:pPr>
        <w:ind w:left="720" w:hanging="360"/>
      </w:pPr>
      <w:rPr>
        <w:rFonts w:ascii="Lato Light" w:eastAsiaTheme="minorEastAsia"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A4D8C"/>
    <w:multiLevelType w:val="hybridMultilevel"/>
    <w:tmpl w:val="50AC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619147">
    <w:abstractNumId w:val="12"/>
  </w:num>
  <w:num w:numId="2" w16cid:durableId="13651303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73923704">
    <w:abstractNumId w:val="2"/>
  </w:num>
  <w:num w:numId="4" w16cid:durableId="364066472">
    <w:abstractNumId w:val="3"/>
  </w:num>
  <w:num w:numId="5" w16cid:durableId="1210410360">
    <w:abstractNumId w:val="8"/>
  </w:num>
  <w:num w:numId="6" w16cid:durableId="720598810">
    <w:abstractNumId w:val="14"/>
  </w:num>
  <w:num w:numId="7" w16cid:durableId="1170557349">
    <w:abstractNumId w:val="4"/>
  </w:num>
  <w:num w:numId="8" w16cid:durableId="858469487">
    <w:abstractNumId w:val="13"/>
  </w:num>
  <w:num w:numId="9" w16cid:durableId="354353990">
    <w:abstractNumId w:val="11"/>
  </w:num>
  <w:num w:numId="10" w16cid:durableId="1015033164">
    <w:abstractNumId w:val="5"/>
  </w:num>
  <w:num w:numId="11" w16cid:durableId="1878616814">
    <w:abstractNumId w:val="16"/>
  </w:num>
  <w:num w:numId="12" w16cid:durableId="777988779">
    <w:abstractNumId w:val="1"/>
  </w:num>
  <w:num w:numId="13" w16cid:durableId="1621254511">
    <w:abstractNumId w:val="9"/>
  </w:num>
  <w:num w:numId="14" w16cid:durableId="24795882">
    <w:abstractNumId w:val="15"/>
  </w:num>
  <w:num w:numId="15" w16cid:durableId="684863363">
    <w:abstractNumId w:val="10"/>
  </w:num>
  <w:num w:numId="16" w16cid:durableId="1611080856">
    <w:abstractNumId w:val="6"/>
  </w:num>
  <w:num w:numId="17" w16cid:durableId="1202548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96"/>
    <w:rsid w:val="000153B0"/>
    <w:rsid w:val="0006099B"/>
    <w:rsid w:val="000A1C5D"/>
    <w:rsid w:val="000A2134"/>
    <w:rsid w:val="000A5DA1"/>
    <w:rsid w:val="000B6A00"/>
    <w:rsid w:val="000C1479"/>
    <w:rsid w:val="000D1425"/>
    <w:rsid w:val="000E18EA"/>
    <w:rsid w:val="000E246C"/>
    <w:rsid w:val="001110DD"/>
    <w:rsid w:val="001210AD"/>
    <w:rsid w:val="00121D24"/>
    <w:rsid w:val="00130D73"/>
    <w:rsid w:val="00133737"/>
    <w:rsid w:val="001378D8"/>
    <w:rsid w:val="001865C9"/>
    <w:rsid w:val="001B66F9"/>
    <w:rsid w:val="001B7BE8"/>
    <w:rsid w:val="001D3256"/>
    <w:rsid w:val="001F12A6"/>
    <w:rsid w:val="00237B7D"/>
    <w:rsid w:val="00241471"/>
    <w:rsid w:val="00243C4E"/>
    <w:rsid w:val="00245828"/>
    <w:rsid w:val="0025254C"/>
    <w:rsid w:val="0027335E"/>
    <w:rsid w:val="00290F64"/>
    <w:rsid w:val="00291E34"/>
    <w:rsid w:val="00292339"/>
    <w:rsid w:val="002B3879"/>
    <w:rsid w:val="002D07DD"/>
    <w:rsid w:val="00321335"/>
    <w:rsid w:val="00331891"/>
    <w:rsid w:val="00345E21"/>
    <w:rsid w:val="00392531"/>
    <w:rsid w:val="003A52EB"/>
    <w:rsid w:val="003C60FC"/>
    <w:rsid w:val="003F1140"/>
    <w:rsid w:val="003F3FAD"/>
    <w:rsid w:val="0040189B"/>
    <w:rsid w:val="00421D39"/>
    <w:rsid w:val="00464896"/>
    <w:rsid w:val="0048513D"/>
    <w:rsid w:val="004A0039"/>
    <w:rsid w:val="004A3FEE"/>
    <w:rsid w:val="004E4053"/>
    <w:rsid w:val="004E5C17"/>
    <w:rsid w:val="00513190"/>
    <w:rsid w:val="00517B1D"/>
    <w:rsid w:val="005321B4"/>
    <w:rsid w:val="00534001"/>
    <w:rsid w:val="00565E9F"/>
    <w:rsid w:val="0058066B"/>
    <w:rsid w:val="00591AE1"/>
    <w:rsid w:val="0059746D"/>
    <w:rsid w:val="005A5A02"/>
    <w:rsid w:val="005C1BA9"/>
    <w:rsid w:val="005C30C1"/>
    <w:rsid w:val="005D3720"/>
    <w:rsid w:val="005F76D5"/>
    <w:rsid w:val="00630DAA"/>
    <w:rsid w:val="00647E91"/>
    <w:rsid w:val="0065539E"/>
    <w:rsid w:val="006833B6"/>
    <w:rsid w:val="006A6FC5"/>
    <w:rsid w:val="006C0C1C"/>
    <w:rsid w:val="006D1A60"/>
    <w:rsid w:val="006E6FD8"/>
    <w:rsid w:val="006F0719"/>
    <w:rsid w:val="00725282"/>
    <w:rsid w:val="007279CE"/>
    <w:rsid w:val="00733235"/>
    <w:rsid w:val="00741402"/>
    <w:rsid w:val="007614A7"/>
    <w:rsid w:val="007623C2"/>
    <w:rsid w:val="00770074"/>
    <w:rsid w:val="00770EB1"/>
    <w:rsid w:val="0077303F"/>
    <w:rsid w:val="0078636B"/>
    <w:rsid w:val="00790961"/>
    <w:rsid w:val="007C17B0"/>
    <w:rsid w:val="007D3CF5"/>
    <w:rsid w:val="007E2F0F"/>
    <w:rsid w:val="007F1C53"/>
    <w:rsid w:val="00807EF4"/>
    <w:rsid w:val="00812201"/>
    <w:rsid w:val="0081625F"/>
    <w:rsid w:val="00823465"/>
    <w:rsid w:val="008267D0"/>
    <w:rsid w:val="00832C4C"/>
    <w:rsid w:val="00837727"/>
    <w:rsid w:val="00864026"/>
    <w:rsid w:val="00865664"/>
    <w:rsid w:val="008C1363"/>
    <w:rsid w:val="008F7F2A"/>
    <w:rsid w:val="009058FF"/>
    <w:rsid w:val="00910006"/>
    <w:rsid w:val="00922DE2"/>
    <w:rsid w:val="00952678"/>
    <w:rsid w:val="00953C0F"/>
    <w:rsid w:val="009A1F40"/>
    <w:rsid w:val="009A561E"/>
    <w:rsid w:val="009D3F94"/>
    <w:rsid w:val="009F1C38"/>
    <w:rsid w:val="009F432A"/>
    <w:rsid w:val="00A123ED"/>
    <w:rsid w:val="00A21809"/>
    <w:rsid w:val="00A2476E"/>
    <w:rsid w:val="00A4067C"/>
    <w:rsid w:val="00A43666"/>
    <w:rsid w:val="00A618BD"/>
    <w:rsid w:val="00A7526C"/>
    <w:rsid w:val="00A84592"/>
    <w:rsid w:val="00A90310"/>
    <w:rsid w:val="00A93435"/>
    <w:rsid w:val="00B35C25"/>
    <w:rsid w:val="00B4565B"/>
    <w:rsid w:val="00B719D6"/>
    <w:rsid w:val="00B865CB"/>
    <w:rsid w:val="00BA14EA"/>
    <w:rsid w:val="00BA69F3"/>
    <w:rsid w:val="00BA7355"/>
    <w:rsid w:val="00BB2766"/>
    <w:rsid w:val="00BD5F15"/>
    <w:rsid w:val="00BE1C85"/>
    <w:rsid w:val="00BF21AE"/>
    <w:rsid w:val="00C05CFC"/>
    <w:rsid w:val="00C120B4"/>
    <w:rsid w:val="00C3165F"/>
    <w:rsid w:val="00C36B05"/>
    <w:rsid w:val="00C460FD"/>
    <w:rsid w:val="00C64680"/>
    <w:rsid w:val="00C840EB"/>
    <w:rsid w:val="00CB73E3"/>
    <w:rsid w:val="00CD3809"/>
    <w:rsid w:val="00CD525F"/>
    <w:rsid w:val="00CD601F"/>
    <w:rsid w:val="00D14ACD"/>
    <w:rsid w:val="00D14FBB"/>
    <w:rsid w:val="00D26BDC"/>
    <w:rsid w:val="00D4536A"/>
    <w:rsid w:val="00D4751F"/>
    <w:rsid w:val="00D544DE"/>
    <w:rsid w:val="00D62885"/>
    <w:rsid w:val="00D70EF3"/>
    <w:rsid w:val="00D90E7A"/>
    <w:rsid w:val="00DD3870"/>
    <w:rsid w:val="00DE12AD"/>
    <w:rsid w:val="00DE4F06"/>
    <w:rsid w:val="00E05EFB"/>
    <w:rsid w:val="00E16769"/>
    <w:rsid w:val="00E369D9"/>
    <w:rsid w:val="00E53F65"/>
    <w:rsid w:val="00E549AD"/>
    <w:rsid w:val="00E60AF1"/>
    <w:rsid w:val="00E62AC1"/>
    <w:rsid w:val="00E91846"/>
    <w:rsid w:val="00EA3ABB"/>
    <w:rsid w:val="00ED6130"/>
    <w:rsid w:val="00EE15BF"/>
    <w:rsid w:val="00F0393E"/>
    <w:rsid w:val="00F20110"/>
    <w:rsid w:val="00F23830"/>
    <w:rsid w:val="00F401D8"/>
    <w:rsid w:val="00F6387C"/>
    <w:rsid w:val="00F945A4"/>
    <w:rsid w:val="00FA0952"/>
    <w:rsid w:val="00FC48B4"/>
    <w:rsid w:val="00FC79BC"/>
    <w:rsid w:val="00FD4406"/>
    <w:rsid w:val="00FE1E4C"/>
    <w:rsid w:val="00FE1F4D"/>
    <w:rsid w:val="00FF1155"/>
    <w:rsid w:val="00FF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ECD91"/>
  <w15:chartTrackingRefBased/>
  <w15:docId w15:val="{1DE31AC9-524B-4BE4-AD21-8DF9947B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96"/>
    <w:pPr>
      <w:spacing w:after="0" w:line="360" w:lineRule="exact"/>
    </w:pPr>
    <w:rPr>
      <w:rFonts w:ascii="Lato Light" w:eastAsiaTheme="minorEastAsia" w:hAnsi="Lato Light"/>
      <w:sz w:val="24"/>
      <w:szCs w:val="24"/>
      <w:lang w:val="en-US"/>
    </w:rPr>
  </w:style>
  <w:style w:type="paragraph" w:styleId="Heading1">
    <w:name w:val="heading 1"/>
    <w:basedOn w:val="Normal"/>
    <w:next w:val="Normal"/>
    <w:link w:val="Heading1Char"/>
    <w:uiPriority w:val="9"/>
    <w:qFormat/>
    <w:rsid w:val="00464896"/>
    <w:pPr>
      <w:keepNext/>
      <w:keepLines/>
      <w:spacing w:line="800" w:lineRule="exact"/>
      <w:outlineLvl w:val="0"/>
    </w:pPr>
    <w:rPr>
      <w:rFonts w:ascii="Oswald Medium Italic" w:eastAsiaTheme="majorEastAsia" w:hAnsi="Oswald Medium Italic" w:cstheme="majorBidi"/>
      <w:caps/>
      <w:color w:val="990000"/>
      <w:sz w:val="72"/>
      <w:szCs w:val="72"/>
    </w:rPr>
  </w:style>
  <w:style w:type="paragraph" w:styleId="Heading2">
    <w:name w:val="heading 2"/>
    <w:basedOn w:val="Normal"/>
    <w:next w:val="Normal"/>
    <w:link w:val="Heading2Char"/>
    <w:uiPriority w:val="9"/>
    <w:unhideWhenUsed/>
    <w:qFormat/>
    <w:rsid w:val="005A5A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896"/>
    <w:rPr>
      <w:rFonts w:ascii="Oswald Medium Italic" w:eastAsiaTheme="majorEastAsia" w:hAnsi="Oswald Medium Italic" w:cstheme="majorBidi"/>
      <w:caps/>
      <w:color w:val="990000"/>
      <w:sz w:val="72"/>
      <w:szCs w:val="72"/>
      <w:lang w:val="en-US"/>
    </w:rPr>
  </w:style>
  <w:style w:type="paragraph" w:styleId="Header">
    <w:name w:val="header"/>
    <w:basedOn w:val="Normal"/>
    <w:link w:val="HeaderChar"/>
    <w:uiPriority w:val="99"/>
    <w:unhideWhenUsed/>
    <w:rsid w:val="00464896"/>
    <w:pPr>
      <w:tabs>
        <w:tab w:val="center" w:pos="4320"/>
        <w:tab w:val="right" w:pos="8640"/>
      </w:tabs>
    </w:pPr>
  </w:style>
  <w:style w:type="character" w:customStyle="1" w:styleId="HeaderChar">
    <w:name w:val="Header Char"/>
    <w:basedOn w:val="DefaultParagraphFont"/>
    <w:link w:val="Header"/>
    <w:uiPriority w:val="99"/>
    <w:rsid w:val="00464896"/>
    <w:rPr>
      <w:rFonts w:ascii="Lato Light" w:eastAsiaTheme="minorEastAsia" w:hAnsi="Lato Light"/>
      <w:sz w:val="24"/>
      <w:szCs w:val="24"/>
      <w:lang w:val="en-US"/>
    </w:rPr>
  </w:style>
  <w:style w:type="paragraph" w:styleId="Footer">
    <w:name w:val="footer"/>
    <w:basedOn w:val="Normal"/>
    <w:link w:val="FooterChar"/>
    <w:uiPriority w:val="99"/>
    <w:unhideWhenUsed/>
    <w:rsid w:val="00464896"/>
    <w:pPr>
      <w:tabs>
        <w:tab w:val="center" w:pos="4320"/>
        <w:tab w:val="right" w:pos="8640"/>
      </w:tabs>
    </w:pPr>
  </w:style>
  <w:style w:type="character" w:customStyle="1" w:styleId="FooterChar">
    <w:name w:val="Footer Char"/>
    <w:basedOn w:val="DefaultParagraphFont"/>
    <w:link w:val="Footer"/>
    <w:uiPriority w:val="99"/>
    <w:rsid w:val="00464896"/>
    <w:rPr>
      <w:rFonts w:ascii="Lato Light" w:eastAsiaTheme="minorEastAsia" w:hAnsi="Lato Light"/>
      <w:sz w:val="24"/>
      <w:szCs w:val="24"/>
      <w:lang w:val="en-US"/>
    </w:rPr>
  </w:style>
  <w:style w:type="character" w:styleId="PageNumber">
    <w:name w:val="page number"/>
    <w:basedOn w:val="DefaultParagraphFont"/>
    <w:uiPriority w:val="99"/>
    <w:semiHidden/>
    <w:unhideWhenUsed/>
    <w:rsid w:val="00464896"/>
  </w:style>
  <w:style w:type="paragraph" w:styleId="NoSpacing">
    <w:name w:val="No Spacing"/>
    <w:uiPriority w:val="1"/>
    <w:qFormat/>
    <w:rsid w:val="00464896"/>
    <w:pPr>
      <w:spacing w:after="0" w:line="240" w:lineRule="auto"/>
    </w:pPr>
    <w:rPr>
      <w:rFonts w:ascii="Lato Light" w:eastAsiaTheme="minorEastAsia" w:hAnsi="Lato Light"/>
      <w:sz w:val="24"/>
      <w:szCs w:val="24"/>
      <w:lang w:val="en-US"/>
    </w:rPr>
  </w:style>
  <w:style w:type="paragraph" w:styleId="ListParagraph">
    <w:name w:val="List Paragraph"/>
    <w:basedOn w:val="Normal"/>
    <w:uiPriority w:val="34"/>
    <w:qFormat/>
    <w:rsid w:val="00464896"/>
    <w:pPr>
      <w:ind w:left="720"/>
      <w:contextualSpacing/>
    </w:pPr>
  </w:style>
  <w:style w:type="character" w:customStyle="1" w:styleId="Heading2Char">
    <w:name w:val="Heading 2 Char"/>
    <w:basedOn w:val="DefaultParagraphFont"/>
    <w:link w:val="Heading2"/>
    <w:uiPriority w:val="9"/>
    <w:rsid w:val="005A5A02"/>
    <w:rPr>
      <w:rFonts w:asciiTheme="majorHAnsi" w:eastAsiaTheme="majorEastAsia" w:hAnsiTheme="majorHAnsi" w:cstheme="majorBidi"/>
      <w:color w:val="2F5496" w:themeColor="accent1" w:themeShade="BF"/>
      <w:sz w:val="26"/>
      <w:szCs w:val="26"/>
      <w:lang w:val="en-US"/>
    </w:rPr>
  </w:style>
  <w:style w:type="paragraph" w:customStyle="1" w:styleId="Default">
    <w:name w:val="Default"/>
    <w:basedOn w:val="Normal"/>
    <w:rsid w:val="005A5A02"/>
    <w:pPr>
      <w:autoSpaceDE w:val="0"/>
      <w:autoSpaceDN w:val="0"/>
      <w:spacing w:line="240" w:lineRule="auto"/>
    </w:pPr>
    <w:rPr>
      <w:rFonts w:ascii="Calibri" w:eastAsia="Times New Roman" w:hAnsi="Calibri" w:cs="Arial"/>
      <w:color w:val="000000"/>
      <w:lang w:val="en-GB" w:eastAsia="en-GB"/>
    </w:rPr>
  </w:style>
  <w:style w:type="paragraph" w:styleId="Title">
    <w:name w:val="Title"/>
    <w:basedOn w:val="Normal"/>
    <w:next w:val="Normal"/>
    <w:link w:val="TitleChar"/>
    <w:uiPriority w:val="10"/>
    <w:qFormat/>
    <w:rsid w:val="000153B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B0"/>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647E91"/>
    <w:rPr>
      <w:sz w:val="16"/>
      <w:szCs w:val="16"/>
    </w:rPr>
  </w:style>
  <w:style w:type="paragraph" w:styleId="CommentText">
    <w:name w:val="annotation text"/>
    <w:basedOn w:val="Normal"/>
    <w:link w:val="CommentTextChar"/>
    <w:uiPriority w:val="99"/>
    <w:semiHidden/>
    <w:unhideWhenUsed/>
    <w:rsid w:val="00647E91"/>
    <w:pPr>
      <w:spacing w:line="240" w:lineRule="auto"/>
    </w:pPr>
    <w:rPr>
      <w:sz w:val="20"/>
      <w:szCs w:val="20"/>
    </w:rPr>
  </w:style>
  <w:style w:type="character" w:customStyle="1" w:styleId="CommentTextChar">
    <w:name w:val="Comment Text Char"/>
    <w:basedOn w:val="DefaultParagraphFont"/>
    <w:link w:val="CommentText"/>
    <w:uiPriority w:val="99"/>
    <w:semiHidden/>
    <w:rsid w:val="00647E91"/>
    <w:rPr>
      <w:rFonts w:ascii="Lato Light" w:eastAsiaTheme="minorEastAsia" w:hAnsi="Lato Light"/>
      <w:sz w:val="20"/>
      <w:szCs w:val="20"/>
      <w:lang w:val="en-US"/>
    </w:rPr>
  </w:style>
  <w:style w:type="paragraph" w:styleId="CommentSubject">
    <w:name w:val="annotation subject"/>
    <w:basedOn w:val="CommentText"/>
    <w:next w:val="CommentText"/>
    <w:link w:val="CommentSubjectChar"/>
    <w:uiPriority w:val="99"/>
    <w:semiHidden/>
    <w:unhideWhenUsed/>
    <w:rsid w:val="00647E91"/>
    <w:rPr>
      <w:b/>
      <w:bCs/>
    </w:rPr>
  </w:style>
  <w:style w:type="character" w:customStyle="1" w:styleId="CommentSubjectChar">
    <w:name w:val="Comment Subject Char"/>
    <w:basedOn w:val="CommentTextChar"/>
    <w:link w:val="CommentSubject"/>
    <w:uiPriority w:val="99"/>
    <w:semiHidden/>
    <w:rsid w:val="00647E91"/>
    <w:rPr>
      <w:rFonts w:ascii="Lato Light" w:eastAsiaTheme="minorEastAsia" w:hAnsi="Lato Light"/>
      <w:b/>
      <w:bCs/>
      <w:sz w:val="20"/>
      <w:szCs w:val="20"/>
      <w:lang w:val="en-US"/>
    </w:rPr>
  </w:style>
  <w:style w:type="paragraph" w:styleId="BalloonText">
    <w:name w:val="Balloon Text"/>
    <w:basedOn w:val="Normal"/>
    <w:link w:val="BalloonTextChar"/>
    <w:uiPriority w:val="99"/>
    <w:semiHidden/>
    <w:unhideWhenUsed/>
    <w:rsid w:val="00647E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91"/>
    <w:rPr>
      <w:rFonts w:ascii="Segoe UI" w:eastAsiaTheme="minorEastAsia" w:hAnsi="Segoe UI" w:cs="Segoe UI"/>
      <w:sz w:val="18"/>
      <w:szCs w:val="18"/>
      <w:lang w:val="en-US"/>
    </w:rPr>
  </w:style>
  <w:style w:type="paragraph" w:styleId="Revision">
    <w:name w:val="Revision"/>
    <w:hidden/>
    <w:uiPriority w:val="99"/>
    <w:semiHidden/>
    <w:rsid w:val="009058FF"/>
    <w:pPr>
      <w:spacing w:after="0" w:line="240" w:lineRule="auto"/>
    </w:pPr>
    <w:rPr>
      <w:rFonts w:ascii="Lato Light" w:eastAsiaTheme="minorEastAsia" w:hAnsi="Lato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37469">
      <w:bodyDiv w:val="1"/>
      <w:marLeft w:val="0"/>
      <w:marRight w:val="0"/>
      <w:marTop w:val="0"/>
      <w:marBottom w:val="0"/>
      <w:divBdr>
        <w:top w:val="none" w:sz="0" w:space="0" w:color="auto"/>
        <w:left w:val="none" w:sz="0" w:space="0" w:color="auto"/>
        <w:bottom w:val="none" w:sz="0" w:space="0" w:color="auto"/>
        <w:right w:val="none" w:sz="0" w:space="0" w:color="auto"/>
      </w:divBdr>
    </w:div>
    <w:div w:id="193373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McDonald</dc:creator>
  <cp:keywords/>
  <dc:description/>
  <cp:lastModifiedBy>Emma Kasprzak</cp:lastModifiedBy>
  <cp:revision>2</cp:revision>
  <dcterms:created xsi:type="dcterms:W3CDTF">2023-02-07T16:37:00Z</dcterms:created>
  <dcterms:modified xsi:type="dcterms:W3CDTF">2023-02-07T16:37:00Z</dcterms:modified>
</cp:coreProperties>
</file>