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B801" w14:textId="77777777" w:rsidR="005A5A02" w:rsidRPr="00E91846" w:rsidRDefault="005A5A02" w:rsidP="000153B0">
      <w:pPr>
        <w:pStyle w:val="Title"/>
        <w:jc w:val="center"/>
        <w:rPr>
          <w:rFonts w:ascii="Cambria" w:hAnsi="Cambria" w:cstheme="minorHAnsi"/>
          <w:b/>
          <w:color w:val="0066FF"/>
          <w:sz w:val="24"/>
        </w:rPr>
      </w:pPr>
      <w:r w:rsidRPr="00E91846">
        <w:rPr>
          <w:rFonts w:ascii="Cambria" w:hAnsi="Cambria" w:cstheme="minorHAnsi"/>
          <w:b/>
          <w:color w:val="0066FF"/>
          <w:sz w:val="24"/>
        </w:rPr>
        <w:t>Job Description</w:t>
      </w:r>
    </w:p>
    <w:p w14:paraId="5728FA98" w14:textId="77777777" w:rsidR="005A5A02" w:rsidRPr="00FA716B" w:rsidRDefault="005A5A02" w:rsidP="005A5A02">
      <w:pPr>
        <w:rPr>
          <w:lang w:val="en-GB"/>
        </w:rPr>
      </w:pPr>
    </w:p>
    <w:p w14:paraId="5A227933" w14:textId="6D691813" w:rsidR="005A5A02" w:rsidRPr="0022351A" w:rsidRDefault="005A5A02" w:rsidP="005A5A02">
      <w:pPr>
        <w:pStyle w:val="Heading2"/>
        <w:rPr>
          <w:rFonts w:asciiTheme="minorHAnsi" w:eastAsia="Times New Roman" w:hAnsiTheme="minorHAnsi"/>
          <w:b/>
          <w:color w:val="auto"/>
          <w:sz w:val="20"/>
          <w:szCs w:val="20"/>
          <w:lang w:val="en-GB" w:eastAsia="en-GB"/>
        </w:rPr>
      </w:pPr>
      <w:r w:rsidRPr="0022351A">
        <w:rPr>
          <w:rFonts w:ascii="Cambria" w:hAnsi="Cambria"/>
          <w:b/>
          <w:color w:val="0066FF"/>
          <w:sz w:val="22"/>
          <w:szCs w:val="24"/>
          <w:lang w:val="en-GB" w:eastAsia="en-GB"/>
        </w:rPr>
        <w:t>Job Title:</w:t>
      </w:r>
      <w:r w:rsidRPr="0022351A">
        <w:rPr>
          <w:b/>
          <w:sz w:val="24"/>
          <w:szCs w:val="24"/>
          <w:lang w:val="en-GB" w:eastAsia="en-GB"/>
        </w:rPr>
        <w:tab/>
      </w:r>
      <w:r w:rsidRPr="0022351A">
        <w:rPr>
          <w:b/>
          <w:sz w:val="24"/>
          <w:szCs w:val="24"/>
          <w:lang w:val="en-GB" w:eastAsia="en-GB"/>
        </w:rPr>
        <w:tab/>
      </w:r>
      <w:r w:rsidRPr="0022351A">
        <w:rPr>
          <w:b/>
          <w:sz w:val="24"/>
          <w:szCs w:val="24"/>
          <w:lang w:val="en-GB" w:eastAsia="en-GB"/>
        </w:rPr>
        <w:tab/>
      </w:r>
      <w:r w:rsidR="004439BA" w:rsidRPr="0022351A">
        <w:rPr>
          <w:b/>
          <w:color w:val="000000" w:themeColor="text1"/>
          <w:sz w:val="24"/>
          <w:szCs w:val="24"/>
          <w:lang w:val="en-GB" w:eastAsia="en-GB"/>
        </w:rPr>
        <w:t>Welfare &amp;</w:t>
      </w:r>
      <w:r w:rsidR="004439BA" w:rsidRPr="0022351A">
        <w:rPr>
          <w:b/>
          <w:sz w:val="24"/>
          <w:szCs w:val="24"/>
          <w:lang w:val="en-GB" w:eastAsia="en-GB"/>
        </w:rPr>
        <w:t xml:space="preserve"> </w:t>
      </w:r>
      <w:r w:rsidR="00C91F0D" w:rsidRPr="0022351A">
        <w:rPr>
          <w:rFonts w:asciiTheme="minorHAnsi" w:hAnsiTheme="minorHAnsi" w:cstheme="minorHAnsi"/>
          <w:bCs/>
          <w:color w:val="auto"/>
          <w:sz w:val="24"/>
          <w:szCs w:val="24"/>
          <w:lang w:val="en-GB" w:eastAsia="en-GB"/>
        </w:rPr>
        <w:t>Safeguarding</w:t>
      </w:r>
      <w:r w:rsidR="004439BA" w:rsidRPr="0022351A">
        <w:rPr>
          <w:rFonts w:asciiTheme="minorHAnsi" w:hAnsiTheme="minorHAnsi" w:cstheme="minorHAnsi"/>
          <w:bCs/>
          <w:color w:val="auto"/>
          <w:sz w:val="24"/>
          <w:szCs w:val="24"/>
          <w:lang w:val="en-GB" w:eastAsia="en-GB"/>
        </w:rPr>
        <w:t xml:space="preserve"> </w:t>
      </w:r>
      <w:r w:rsidR="00C91F0D" w:rsidRPr="0022351A">
        <w:rPr>
          <w:rFonts w:asciiTheme="minorHAnsi" w:hAnsiTheme="minorHAnsi" w:cstheme="minorHAnsi"/>
          <w:bCs/>
          <w:color w:val="auto"/>
          <w:sz w:val="24"/>
          <w:szCs w:val="24"/>
          <w:lang w:val="en-GB" w:eastAsia="en-GB"/>
        </w:rPr>
        <w:t>Officer</w:t>
      </w:r>
    </w:p>
    <w:p w14:paraId="77908D83" w14:textId="56F3B9A2" w:rsidR="005A5A02" w:rsidRPr="0022351A" w:rsidRDefault="005A5A02" w:rsidP="005A5A02">
      <w:pPr>
        <w:pStyle w:val="Heading2"/>
        <w:rPr>
          <w:rFonts w:asciiTheme="minorHAnsi" w:hAnsiTheme="minorHAnsi"/>
          <w:color w:val="auto"/>
          <w:sz w:val="24"/>
          <w:szCs w:val="24"/>
          <w:lang w:val="en-GB" w:eastAsia="en-GB"/>
        </w:rPr>
      </w:pPr>
      <w:r w:rsidRPr="0022351A">
        <w:rPr>
          <w:rFonts w:ascii="Cambria" w:hAnsi="Cambria"/>
          <w:b/>
          <w:color w:val="0066FF"/>
          <w:sz w:val="22"/>
          <w:szCs w:val="24"/>
          <w:lang w:val="en-GB" w:eastAsia="en-GB"/>
        </w:rPr>
        <w:t>Department:</w:t>
      </w:r>
      <w:r w:rsidRPr="0022351A">
        <w:rPr>
          <w:rFonts w:ascii="Cambria" w:hAnsi="Cambria"/>
          <w:b/>
          <w:color w:val="0066FF"/>
          <w:sz w:val="22"/>
          <w:szCs w:val="24"/>
          <w:lang w:val="en-GB" w:eastAsia="en-GB"/>
        </w:rPr>
        <w:tab/>
      </w:r>
      <w:r w:rsidRPr="0022351A">
        <w:rPr>
          <w:sz w:val="24"/>
          <w:szCs w:val="24"/>
          <w:lang w:val="en-GB" w:eastAsia="en-GB"/>
        </w:rPr>
        <w:tab/>
      </w:r>
      <w:r w:rsidRPr="0022351A">
        <w:rPr>
          <w:sz w:val="24"/>
          <w:szCs w:val="24"/>
          <w:lang w:val="en-GB" w:eastAsia="en-GB"/>
        </w:rPr>
        <w:tab/>
      </w:r>
      <w:r w:rsidR="00C91F0D" w:rsidRPr="0022351A">
        <w:rPr>
          <w:rFonts w:asciiTheme="minorHAnsi" w:hAnsiTheme="minorHAnsi" w:cstheme="minorHAnsi"/>
          <w:color w:val="auto"/>
          <w:sz w:val="24"/>
          <w:szCs w:val="24"/>
          <w:lang w:val="en-GB" w:eastAsia="en-GB"/>
        </w:rPr>
        <w:t>Finance</w:t>
      </w:r>
      <w:r w:rsidR="004439BA" w:rsidRPr="0022351A">
        <w:rPr>
          <w:rFonts w:asciiTheme="minorHAnsi" w:hAnsiTheme="minorHAnsi" w:cstheme="minorHAnsi"/>
          <w:color w:val="auto"/>
          <w:sz w:val="24"/>
          <w:szCs w:val="24"/>
          <w:lang w:val="en-GB" w:eastAsia="en-GB"/>
        </w:rPr>
        <w:t xml:space="preserve">, Business Operations &amp; </w:t>
      </w:r>
      <w:r w:rsidR="00C91F0D" w:rsidRPr="0022351A">
        <w:rPr>
          <w:rFonts w:asciiTheme="minorHAnsi" w:hAnsiTheme="minorHAnsi" w:cstheme="minorHAnsi"/>
          <w:color w:val="auto"/>
          <w:sz w:val="24"/>
          <w:szCs w:val="24"/>
          <w:lang w:val="en-GB" w:eastAsia="en-GB"/>
        </w:rPr>
        <w:t>Governance</w:t>
      </w:r>
    </w:p>
    <w:p w14:paraId="7F91E1AF" w14:textId="63930A6F" w:rsidR="005A5A02" w:rsidRPr="0022351A" w:rsidRDefault="005A5A02" w:rsidP="005A5A02">
      <w:pPr>
        <w:pStyle w:val="Heading2"/>
        <w:rPr>
          <w:rFonts w:asciiTheme="minorHAnsi" w:hAnsiTheme="minorHAnsi"/>
          <w:color w:val="auto"/>
          <w:sz w:val="24"/>
          <w:szCs w:val="24"/>
          <w:lang w:val="en-GB" w:eastAsia="en-GB"/>
        </w:rPr>
      </w:pPr>
      <w:r w:rsidRPr="0022351A">
        <w:rPr>
          <w:rFonts w:ascii="Cambria" w:hAnsi="Cambria"/>
          <w:b/>
          <w:color w:val="0066FF"/>
          <w:sz w:val="22"/>
          <w:szCs w:val="24"/>
          <w:lang w:val="en-GB" w:eastAsia="en-GB"/>
        </w:rPr>
        <w:t>Reporting to:</w:t>
      </w:r>
      <w:r w:rsidRPr="0022351A">
        <w:rPr>
          <w:b/>
          <w:color w:val="0066FF"/>
          <w:sz w:val="22"/>
          <w:szCs w:val="24"/>
          <w:lang w:val="en-GB" w:eastAsia="en-GB"/>
        </w:rPr>
        <w:t xml:space="preserve"> </w:t>
      </w:r>
      <w:r w:rsidRPr="0022351A">
        <w:rPr>
          <w:b/>
          <w:sz w:val="24"/>
          <w:szCs w:val="24"/>
          <w:lang w:val="en-GB" w:eastAsia="en-GB"/>
        </w:rPr>
        <w:tab/>
      </w:r>
      <w:r w:rsidRPr="0022351A">
        <w:rPr>
          <w:b/>
          <w:sz w:val="24"/>
          <w:szCs w:val="24"/>
          <w:lang w:val="en-GB" w:eastAsia="en-GB"/>
        </w:rPr>
        <w:tab/>
      </w:r>
      <w:r w:rsidR="0022351A">
        <w:rPr>
          <w:b/>
          <w:sz w:val="24"/>
          <w:szCs w:val="24"/>
          <w:lang w:val="en-GB" w:eastAsia="en-GB"/>
        </w:rPr>
        <w:tab/>
      </w:r>
      <w:r w:rsidR="00B05B62" w:rsidRPr="0022351A">
        <w:rPr>
          <w:rFonts w:asciiTheme="minorHAnsi" w:hAnsiTheme="minorHAnsi" w:cstheme="minorHAnsi"/>
          <w:bCs/>
          <w:color w:val="auto"/>
          <w:sz w:val="24"/>
          <w:szCs w:val="24"/>
          <w:lang w:val="en-GB" w:eastAsia="en-GB"/>
        </w:rPr>
        <w:t>National Lead Safeguarding Officer</w:t>
      </w:r>
    </w:p>
    <w:p w14:paraId="03A72327" w14:textId="05E03D69" w:rsidR="005A5A02" w:rsidRPr="0022351A" w:rsidRDefault="005A5A02" w:rsidP="005A5A02">
      <w:pPr>
        <w:pStyle w:val="Heading2"/>
        <w:rPr>
          <w:rFonts w:asciiTheme="minorHAnsi" w:hAnsiTheme="minorHAnsi"/>
          <w:color w:val="auto"/>
          <w:sz w:val="24"/>
          <w:szCs w:val="24"/>
          <w:lang w:val="en-GB" w:eastAsia="en-GB"/>
        </w:rPr>
      </w:pPr>
      <w:r w:rsidRPr="0022351A">
        <w:rPr>
          <w:rFonts w:ascii="Cambria" w:hAnsi="Cambria"/>
          <w:b/>
          <w:color w:val="0066FF"/>
          <w:sz w:val="22"/>
          <w:szCs w:val="24"/>
          <w:lang w:val="en-GB" w:eastAsia="en-GB"/>
        </w:rPr>
        <w:t>Location:</w:t>
      </w:r>
      <w:r w:rsidRPr="0022351A">
        <w:rPr>
          <w:sz w:val="24"/>
          <w:szCs w:val="24"/>
          <w:lang w:val="en-GB" w:eastAsia="en-GB"/>
        </w:rPr>
        <w:tab/>
      </w:r>
      <w:r w:rsidRPr="0022351A">
        <w:rPr>
          <w:sz w:val="24"/>
          <w:szCs w:val="24"/>
          <w:lang w:val="en-GB" w:eastAsia="en-GB"/>
        </w:rPr>
        <w:tab/>
      </w:r>
      <w:r w:rsidRPr="0022351A">
        <w:rPr>
          <w:sz w:val="24"/>
          <w:szCs w:val="24"/>
          <w:lang w:val="en-GB" w:eastAsia="en-GB"/>
        </w:rPr>
        <w:tab/>
      </w:r>
      <w:r w:rsidR="00F65E18" w:rsidRPr="0022351A">
        <w:rPr>
          <w:rFonts w:asciiTheme="minorHAnsi" w:hAnsiTheme="minorHAnsi"/>
          <w:color w:val="auto"/>
          <w:sz w:val="24"/>
          <w:szCs w:val="24"/>
          <w:lang w:val="en-GB" w:eastAsia="en-GB"/>
        </w:rPr>
        <w:t>Lilleshall National Sports Centre</w:t>
      </w:r>
      <w:r w:rsidR="00B57AF3" w:rsidRPr="0022351A">
        <w:rPr>
          <w:rFonts w:asciiTheme="minorHAnsi" w:hAnsiTheme="minorHAnsi"/>
          <w:color w:val="auto"/>
          <w:sz w:val="24"/>
          <w:szCs w:val="24"/>
          <w:lang w:val="en-GB" w:eastAsia="en-GB"/>
        </w:rPr>
        <w:t xml:space="preserve"> / Home Working</w:t>
      </w:r>
    </w:p>
    <w:p w14:paraId="2669E694" w14:textId="1B04359E" w:rsidR="005201BC" w:rsidRPr="0022351A" w:rsidRDefault="005201BC" w:rsidP="005201BC">
      <w:pPr>
        <w:rPr>
          <w:color w:val="0096FF"/>
          <w:sz w:val="22"/>
          <w:szCs w:val="22"/>
          <w:lang w:val="en-GB" w:eastAsia="en-GB"/>
        </w:rPr>
      </w:pPr>
      <w:r w:rsidRPr="0022351A">
        <w:rPr>
          <w:rStyle w:val="Heading2Char"/>
          <w:rFonts w:ascii="Cambria" w:hAnsi="Cambria"/>
          <w:b/>
          <w:bCs/>
          <w:color w:val="0066FF"/>
          <w:sz w:val="22"/>
          <w:szCs w:val="22"/>
        </w:rPr>
        <w:t>Requirement</w:t>
      </w:r>
      <w:r w:rsidR="00290AE1" w:rsidRPr="0022351A">
        <w:rPr>
          <w:rStyle w:val="Heading2Char"/>
          <w:b/>
          <w:bCs/>
          <w:color w:val="0070C0"/>
          <w:sz w:val="24"/>
          <w:szCs w:val="24"/>
        </w:rPr>
        <w:t>:</w:t>
      </w:r>
      <w:r w:rsidRPr="0022351A">
        <w:rPr>
          <w:rStyle w:val="Heading2Char"/>
          <w:b/>
          <w:bCs/>
          <w:color w:val="0070C0"/>
          <w:sz w:val="24"/>
          <w:szCs w:val="24"/>
        </w:rPr>
        <w:tab/>
      </w:r>
      <w:r w:rsidRPr="0022351A">
        <w:rPr>
          <w:color w:val="0096FF"/>
          <w:sz w:val="22"/>
          <w:szCs w:val="22"/>
          <w:lang w:val="en-GB" w:eastAsia="en-GB"/>
        </w:rPr>
        <w:tab/>
      </w:r>
      <w:r w:rsidR="0022351A">
        <w:rPr>
          <w:color w:val="0096FF"/>
          <w:sz w:val="22"/>
          <w:szCs w:val="22"/>
          <w:lang w:val="en-GB" w:eastAsia="en-GB"/>
        </w:rPr>
        <w:tab/>
      </w:r>
      <w:r w:rsidRPr="0022351A">
        <w:rPr>
          <w:rStyle w:val="Heading2Char"/>
          <w:b/>
          <w:bCs/>
          <w:color w:val="000000" w:themeColor="text1"/>
          <w:sz w:val="24"/>
          <w:szCs w:val="24"/>
        </w:rPr>
        <w:t>Full Time (office-based min 3 days)</w:t>
      </w:r>
    </w:p>
    <w:p w14:paraId="3DFC35FB" w14:textId="77777777" w:rsidR="005A5A02" w:rsidRPr="00C44B78" w:rsidRDefault="005A5A02" w:rsidP="005A5A02">
      <w:pPr>
        <w:rPr>
          <w:rFonts w:asciiTheme="minorHAnsi" w:hAnsiTheme="minorHAnsi"/>
          <w:lang w:val="en-GB"/>
        </w:rPr>
      </w:pPr>
    </w:p>
    <w:p w14:paraId="0FAFBB79" w14:textId="4222F5DB" w:rsidR="005A5A02" w:rsidRPr="006F0719" w:rsidRDefault="005A5A02" w:rsidP="0056508F">
      <w:pPr>
        <w:pStyle w:val="Heading2"/>
        <w:spacing w:before="0"/>
        <w:rPr>
          <w:rFonts w:ascii="Cambria" w:hAnsi="Cambria"/>
          <w:b/>
          <w:color w:val="0066FF"/>
          <w:sz w:val="24"/>
          <w:lang w:val="en-GB"/>
        </w:rPr>
      </w:pPr>
      <w:r w:rsidRPr="006F0719">
        <w:rPr>
          <w:rFonts w:ascii="Cambria" w:hAnsi="Cambria"/>
          <w:b/>
          <w:color w:val="0066FF"/>
          <w:sz w:val="24"/>
          <w:lang w:val="en-GB"/>
        </w:rPr>
        <w:t>Job Purpose</w:t>
      </w:r>
    </w:p>
    <w:p w14:paraId="03A94D87" w14:textId="2D329165" w:rsidR="007C458C" w:rsidRPr="007415C0" w:rsidRDefault="007C458C" w:rsidP="007C458C">
      <w:pPr>
        <w:rPr>
          <w:rFonts w:asciiTheme="minorHAnsi" w:hAnsiTheme="minorHAnsi" w:cstheme="minorHAnsi"/>
          <w:sz w:val="22"/>
          <w:szCs w:val="22"/>
        </w:rPr>
      </w:pPr>
      <w:r w:rsidRPr="007415C0">
        <w:rPr>
          <w:rFonts w:asciiTheme="minorHAnsi" w:hAnsiTheme="minorHAnsi" w:cstheme="minorHAnsi"/>
          <w:sz w:val="22"/>
          <w:szCs w:val="22"/>
        </w:rPr>
        <w:t>The Welfare &amp; Safeguarding Officer will be accountable for supporting the N</w:t>
      </w:r>
      <w:r w:rsidR="00290AE1" w:rsidRPr="007415C0">
        <w:rPr>
          <w:rFonts w:asciiTheme="minorHAnsi" w:hAnsiTheme="minorHAnsi" w:cstheme="minorHAnsi"/>
          <w:sz w:val="22"/>
          <w:szCs w:val="22"/>
        </w:rPr>
        <w:t xml:space="preserve">ational </w:t>
      </w:r>
      <w:r w:rsidRPr="007415C0">
        <w:rPr>
          <w:rFonts w:asciiTheme="minorHAnsi" w:hAnsiTheme="minorHAnsi" w:cstheme="minorHAnsi"/>
          <w:sz w:val="22"/>
          <w:szCs w:val="22"/>
        </w:rPr>
        <w:t>L</w:t>
      </w:r>
      <w:r w:rsidR="00290AE1" w:rsidRPr="007415C0">
        <w:rPr>
          <w:rFonts w:asciiTheme="minorHAnsi" w:hAnsiTheme="minorHAnsi" w:cstheme="minorHAnsi"/>
          <w:sz w:val="22"/>
          <w:szCs w:val="22"/>
        </w:rPr>
        <w:t xml:space="preserve">ead </w:t>
      </w:r>
      <w:r w:rsidRPr="007415C0">
        <w:rPr>
          <w:rFonts w:asciiTheme="minorHAnsi" w:hAnsiTheme="minorHAnsi" w:cstheme="minorHAnsi"/>
          <w:sz w:val="22"/>
          <w:szCs w:val="22"/>
        </w:rPr>
        <w:t>S</w:t>
      </w:r>
      <w:r w:rsidR="00290AE1" w:rsidRPr="007415C0">
        <w:rPr>
          <w:rFonts w:asciiTheme="minorHAnsi" w:hAnsiTheme="minorHAnsi" w:cstheme="minorHAnsi"/>
          <w:sz w:val="22"/>
          <w:szCs w:val="22"/>
        </w:rPr>
        <w:t xml:space="preserve">afeguarding </w:t>
      </w:r>
      <w:r w:rsidRPr="007415C0">
        <w:rPr>
          <w:rFonts w:asciiTheme="minorHAnsi" w:hAnsiTheme="minorHAnsi" w:cstheme="minorHAnsi"/>
          <w:sz w:val="22"/>
          <w:szCs w:val="22"/>
        </w:rPr>
        <w:t>O</w:t>
      </w:r>
      <w:r w:rsidR="00290AE1" w:rsidRPr="007415C0">
        <w:rPr>
          <w:rFonts w:asciiTheme="minorHAnsi" w:hAnsiTheme="minorHAnsi" w:cstheme="minorHAnsi"/>
          <w:sz w:val="22"/>
          <w:szCs w:val="22"/>
        </w:rPr>
        <w:t>fficer</w:t>
      </w:r>
      <w:r w:rsidRPr="007415C0">
        <w:rPr>
          <w:rFonts w:asciiTheme="minorHAnsi" w:hAnsiTheme="minorHAnsi" w:cstheme="minorHAnsi"/>
          <w:sz w:val="22"/>
          <w:szCs w:val="22"/>
        </w:rPr>
        <w:t xml:space="preserve"> to ensure that an effective safeguarding organisation is maintained throughout the N</w:t>
      </w:r>
      <w:r w:rsidR="007415C0" w:rsidRPr="007415C0">
        <w:rPr>
          <w:rFonts w:asciiTheme="minorHAnsi" w:hAnsiTheme="minorHAnsi" w:cstheme="minorHAnsi"/>
          <w:sz w:val="22"/>
          <w:szCs w:val="22"/>
        </w:rPr>
        <w:t xml:space="preserve">ational </w:t>
      </w:r>
      <w:r w:rsidRPr="007415C0">
        <w:rPr>
          <w:rFonts w:asciiTheme="minorHAnsi" w:hAnsiTheme="minorHAnsi" w:cstheme="minorHAnsi"/>
          <w:sz w:val="22"/>
          <w:szCs w:val="22"/>
        </w:rPr>
        <w:t>G</w:t>
      </w:r>
      <w:r w:rsidR="007415C0" w:rsidRPr="007415C0">
        <w:rPr>
          <w:rFonts w:asciiTheme="minorHAnsi" w:hAnsiTheme="minorHAnsi" w:cstheme="minorHAnsi"/>
          <w:sz w:val="22"/>
          <w:szCs w:val="22"/>
        </w:rPr>
        <w:t xml:space="preserve">overning </w:t>
      </w:r>
      <w:r w:rsidRPr="007415C0">
        <w:rPr>
          <w:rFonts w:asciiTheme="minorHAnsi" w:hAnsiTheme="minorHAnsi" w:cstheme="minorHAnsi"/>
          <w:sz w:val="22"/>
          <w:szCs w:val="22"/>
        </w:rPr>
        <w:t>B</w:t>
      </w:r>
      <w:r w:rsidR="007415C0" w:rsidRPr="007415C0">
        <w:rPr>
          <w:rFonts w:asciiTheme="minorHAnsi" w:hAnsiTheme="minorHAnsi" w:cstheme="minorHAnsi"/>
          <w:sz w:val="22"/>
          <w:szCs w:val="22"/>
        </w:rPr>
        <w:t>ody</w:t>
      </w:r>
      <w:r w:rsidRPr="007415C0">
        <w:rPr>
          <w:rFonts w:asciiTheme="minorHAnsi" w:hAnsiTheme="minorHAnsi" w:cstheme="minorHAnsi"/>
          <w:sz w:val="22"/>
          <w:szCs w:val="22"/>
        </w:rPr>
        <w:t xml:space="preserve"> and that the ‘Standards for Safeguarding Children in Sport’ and all legislative requirements for safeguarding children and adults are met. </w:t>
      </w:r>
    </w:p>
    <w:p w14:paraId="61F232FE" w14:textId="77777777" w:rsidR="006B6004" w:rsidRPr="00831244" w:rsidRDefault="006B6004" w:rsidP="00831244">
      <w:pPr>
        <w:spacing w:line="240" w:lineRule="auto"/>
        <w:rPr>
          <w:rFonts w:asciiTheme="minorHAnsi" w:hAnsiTheme="minorHAnsi"/>
          <w:lang w:val="en-GB"/>
        </w:rPr>
      </w:pPr>
    </w:p>
    <w:p w14:paraId="66DA2260" w14:textId="59C44356" w:rsidR="005A5A02" w:rsidRPr="00237B7D" w:rsidRDefault="005A5A02" w:rsidP="0022351A">
      <w:pPr>
        <w:pStyle w:val="Heading2"/>
        <w:spacing w:after="120"/>
        <w:rPr>
          <w:rFonts w:ascii="Cambria" w:hAnsi="Cambria"/>
          <w:color w:val="auto"/>
          <w:sz w:val="24"/>
          <w:lang w:val="en-GB"/>
        </w:rPr>
      </w:pPr>
      <w:r w:rsidRPr="00D90E7A">
        <w:rPr>
          <w:rFonts w:ascii="Cambria" w:hAnsi="Cambria"/>
          <w:b/>
          <w:color w:val="0066FF"/>
          <w:sz w:val="24"/>
          <w:lang w:val="en-GB"/>
        </w:rPr>
        <w:t xml:space="preserve">Key </w:t>
      </w:r>
      <w:r w:rsidR="006B6004" w:rsidRPr="00D90E7A">
        <w:rPr>
          <w:rFonts w:ascii="Cambria" w:hAnsi="Cambria"/>
          <w:b/>
          <w:color w:val="0066FF"/>
          <w:sz w:val="24"/>
          <w:lang w:val="en-GB"/>
        </w:rPr>
        <w:t>Objectives</w:t>
      </w:r>
      <w:r w:rsidR="006B6004">
        <w:rPr>
          <w:rFonts w:ascii="Cambria" w:hAnsi="Cambria"/>
          <w:b/>
          <w:color w:val="0066FF"/>
          <w:sz w:val="24"/>
          <w:lang w:val="en-GB"/>
        </w:rPr>
        <w:t>:</w:t>
      </w:r>
    </w:p>
    <w:p w14:paraId="3AE82B20" w14:textId="168F748C" w:rsidR="00237B7D" w:rsidRPr="007415C0" w:rsidRDefault="00956686" w:rsidP="004477FE">
      <w:pPr>
        <w:pStyle w:val="ListParagraph"/>
        <w:numPr>
          <w:ilvl w:val="0"/>
          <w:numId w:val="13"/>
        </w:numPr>
        <w:spacing w:line="240" w:lineRule="auto"/>
        <w:rPr>
          <w:rFonts w:asciiTheme="minorHAnsi" w:hAnsiTheme="minorHAnsi"/>
          <w:sz w:val="22"/>
          <w:szCs w:val="22"/>
          <w:lang w:val="en-GB"/>
        </w:rPr>
      </w:pPr>
      <w:r w:rsidRPr="007415C0">
        <w:rPr>
          <w:rFonts w:asciiTheme="minorHAnsi" w:hAnsiTheme="minorHAnsi"/>
          <w:sz w:val="22"/>
          <w:szCs w:val="22"/>
          <w:lang w:val="en-GB"/>
        </w:rPr>
        <w:t>Ensure the NSPCC</w:t>
      </w:r>
      <w:r w:rsidR="00FC722C" w:rsidRPr="007415C0">
        <w:rPr>
          <w:rFonts w:asciiTheme="minorHAnsi" w:hAnsiTheme="minorHAnsi"/>
          <w:sz w:val="22"/>
          <w:szCs w:val="22"/>
          <w:lang w:val="en-GB"/>
        </w:rPr>
        <w:t>, CPSU and the Ann Craft Trust high standards</w:t>
      </w:r>
      <w:r w:rsidRPr="007415C0">
        <w:rPr>
          <w:rFonts w:asciiTheme="minorHAnsi" w:hAnsiTheme="minorHAnsi"/>
          <w:sz w:val="22"/>
          <w:szCs w:val="22"/>
          <w:lang w:val="en-GB"/>
        </w:rPr>
        <w:t xml:space="preserve"> and AGB Safeguarding Polices &amp; Procedures are adhered to.</w:t>
      </w:r>
    </w:p>
    <w:p w14:paraId="3FEE7614" w14:textId="1B8FB347" w:rsidR="00B2520E" w:rsidRPr="007415C0" w:rsidRDefault="00B2520E" w:rsidP="004477FE">
      <w:pPr>
        <w:pStyle w:val="ListParagraph"/>
        <w:numPr>
          <w:ilvl w:val="0"/>
          <w:numId w:val="13"/>
        </w:numPr>
        <w:spacing w:line="240" w:lineRule="auto"/>
        <w:rPr>
          <w:rFonts w:asciiTheme="minorHAnsi" w:hAnsiTheme="minorHAnsi"/>
          <w:color w:val="000000" w:themeColor="text1"/>
          <w:sz w:val="22"/>
          <w:szCs w:val="22"/>
          <w:lang w:val="en-GB"/>
        </w:rPr>
      </w:pPr>
      <w:r w:rsidRPr="007415C0">
        <w:rPr>
          <w:rFonts w:asciiTheme="minorHAnsi" w:hAnsiTheme="minorHAnsi"/>
          <w:color w:val="000000" w:themeColor="text1"/>
          <w:sz w:val="22"/>
          <w:szCs w:val="22"/>
          <w:lang w:val="en-GB"/>
        </w:rPr>
        <w:t>To support</w:t>
      </w:r>
      <w:r w:rsidR="005201BC" w:rsidRPr="007415C0">
        <w:rPr>
          <w:rFonts w:asciiTheme="minorHAnsi" w:hAnsiTheme="minorHAnsi"/>
          <w:color w:val="000000" w:themeColor="text1"/>
          <w:sz w:val="22"/>
          <w:szCs w:val="22"/>
          <w:lang w:val="en-GB"/>
        </w:rPr>
        <w:t>,</w:t>
      </w:r>
      <w:r w:rsidRPr="007415C0">
        <w:rPr>
          <w:rFonts w:asciiTheme="minorHAnsi" w:hAnsiTheme="minorHAnsi"/>
          <w:color w:val="000000" w:themeColor="text1"/>
          <w:sz w:val="22"/>
          <w:szCs w:val="22"/>
          <w:lang w:val="en-GB"/>
        </w:rPr>
        <w:t xml:space="preserve"> in working with others to create a positive child-centred environment</w:t>
      </w:r>
      <w:r w:rsidR="00566739" w:rsidRPr="007415C0">
        <w:rPr>
          <w:rFonts w:asciiTheme="minorHAnsi" w:hAnsiTheme="minorHAnsi"/>
          <w:color w:val="000000" w:themeColor="text1"/>
          <w:sz w:val="22"/>
          <w:szCs w:val="22"/>
          <w:lang w:val="en-GB"/>
        </w:rPr>
        <w:t xml:space="preserve"> at National/Regional/County and Club levels</w:t>
      </w:r>
    </w:p>
    <w:p w14:paraId="45907F86" w14:textId="2BB281C2" w:rsidR="00566739" w:rsidRPr="007415C0" w:rsidRDefault="00566739" w:rsidP="004477FE">
      <w:pPr>
        <w:pStyle w:val="ListParagraph"/>
        <w:numPr>
          <w:ilvl w:val="0"/>
          <w:numId w:val="13"/>
        </w:numPr>
        <w:spacing w:line="240" w:lineRule="auto"/>
        <w:rPr>
          <w:rFonts w:asciiTheme="minorHAnsi" w:hAnsiTheme="minorHAnsi"/>
          <w:color w:val="000000" w:themeColor="text1"/>
          <w:sz w:val="22"/>
          <w:szCs w:val="22"/>
          <w:lang w:val="en-GB"/>
        </w:rPr>
      </w:pPr>
      <w:r w:rsidRPr="007415C0">
        <w:rPr>
          <w:rFonts w:asciiTheme="minorHAnsi" w:hAnsiTheme="minorHAnsi"/>
          <w:color w:val="000000" w:themeColor="text1"/>
          <w:sz w:val="22"/>
          <w:szCs w:val="22"/>
          <w:lang w:val="en-GB"/>
        </w:rPr>
        <w:t xml:space="preserve">Assist with implementing </w:t>
      </w:r>
      <w:r w:rsidR="00253BA3" w:rsidRPr="007415C0">
        <w:rPr>
          <w:rFonts w:asciiTheme="minorHAnsi" w:hAnsiTheme="minorHAnsi"/>
          <w:color w:val="000000" w:themeColor="text1"/>
          <w:sz w:val="22"/>
          <w:szCs w:val="22"/>
          <w:lang w:val="en-GB"/>
        </w:rPr>
        <w:t>the</w:t>
      </w:r>
      <w:r w:rsidRPr="007415C0">
        <w:rPr>
          <w:rFonts w:asciiTheme="minorHAnsi" w:hAnsiTheme="minorHAnsi"/>
          <w:color w:val="000000" w:themeColor="text1"/>
          <w:sz w:val="22"/>
          <w:szCs w:val="22"/>
          <w:lang w:val="en-GB"/>
        </w:rPr>
        <w:t xml:space="preserve"> safeguarding </w:t>
      </w:r>
      <w:r w:rsidR="005201BC" w:rsidRPr="007415C0">
        <w:rPr>
          <w:rFonts w:asciiTheme="minorHAnsi" w:hAnsiTheme="minorHAnsi"/>
          <w:color w:val="000000" w:themeColor="text1"/>
          <w:sz w:val="22"/>
          <w:szCs w:val="22"/>
          <w:lang w:val="en-GB"/>
        </w:rPr>
        <w:t xml:space="preserve">strategy and annual action plan </w:t>
      </w:r>
      <w:r w:rsidRPr="007415C0">
        <w:rPr>
          <w:rFonts w:asciiTheme="minorHAnsi" w:hAnsiTheme="minorHAnsi"/>
          <w:color w:val="000000" w:themeColor="text1"/>
          <w:sz w:val="22"/>
          <w:szCs w:val="22"/>
          <w:lang w:val="en-GB"/>
        </w:rPr>
        <w:t>at National Level.</w:t>
      </w:r>
    </w:p>
    <w:p w14:paraId="2F187BF3" w14:textId="469D9371" w:rsidR="006B6004" w:rsidRPr="007415C0" w:rsidRDefault="006B6004" w:rsidP="00E850AE">
      <w:pPr>
        <w:pStyle w:val="ListParagraph"/>
        <w:numPr>
          <w:ilvl w:val="0"/>
          <w:numId w:val="13"/>
        </w:numPr>
        <w:spacing w:line="240" w:lineRule="auto"/>
        <w:rPr>
          <w:rFonts w:asciiTheme="minorHAnsi" w:hAnsiTheme="minorHAnsi"/>
          <w:sz w:val="22"/>
          <w:szCs w:val="22"/>
          <w:lang w:val="en-GB"/>
        </w:rPr>
      </w:pPr>
      <w:r w:rsidRPr="007415C0">
        <w:rPr>
          <w:rFonts w:asciiTheme="minorHAnsi" w:hAnsiTheme="minorHAnsi"/>
          <w:sz w:val="22"/>
          <w:szCs w:val="22"/>
          <w:lang w:val="en-GB"/>
        </w:rPr>
        <w:t xml:space="preserve">Assist with </w:t>
      </w:r>
      <w:r w:rsidR="00F942B3" w:rsidRPr="007415C0">
        <w:rPr>
          <w:rFonts w:asciiTheme="minorHAnsi" w:hAnsiTheme="minorHAnsi"/>
          <w:sz w:val="22"/>
          <w:szCs w:val="22"/>
          <w:lang w:val="en-GB"/>
        </w:rPr>
        <w:t xml:space="preserve">administration duties in </w:t>
      </w:r>
      <w:r w:rsidRPr="007415C0">
        <w:rPr>
          <w:rFonts w:asciiTheme="minorHAnsi" w:hAnsiTheme="minorHAnsi"/>
          <w:sz w:val="22"/>
          <w:szCs w:val="22"/>
          <w:lang w:val="en-GB"/>
        </w:rPr>
        <w:t>dealing with member</w:t>
      </w:r>
      <w:r w:rsidR="005201BC" w:rsidRPr="007415C0">
        <w:rPr>
          <w:rFonts w:asciiTheme="minorHAnsi" w:hAnsiTheme="minorHAnsi"/>
          <w:sz w:val="22"/>
          <w:szCs w:val="22"/>
          <w:lang w:val="en-GB"/>
        </w:rPr>
        <w:t>ship conduct</w:t>
      </w:r>
      <w:r w:rsidRPr="007415C0">
        <w:rPr>
          <w:rFonts w:asciiTheme="minorHAnsi" w:hAnsiTheme="minorHAnsi"/>
          <w:sz w:val="22"/>
          <w:szCs w:val="22"/>
          <w:lang w:val="en-GB"/>
        </w:rPr>
        <w:t xml:space="preserve"> </w:t>
      </w:r>
      <w:r w:rsidR="005201BC" w:rsidRPr="007415C0">
        <w:rPr>
          <w:rFonts w:asciiTheme="minorHAnsi" w:hAnsiTheme="minorHAnsi"/>
          <w:sz w:val="22"/>
          <w:szCs w:val="22"/>
          <w:lang w:val="en-GB"/>
        </w:rPr>
        <w:t>matters in line</w:t>
      </w:r>
      <w:r w:rsidR="00F942B3" w:rsidRPr="007415C0">
        <w:rPr>
          <w:rFonts w:asciiTheme="minorHAnsi" w:hAnsiTheme="minorHAnsi"/>
          <w:sz w:val="22"/>
          <w:szCs w:val="22"/>
          <w:lang w:val="en-GB"/>
        </w:rPr>
        <w:t xml:space="preserve"> with AGB disciplinary </w:t>
      </w:r>
      <w:r w:rsidR="00B57AF3" w:rsidRPr="007415C0">
        <w:rPr>
          <w:rFonts w:asciiTheme="minorHAnsi" w:hAnsiTheme="minorHAnsi"/>
          <w:sz w:val="22"/>
          <w:szCs w:val="22"/>
          <w:lang w:val="en-GB"/>
        </w:rPr>
        <w:t>policy.</w:t>
      </w:r>
    </w:p>
    <w:p w14:paraId="3F5CCB0C" w14:textId="7C384F85" w:rsidR="004439BA" w:rsidRPr="007415C0" w:rsidRDefault="004439BA" w:rsidP="00E850AE">
      <w:pPr>
        <w:pStyle w:val="ListParagraph"/>
        <w:numPr>
          <w:ilvl w:val="0"/>
          <w:numId w:val="13"/>
        </w:numPr>
        <w:spacing w:line="240" w:lineRule="auto"/>
        <w:rPr>
          <w:rFonts w:asciiTheme="minorHAnsi" w:hAnsiTheme="minorHAnsi"/>
          <w:sz w:val="22"/>
          <w:szCs w:val="22"/>
          <w:lang w:val="en-GB"/>
        </w:rPr>
      </w:pPr>
      <w:r w:rsidRPr="007415C0">
        <w:rPr>
          <w:rFonts w:asciiTheme="minorHAnsi" w:hAnsiTheme="minorHAnsi"/>
          <w:sz w:val="22"/>
          <w:szCs w:val="22"/>
          <w:lang w:val="en-GB"/>
        </w:rPr>
        <w:t>Supporting Club, County &amp; Regional Welfare Officers in carrying out their roles</w:t>
      </w:r>
    </w:p>
    <w:p w14:paraId="4F17E310" w14:textId="72BC4404" w:rsidR="006B6004" w:rsidRPr="00F942B3" w:rsidRDefault="006B6004" w:rsidP="004439BA">
      <w:pPr>
        <w:pStyle w:val="ListParagraph"/>
        <w:spacing w:line="240" w:lineRule="auto"/>
        <w:rPr>
          <w:rFonts w:asciiTheme="minorHAnsi" w:hAnsiTheme="minorHAnsi"/>
          <w:lang w:val="en-GB"/>
        </w:rPr>
      </w:pPr>
    </w:p>
    <w:p w14:paraId="788FD331" w14:textId="77777777" w:rsidR="002329FB" w:rsidRPr="0056508F" w:rsidRDefault="002329FB" w:rsidP="002329FB">
      <w:pPr>
        <w:pStyle w:val="ListParagraph"/>
        <w:spacing w:line="240" w:lineRule="auto"/>
        <w:rPr>
          <w:rFonts w:asciiTheme="minorHAnsi" w:hAnsiTheme="minorHAnsi"/>
          <w:lang w:val="en-GB"/>
        </w:rPr>
      </w:pPr>
    </w:p>
    <w:p w14:paraId="3C167295" w14:textId="40A601ED" w:rsidR="001F12A6" w:rsidRPr="002D07DD" w:rsidRDefault="005A5A02" w:rsidP="0056508F">
      <w:pPr>
        <w:spacing w:line="276" w:lineRule="auto"/>
        <w:rPr>
          <w:rFonts w:asciiTheme="minorHAnsi" w:hAnsiTheme="minorHAnsi" w:cstheme="minorHAnsi"/>
          <w:sz w:val="20"/>
        </w:rPr>
      </w:pPr>
      <w:r w:rsidRPr="00D544DE">
        <w:rPr>
          <w:rFonts w:ascii="Cambria" w:hAnsi="Cambria"/>
          <w:b/>
          <w:color w:val="0066FF"/>
          <w:lang w:val="en-GB"/>
        </w:rPr>
        <w:t>Key Activities</w:t>
      </w:r>
      <w:r w:rsidR="001F12A6" w:rsidRPr="00D544DE">
        <w:rPr>
          <w:rFonts w:ascii="Cambria" w:hAnsi="Cambria"/>
          <w:b/>
          <w:color w:val="0066FF"/>
          <w:lang w:val="en-GB"/>
        </w:rPr>
        <w:t xml:space="preserve"> </w:t>
      </w:r>
    </w:p>
    <w:p w14:paraId="10C7BB93" w14:textId="18809A81" w:rsidR="005A5A02" w:rsidRPr="007415C0" w:rsidRDefault="005A5A02" w:rsidP="005A5A02">
      <w:pPr>
        <w:rPr>
          <w:rFonts w:asciiTheme="minorHAnsi" w:hAnsiTheme="minorHAnsi" w:cstheme="minorHAnsi"/>
          <w:sz w:val="22"/>
          <w:szCs w:val="22"/>
          <w:lang w:val="en-GB"/>
        </w:rPr>
      </w:pPr>
      <w:r w:rsidRPr="007415C0">
        <w:rPr>
          <w:rFonts w:asciiTheme="minorHAnsi" w:hAnsiTheme="minorHAnsi" w:cstheme="minorHAnsi"/>
          <w:sz w:val="22"/>
          <w:szCs w:val="22"/>
          <w:lang w:val="en-GB"/>
        </w:rPr>
        <w:t xml:space="preserve">The </w:t>
      </w:r>
      <w:r w:rsidR="007C458C" w:rsidRPr="007415C0">
        <w:rPr>
          <w:rFonts w:asciiTheme="minorHAnsi" w:hAnsiTheme="minorHAnsi" w:cstheme="minorHAnsi"/>
          <w:sz w:val="22"/>
          <w:szCs w:val="22"/>
          <w:lang w:val="en-GB"/>
        </w:rPr>
        <w:t xml:space="preserve">Welfare &amp; </w:t>
      </w:r>
      <w:r w:rsidR="00F942B3" w:rsidRPr="007415C0">
        <w:rPr>
          <w:rFonts w:asciiTheme="minorHAnsi" w:hAnsiTheme="minorHAnsi" w:cstheme="minorHAnsi"/>
          <w:sz w:val="22"/>
          <w:szCs w:val="22"/>
          <w:lang w:val="en-GB"/>
        </w:rPr>
        <w:t>Safeguarding</w:t>
      </w:r>
      <w:r w:rsidR="007C458C" w:rsidRPr="007415C0">
        <w:rPr>
          <w:rFonts w:asciiTheme="minorHAnsi" w:hAnsiTheme="minorHAnsi" w:cstheme="minorHAnsi"/>
          <w:sz w:val="22"/>
          <w:szCs w:val="22"/>
          <w:lang w:val="en-GB"/>
        </w:rPr>
        <w:t xml:space="preserve"> </w:t>
      </w:r>
      <w:r w:rsidR="00F942B3" w:rsidRPr="007415C0">
        <w:rPr>
          <w:rFonts w:asciiTheme="minorHAnsi" w:hAnsiTheme="minorHAnsi" w:cstheme="minorHAnsi"/>
          <w:sz w:val="22"/>
          <w:szCs w:val="22"/>
          <w:lang w:val="en-GB"/>
        </w:rPr>
        <w:t>Officer</w:t>
      </w:r>
      <w:r w:rsidR="00304AC6" w:rsidRPr="007415C0">
        <w:rPr>
          <w:rFonts w:asciiTheme="minorHAnsi" w:hAnsiTheme="minorHAnsi" w:cstheme="minorHAnsi"/>
          <w:sz w:val="22"/>
          <w:szCs w:val="22"/>
          <w:lang w:val="en-GB"/>
        </w:rPr>
        <w:t xml:space="preserve"> </w:t>
      </w:r>
      <w:r w:rsidRPr="007415C0">
        <w:rPr>
          <w:rFonts w:asciiTheme="minorHAnsi" w:hAnsiTheme="minorHAnsi" w:cstheme="minorHAnsi"/>
          <w:sz w:val="22"/>
          <w:szCs w:val="22"/>
          <w:lang w:val="en-GB"/>
        </w:rPr>
        <w:t>will:</w:t>
      </w:r>
    </w:p>
    <w:p w14:paraId="26BF82CE" w14:textId="77777777" w:rsidR="0056508F" w:rsidRPr="007415C0" w:rsidRDefault="0056508F" w:rsidP="0056508F">
      <w:pPr>
        <w:pStyle w:val="Heading3"/>
        <w:spacing w:before="0" w:line="240" w:lineRule="auto"/>
        <w:rPr>
          <w:rFonts w:asciiTheme="minorHAnsi" w:hAnsiTheme="minorHAnsi"/>
          <w:color w:val="auto"/>
          <w:sz w:val="10"/>
          <w:szCs w:val="10"/>
          <w:lang w:val="en-GB"/>
        </w:rPr>
      </w:pPr>
    </w:p>
    <w:p w14:paraId="5823C027" w14:textId="76C4F885" w:rsidR="00B2520E" w:rsidRPr="007415C0" w:rsidRDefault="00F942B3" w:rsidP="00B2520E">
      <w:pPr>
        <w:pStyle w:val="Heading3"/>
        <w:numPr>
          <w:ilvl w:val="0"/>
          <w:numId w:val="15"/>
        </w:numPr>
        <w:spacing w:line="240" w:lineRule="auto"/>
        <w:rPr>
          <w:rFonts w:asciiTheme="minorHAnsi" w:hAnsiTheme="minorHAnsi"/>
          <w:color w:val="auto"/>
          <w:sz w:val="22"/>
          <w:szCs w:val="22"/>
          <w:lang w:val="en-GB"/>
        </w:rPr>
      </w:pPr>
      <w:r w:rsidRPr="007415C0">
        <w:rPr>
          <w:rFonts w:asciiTheme="minorHAnsi" w:hAnsiTheme="minorHAnsi"/>
          <w:color w:val="auto"/>
          <w:sz w:val="22"/>
          <w:szCs w:val="22"/>
          <w:lang w:val="en-GB"/>
        </w:rPr>
        <w:t xml:space="preserve">Work closely with the National Lead Safeguarding Officer to ensure AGB adheres to the </w:t>
      </w:r>
      <w:r w:rsidR="007C458C" w:rsidRPr="007415C0">
        <w:rPr>
          <w:rFonts w:asciiTheme="minorHAnsi" w:hAnsiTheme="minorHAnsi"/>
          <w:color w:val="auto"/>
          <w:sz w:val="22"/>
          <w:szCs w:val="22"/>
          <w:lang w:val="en-GB"/>
        </w:rPr>
        <w:t>‘Standards for Safeguarding Children in Sport</w:t>
      </w:r>
      <w:r w:rsidR="005201BC" w:rsidRPr="007415C0">
        <w:rPr>
          <w:rFonts w:asciiTheme="minorHAnsi" w:hAnsiTheme="minorHAnsi"/>
          <w:color w:val="auto"/>
          <w:sz w:val="22"/>
          <w:szCs w:val="22"/>
          <w:lang w:val="en-GB"/>
        </w:rPr>
        <w:t>’</w:t>
      </w:r>
      <w:r w:rsidR="007C458C" w:rsidRPr="007415C0">
        <w:rPr>
          <w:rFonts w:asciiTheme="minorHAnsi" w:hAnsiTheme="minorHAnsi"/>
          <w:color w:val="auto"/>
          <w:sz w:val="22"/>
          <w:szCs w:val="22"/>
          <w:lang w:val="en-GB"/>
        </w:rPr>
        <w:t xml:space="preserve"> and all legislative requirements for safeguarding children and adults are </w:t>
      </w:r>
      <w:r w:rsidR="00B57AF3" w:rsidRPr="007415C0">
        <w:rPr>
          <w:rFonts w:asciiTheme="minorHAnsi" w:hAnsiTheme="minorHAnsi"/>
          <w:color w:val="auto"/>
          <w:sz w:val="22"/>
          <w:szCs w:val="22"/>
          <w:lang w:val="en-GB"/>
        </w:rPr>
        <w:t>met.</w:t>
      </w:r>
    </w:p>
    <w:p w14:paraId="4A5B8377" w14:textId="2E4804A6" w:rsidR="00956686" w:rsidRPr="007415C0" w:rsidRDefault="00956686" w:rsidP="00956686">
      <w:pPr>
        <w:pStyle w:val="ListParagraph"/>
        <w:numPr>
          <w:ilvl w:val="0"/>
          <w:numId w:val="15"/>
        </w:numPr>
        <w:spacing w:line="240" w:lineRule="auto"/>
        <w:rPr>
          <w:rFonts w:asciiTheme="minorHAnsi" w:hAnsiTheme="minorHAnsi"/>
          <w:sz w:val="22"/>
          <w:szCs w:val="22"/>
          <w:lang w:val="en-GB"/>
        </w:rPr>
      </w:pPr>
      <w:r w:rsidRPr="007415C0">
        <w:rPr>
          <w:rFonts w:asciiTheme="minorHAnsi" w:hAnsiTheme="minorHAnsi"/>
          <w:sz w:val="22"/>
          <w:szCs w:val="22"/>
          <w:lang w:val="en-GB"/>
        </w:rPr>
        <w:t xml:space="preserve">Assist with administration duties in dealing with </w:t>
      </w:r>
      <w:r w:rsidR="007C458C" w:rsidRPr="007415C0">
        <w:rPr>
          <w:rFonts w:asciiTheme="minorHAnsi" w:hAnsiTheme="minorHAnsi"/>
          <w:sz w:val="22"/>
          <w:szCs w:val="22"/>
          <w:lang w:val="en-GB"/>
        </w:rPr>
        <w:t xml:space="preserve">investigating </w:t>
      </w:r>
      <w:r w:rsidR="00DC7781" w:rsidRPr="007415C0">
        <w:rPr>
          <w:rFonts w:asciiTheme="minorHAnsi" w:hAnsiTheme="minorHAnsi"/>
          <w:sz w:val="22"/>
          <w:szCs w:val="22"/>
          <w:lang w:val="en-GB"/>
        </w:rPr>
        <w:t>safeguarding and conduct cases</w:t>
      </w:r>
      <w:r w:rsidR="004439BA" w:rsidRPr="007415C0">
        <w:rPr>
          <w:rFonts w:asciiTheme="minorHAnsi" w:hAnsiTheme="minorHAnsi"/>
          <w:sz w:val="22"/>
          <w:szCs w:val="22"/>
          <w:lang w:val="en-GB"/>
        </w:rPr>
        <w:t>.</w:t>
      </w:r>
    </w:p>
    <w:p w14:paraId="39DA9CAD" w14:textId="775A4822" w:rsidR="00956686" w:rsidRPr="007415C0" w:rsidRDefault="00DC7781" w:rsidP="00DC7781">
      <w:pPr>
        <w:pStyle w:val="ListParagraph"/>
        <w:numPr>
          <w:ilvl w:val="0"/>
          <w:numId w:val="15"/>
        </w:numPr>
        <w:spacing w:after="160" w:line="259" w:lineRule="auto"/>
        <w:rPr>
          <w:rFonts w:asciiTheme="minorHAnsi" w:hAnsiTheme="minorHAnsi" w:cstheme="minorHAnsi"/>
          <w:sz w:val="22"/>
          <w:szCs w:val="22"/>
        </w:rPr>
      </w:pPr>
      <w:r w:rsidRPr="007415C0">
        <w:rPr>
          <w:rFonts w:asciiTheme="minorHAnsi" w:hAnsiTheme="minorHAnsi" w:cstheme="minorHAnsi"/>
          <w:sz w:val="22"/>
          <w:szCs w:val="22"/>
        </w:rPr>
        <w:t>Ensuring that all concerns relating to poor practice/potential abuse reported to the organisation are responded to and managed appropriately – including records system (Globocol)</w:t>
      </w:r>
    </w:p>
    <w:p w14:paraId="121B78B0" w14:textId="5F4791D4" w:rsidR="00FC722C" w:rsidRPr="007415C0" w:rsidRDefault="00FC722C" w:rsidP="00FC722C">
      <w:pPr>
        <w:pStyle w:val="ListParagraph"/>
        <w:numPr>
          <w:ilvl w:val="0"/>
          <w:numId w:val="15"/>
        </w:numPr>
        <w:spacing w:line="240" w:lineRule="auto"/>
        <w:rPr>
          <w:rFonts w:asciiTheme="minorHAnsi" w:hAnsiTheme="minorHAnsi"/>
          <w:sz w:val="22"/>
          <w:szCs w:val="22"/>
          <w:lang w:val="en-GB"/>
        </w:rPr>
      </w:pPr>
      <w:r w:rsidRPr="007415C0">
        <w:rPr>
          <w:rFonts w:asciiTheme="minorHAnsi" w:hAnsiTheme="minorHAnsi"/>
          <w:sz w:val="22"/>
          <w:szCs w:val="22"/>
          <w:lang w:val="en-GB"/>
        </w:rPr>
        <w:t>Provide</w:t>
      </w:r>
      <w:r w:rsidR="00253BA3" w:rsidRPr="007415C0">
        <w:rPr>
          <w:rFonts w:asciiTheme="minorHAnsi" w:hAnsiTheme="minorHAnsi"/>
          <w:sz w:val="22"/>
          <w:szCs w:val="22"/>
          <w:lang w:val="en-GB"/>
        </w:rPr>
        <w:t xml:space="preserve"> support to Members, C</w:t>
      </w:r>
      <w:r w:rsidRPr="007415C0">
        <w:rPr>
          <w:rFonts w:asciiTheme="minorHAnsi" w:hAnsiTheme="minorHAnsi"/>
          <w:sz w:val="22"/>
          <w:szCs w:val="22"/>
          <w:lang w:val="en-GB"/>
        </w:rPr>
        <w:t>lub</w:t>
      </w:r>
      <w:r w:rsidR="00253BA3" w:rsidRPr="007415C0">
        <w:rPr>
          <w:rFonts w:asciiTheme="minorHAnsi" w:hAnsiTheme="minorHAnsi"/>
          <w:sz w:val="22"/>
          <w:szCs w:val="22"/>
          <w:lang w:val="en-GB"/>
        </w:rPr>
        <w:t>s</w:t>
      </w:r>
      <w:r w:rsidRPr="007415C0">
        <w:rPr>
          <w:rFonts w:asciiTheme="minorHAnsi" w:hAnsiTheme="minorHAnsi"/>
          <w:sz w:val="22"/>
          <w:szCs w:val="22"/>
          <w:lang w:val="en-GB"/>
        </w:rPr>
        <w:t xml:space="preserve">, </w:t>
      </w:r>
      <w:r w:rsidR="00253BA3" w:rsidRPr="007415C0">
        <w:rPr>
          <w:rFonts w:asciiTheme="minorHAnsi" w:hAnsiTheme="minorHAnsi"/>
          <w:sz w:val="22"/>
          <w:szCs w:val="22"/>
          <w:lang w:val="en-GB"/>
        </w:rPr>
        <w:t>C</w:t>
      </w:r>
      <w:r w:rsidRPr="007415C0">
        <w:rPr>
          <w:rFonts w:asciiTheme="minorHAnsi" w:hAnsiTheme="minorHAnsi"/>
          <w:sz w:val="22"/>
          <w:szCs w:val="22"/>
          <w:lang w:val="en-GB"/>
        </w:rPr>
        <w:t xml:space="preserve">ounty and </w:t>
      </w:r>
      <w:r w:rsidR="00253BA3" w:rsidRPr="007415C0">
        <w:rPr>
          <w:rFonts w:asciiTheme="minorHAnsi" w:hAnsiTheme="minorHAnsi"/>
          <w:sz w:val="22"/>
          <w:szCs w:val="22"/>
          <w:lang w:val="en-GB"/>
        </w:rPr>
        <w:t>R</w:t>
      </w:r>
      <w:r w:rsidRPr="007415C0">
        <w:rPr>
          <w:rFonts w:asciiTheme="minorHAnsi" w:hAnsiTheme="minorHAnsi"/>
          <w:sz w:val="22"/>
          <w:szCs w:val="22"/>
          <w:lang w:val="en-GB"/>
        </w:rPr>
        <w:t>egion Welfare Officers</w:t>
      </w:r>
      <w:r w:rsidR="00253BA3" w:rsidRPr="007415C0">
        <w:rPr>
          <w:rFonts w:asciiTheme="minorHAnsi" w:hAnsiTheme="minorHAnsi"/>
          <w:sz w:val="22"/>
          <w:szCs w:val="22"/>
          <w:lang w:val="en-GB"/>
        </w:rPr>
        <w:t xml:space="preserve"> for all conduct related matters</w:t>
      </w:r>
    </w:p>
    <w:p w14:paraId="5D71A7EC" w14:textId="3F13EBD1" w:rsidR="00B57AF3" w:rsidRPr="007415C0" w:rsidRDefault="00B57AF3" w:rsidP="00FC722C">
      <w:pPr>
        <w:pStyle w:val="ListParagraph"/>
        <w:numPr>
          <w:ilvl w:val="0"/>
          <w:numId w:val="15"/>
        </w:numPr>
        <w:spacing w:line="240" w:lineRule="auto"/>
        <w:rPr>
          <w:rFonts w:asciiTheme="minorHAnsi" w:hAnsiTheme="minorHAnsi"/>
          <w:sz w:val="22"/>
          <w:szCs w:val="22"/>
          <w:lang w:val="en-GB"/>
        </w:rPr>
      </w:pPr>
      <w:r w:rsidRPr="007415C0">
        <w:rPr>
          <w:rFonts w:asciiTheme="minorHAnsi" w:hAnsiTheme="minorHAnsi"/>
          <w:sz w:val="22"/>
          <w:szCs w:val="22"/>
          <w:lang w:val="en-GB"/>
        </w:rPr>
        <w:t>Keep up to date with own knowledge and skills.</w:t>
      </w:r>
    </w:p>
    <w:p w14:paraId="5FA40A4F" w14:textId="77777777" w:rsidR="002329FB" w:rsidRPr="00304AC6" w:rsidRDefault="002329FB" w:rsidP="00304AC6">
      <w:pPr>
        <w:spacing w:line="240" w:lineRule="auto"/>
        <w:rPr>
          <w:rFonts w:asciiTheme="minorHAnsi" w:hAnsiTheme="minorHAnsi"/>
          <w:lang w:val="en-GB"/>
        </w:rPr>
      </w:pPr>
    </w:p>
    <w:p w14:paraId="7BF60EAC" w14:textId="77777777" w:rsidR="005A5A02" w:rsidRPr="00290F64" w:rsidRDefault="005A5A02" w:rsidP="001110DD">
      <w:pPr>
        <w:pStyle w:val="Heading1"/>
        <w:spacing w:line="360" w:lineRule="exact"/>
        <w:rPr>
          <w:rFonts w:ascii="Cambria" w:hAnsi="Cambria"/>
          <w:b/>
          <w:caps w:val="0"/>
          <w:color w:val="0066FF"/>
          <w:sz w:val="24"/>
          <w:szCs w:val="24"/>
        </w:rPr>
      </w:pPr>
      <w:r w:rsidRPr="00290F64">
        <w:rPr>
          <w:rFonts w:ascii="Cambria" w:hAnsi="Cambria"/>
          <w:b/>
          <w:caps w:val="0"/>
          <w:color w:val="0066FF"/>
          <w:sz w:val="24"/>
          <w:szCs w:val="24"/>
        </w:rPr>
        <w:t>Key Relationships/Interfaces</w:t>
      </w:r>
    </w:p>
    <w:p w14:paraId="78D63654" w14:textId="42F44BE7" w:rsidR="00FC722C" w:rsidRPr="007415C0" w:rsidRDefault="00FC722C" w:rsidP="00FC722C">
      <w:pPr>
        <w:rPr>
          <w:rFonts w:asciiTheme="minorHAnsi" w:hAnsiTheme="minorHAnsi" w:cstheme="minorHAnsi"/>
          <w:sz w:val="22"/>
          <w:szCs w:val="22"/>
          <w:lang w:val="en-GB"/>
        </w:rPr>
      </w:pPr>
      <w:r w:rsidRPr="007415C0">
        <w:rPr>
          <w:rFonts w:asciiTheme="minorHAnsi" w:hAnsiTheme="minorHAnsi" w:cstheme="minorHAnsi"/>
          <w:sz w:val="22"/>
          <w:szCs w:val="22"/>
          <w:lang w:val="en-GB"/>
        </w:rPr>
        <w:t xml:space="preserve">The </w:t>
      </w:r>
      <w:r w:rsidR="00253BA3" w:rsidRPr="007415C0">
        <w:rPr>
          <w:rFonts w:asciiTheme="minorHAnsi" w:hAnsiTheme="minorHAnsi" w:cstheme="minorHAnsi"/>
          <w:sz w:val="22"/>
          <w:szCs w:val="22"/>
          <w:lang w:val="en-GB"/>
        </w:rPr>
        <w:t xml:space="preserve">Welfare and </w:t>
      </w:r>
      <w:r w:rsidRPr="007415C0">
        <w:rPr>
          <w:rFonts w:asciiTheme="minorHAnsi" w:hAnsiTheme="minorHAnsi" w:cstheme="minorHAnsi"/>
          <w:sz w:val="22"/>
          <w:szCs w:val="22"/>
          <w:lang w:val="en-GB"/>
        </w:rPr>
        <w:t>Safeguarding Officer will work with:</w:t>
      </w:r>
    </w:p>
    <w:p w14:paraId="55A1728C" w14:textId="1525D517" w:rsidR="00B05B62" w:rsidRPr="007415C0" w:rsidRDefault="00FC722C" w:rsidP="0022351A">
      <w:pPr>
        <w:pStyle w:val="ListParagraph"/>
        <w:numPr>
          <w:ilvl w:val="0"/>
          <w:numId w:val="10"/>
        </w:numPr>
        <w:spacing w:after="60" w:line="240" w:lineRule="auto"/>
        <w:ind w:left="714" w:hanging="357"/>
        <w:contextualSpacing w:val="0"/>
        <w:rPr>
          <w:rFonts w:asciiTheme="minorHAnsi" w:hAnsiTheme="minorHAnsi" w:cstheme="minorHAnsi"/>
          <w:sz w:val="22"/>
          <w:szCs w:val="22"/>
        </w:rPr>
      </w:pPr>
      <w:r w:rsidRPr="007415C0">
        <w:rPr>
          <w:rFonts w:asciiTheme="minorHAnsi" w:hAnsiTheme="minorHAnsi" w:cstheme="minorHAnsi"/>
          <w:sz w:val="22"/>
          <w:szCs w:val="22"/>
        </w:rPr>
        <w:t>The Lead National Safeguarding Officer</w:t>
      </w:r>
    </w:p>
    <w:p w14:paraId="3EE3C49C" w14:textId="230DA5A0" w:rsidR="00FC722C" w:rsidRPr="007415C0" w:rsidRDefault="004439BA" w:rsidP="0022351A">
      <w:pPr>
        <w:pStyle w:val="ListParagraph"/>
        <w:numPr>
          <w:ilvl w:val="0"/>
          <w:numId w:val="10"/>
        </w:numPr>
        <w:spacing w:after="60" w:line="240" w:lineRule="auto"/>
        <w:ind w:left="714" w:hanging="357"/>
        <w:contextualSpacing w:val="0"/>
        <w:rPr>
          <w:rFonts w:asciiTheme="minorHAnsi" w:hAnsiTheme="minorHAnsi" w:cstheme="minorHAnsi"/>
          <w:sz w:val="22"/>
          <w:szCs w:val="22"/>
        </w:rPr>
      </w:pPr>
      <w:r w:rsidRPr="007415C0">
        <w:rPr>
          <w:rFonts w:asciiTheme="minorHAnsi" w:hAnsiTheme="minorHAnsi" w:cstheme="minorHAnsi"/>
          <w:sz w:val="22"/>
          <w:szCs w:val="22"/>
        </w:rPr>
        <w:lastRenderedPageBreak/>
        <w:t>Director of Finance, Business Operations &amp; Governance</w:t>
      </w:r>
    </w:p>
    <w:p w14:paraId="1FCB67AB" w14:textId="3FB9A040" w:rsidR="004439BA" w:rsidRPr="007415C0" w:rsidRDefault="004439BA" w:rsidP="0022351A">
      <w:pPr>
        <w:pStyle w:val="ListParagraph"/>
        <w:numPr>
          <w:ilvl w:val="0"/>
          <w:numId w:val="10"/>
        </w:numPr>
        <w:spacing w:after="60" w:line="240" w:lineRule="auto"/>
        <w:ind w:left="714" w:hanging="357"/>
        <w:contextualSpacing w:val="0"/>
        <w:rPr>
          <w:rFonts w:asciiTheme="minorHAnsi" w:hAnsiTheme="minorHAnsi" w:cstheme="minorHAnsi"/>
          <w:sz w:val="22"/>
          <w:szCs w:val="22"/>
        </w:rPr>
      </w:pPr>
      <w:r w:rsidRPr="007415C0">
        <w:rPr>
          <w:rFonts w:asciiTheme="minorHAnsi" w:hAnsiTheme="minorHAnsi" w:cstheme="minorHAnsi"/>
          <w:sz w:val="22"/>
          <w:szCs w:val="22"/>
        </w:rPr>
        <w:t>Independent CMP Chair</w:t>
      </w:r>
    </w:p>
    <w:p w14:paraId="3AADF319" w14:textId="06A1FA65" w:rsidR="004439BA" w:rsidRPr="007415C0" w:rsidRDefault="004439BA" w:rsidP="0022351A">
      <w:pPr>
        <w:pStyle w:val="ListParagraph"/>
        <w:numPr>
          <w:ilvl w:val="0"/>
          <w:numId w:val="10"/>
        </w:numPr>
        <w:spacing w:after="60" w:line="240" w:lineRule="auto"/>
        <w:ind w:left="714" w:hanging="357"/>
        <w:contextualSpacing w:val="0"/>
        <w:rPr>
          <w:rFonts w:asciiTheme="minorHAnsi" w:hAnsiTheme="minorHAnsi" w:cstheme="minorHAnsi"/>
          <w:sz w:val="22"/>
          <w:szCs w:val="22"/>
        </w:rPr>
      </w:pPr>
      <w:r w:rsidRPr="007415C0">
        <w:rPr>
          <w:rFonts w:asciiTheme="minorHAnsi" w:hAnsiTheme="minorHAnsi" w:cstheme="minorHAnsi"/>
          <w:sz w:val="22"/>
          <w:szCs w:val="22"/>
        </w:rPr>
        <w:t>CMP Members</w:t>
      </w:r>
    </w:p>
    <w:p w14:paraId="42FA757B" w14:textId="271D45ED" w:rsidR="00FC722C" w:rsidRPr="007415C0" w:rsidRDefault="00FC722C" w:rsidP="0022351A">
      <w:pPr>
        <w:pStyle w:val="ListParagraph"/>
        <w:numPr>
          <w:ilvl w:val="0"/>
          <w:numId w:val="10"/>
        </w:numPr>
        <w:spacing w:after="60" w:line="240" w:lineRule="auto"/>
        <w:ind w:left="714" w:hanging="357"/>
        <w:contextualSpacing w:val="0"/>
        <w:rPr>
          <w:rFonts w:asciiTheme="minorHAnsi" w:hAnsiTheme="minorHAnsi" w:cstheme="minorHAnsi"/>
          <w:sz w:val="22"/>
          <w:szCs w:val="22"/>
        </w:rPr>
      </w:pPr>
      <w:r w:rsidRPr="007415C0">
        <w:rPr>
          <w:rFonts w:asciiTheme="minorHAnsi" w:hAnsiTheme="minorHAnsi" w:cstheme="minorHAnsi"/>
          <w:sz w:val="22"/>
          <w:szCs w:val="22"/>
        </w:rPr>
        <w:t>AGB Staff, Members and Key Volunteers.</w:t>
      </w:r>
    </w:p>
    <w:p w14:paraId="3EC3602A" w14:textId="467313B8" w:rsidR="00DC7781" w:rsidRPr="007415C0" w:rsidRDefault="004477FE" w:rsidP="0022351A">
      <w:pPr>
        <w:pStyle w:val="ListParagraph"/>
        <w:numPr>
          <w:ilvl w:val="0"/>
          <w:numId w:val="10"/>
        </w:numPr>
        <w:spacing w:after="60" w:line="240" w:lineRule="auto"/>
        <w:ind w:left="714" w:hanging="357"/>
        <w:contextualSpacing w:val="0"/>
        <w:rPr>
          <w:rFonts w:asciiTheme="minorHAnsi" w:hAnsiTheme="minorHAnsi" w:cstheme="minorHAnsi"/>
          <w:sz w:val="22"/>
          <w:szCs w:val="22"/>
        </w:rPr>
      </w:pPr>
      <w:r w:rsidRPr="007415C0">
        <w:rPr>
          <w:rFonts w:asciiTheme="minorHAnsi" w:hAnsiTheme="minorHAnsi" w:cstheme="minorHAnsi"/>
          <w:sz w:val="22"/>
          <w:szCs w:val="22"/>
        </w:rPr>
        <w:t>The NSPCC CPSU (Safeguarding Children</w:t>
      </w:r>
      <w:r w:rsidR="00DC7781" w:rsidRPr="007415C0">
        <w:rPr>
          <w:rFonts w:asciiTheme="minorHAnsi" w:hAnsiTheme="minorHAnsi" w:cstheme="minorHAnsi"/>
          <w:sz w:val="22"/>
          <w:szCs w:val="22"/>
        </w:rPr>
        <w:t>)</w:t>
      </w:r>
    </w:p>
    <w:p w14:paraId="3FC69825" w14:textId="5E88D11C" w:rsidR="004477FE" w:rsidRPr="007415C0" w:rsidRDefault="004477FE" w:rsidP="0022351A">
      <w:pPr>
        <w:pStyle w:val="ListParagraph"/>
        <w:numPr>
          <w:ilvl w:val="0"/>
          <w:numId w:val="10"/>
        </w:numPr>
        <w:spacing w:after="60" w:line="240" w:lineRule="auto"/>
        <w:ind w:left="714" w:hanging="357"/>
        <w:contextualSpacing w:val="0"/>
        <w:rPr>
          <w:rFonts w:asciiTheme="minorHAnsi" w:hAnsiTheme="minorHAnsi" w:cstheme="minorHAnsi"/>
          <w:sz w:val="22"/>
          <w:szCs w:val="22"/>
        </w:rPr>
      </w:pPr>
      <w:r w:rsidRPr="007415C0">
        <w:rPr>
          <w:rFonts w:asciiTheme="minorHAnsi" w:hAnsiTheme="minorHAnsi" w:cstheme="minorHAnsi"/>
          <w:sz w:val="22"/>
          <w:szCs w:val="22"/>
        </w:rPr>
        <w:t xml:space="preserve">The Ann Craft Trust (Safeguarding </w:t>
      </w:r>
      <w:r w:rsidR="004439BA" w:rsidRPr="007415C0">
        <w:rPr>
          <w:rFonts w:asciiTheme="minorHAnsi" w:hAnsiTheme="minorHAnsi" w:cstheme="minorHAnsi"/>
          <w:sz w:val="22"/>
          <w:szCs w:val="22"/>
        </w:rPr>
        <w:t>Adults</w:t>
      </w:r>
      <w:r w:rsidRPr="007415C0">
        <w:rPr>
          <w:rFonts w:asciiTheme="minorHAnsi" w:hAnsiTheme="minorHAnsi" w:cstheme="minorHAnsi"/>
          <w:sz w:val="22"/>
          <w:szCs w:val="22"/>
        </w:rPr>
        <w:t>)</w:t>
      </w:r>
    </w:p>
    <w:p w14:paraId="503BF5D6" w14:textId="43D76DD4" w:rsidR="004477FE" w:rsidRPr="007415C0" w:rsidRDefault="004477FE" w:rsidP="0022351A">
      <w:pPr>
        <w:pStyle w:val="ListParagraph"/>
        <w:numPr>
          <w:ilvl w:val="0"/>
          <w:numId w:val="10"/>
        </w:numPr>
        <w:spacing w:after="60" w:line="240" w:lineRule="auto"/>
        <w:ind w:left="714" w:hanging="357"/>
        <w:contextualSpacing w:val="0"/>
        <w:rPr>
          <w:rFonts w:asciiTheme="minorHAnsi" w:hAnsiTheme="minorHAnsi" w:cstheme="minorHAnsi"/>
          <w:sz w:val="22"/>
          <w:szCs w:val="22"/>
        </w:rPr>
      </w:pPr>
      <w:r w:rsidRPr="007415C0">
        <w:rPr>
          <w:rFonts w:asciiTheme="minorHAnsi" w:hAnsiTheme="minorHAnsi" w:cstheme="minorHAnsi"/>
          <w:sz w:val="22"/>
          <w:szCs w:val="22"/>
        </w:rPr>
        <w:t>Government (Safeguarding) Agencies (Police, Local Authority Children’s Services</w:t>
      </w:r>
      <w:r w:rsidR="00B45C83" w:rsidRPr="007415C0">
        <w:rPr>
          <w:rFonts w:asciiTheme="minorHAnsi" w:hAnsiTheme="minorHAnsi" w:cstheme="minorHAnsi"/>
          <w:sz w:val="22"/>
          <w:szCs w:val="22"/>
        </w:rPr>
        <w:t>, DBS</w:t>
      </w:r>
      <w:r w:rsidRPr="007415C0">
        <w:rPr>
          <w:rFonts w:asciiTheme="minorHAnsi" w:hAnsiTheme="minorHAnsi" w:cstheme="minorHAnsi"/>
          <w:sz w:val="22"/>
          <w:szCs w:val="22"/>
        </w:rPr>
        <w:t>)</w:t>
      </w:r>
    </w:p>
    <w:p w14:paraId="4418662B" w14:textId="72FBD33F" w:rsidR="004477FE" w:rsidRPr="007415C0" w:rsidRDefault="00B45C83" w:rsidP="0022351A">
      <w:pPr>
        <w:pStyle w:val="ListParagraph"/>
        <w:numPr>
          <w:ilvl w:val="0"/>
          <w:numId w:val="10"/>
        </w:numPr>
        <w:spacing w:after="60" w:line="240" w:lineRule="auto"/>
        <w:ind w:left="714" w:hanging="357"/>
        <w:contextualSpacing w:val="0"/>
        <w:rPr>
          <w:rFonts w:asciiTheme="minorHAnsi" w:hAnsiTheme="minorHAnsi" w:cstheme="minorHAnsi"/>
          <w:sz w:val="22"/>
          <w:szCs w:val="22"/>
        </w:rPr>
      </w:pPr>
      <w:r w:rsidRPr="007415C0">
        <w:rPr>
          <w:rFonts w:asciiTheme="minorHAnsi" w:hAnsiTheme="minorHAnsi" w:cstheme="minorHAnsi"/>
          <w:sz w:val="22"/>
          <w:szCs w:val="22"/>
        </w:rPr>
        <w:t>Regional, County and Club Welfare Officers</w:t>
      </w:r>
    </w:p>
    <w:p w14:paraId="51CABBC4" w14:textId="77777777" w:rsidR="00B05B62" w:rsidRPr="00B05B62" w:rsidRDefault="00B05B62" w:rsidP="00B05B62">
      <w:pPr>
        <w:pStyle w:val="ListParagraph"/>
        <w:spacing w:line="240" w:lineRule="auto"/>
        <w:contextualSpacing w:val="0"/>
        <w:rPr>
          <w:rFonts w:asciiTheme="minorHAnsi" w:hAnsiTheme="minorHAnsi" w:cstheme="minorHAnsi"/>
        </w:rPr>
      </w:pPr>
    </w:p>
    <w:p w14:paraId="3F68F769" w14:textId="77777777" w:rsidR="005A5A02" w:rsidRPr="00A618BD" w:rsidRDefault="005A5A02" w:rsidP="00D62885">
      <w:pPr>
        <w:pStyle w:val="Heading1"/>
        <w:spacing w:line="360" w:lineRule="exact"/>
        <w:rPr>
          <w:rFonts w:ascii="Cambria" w:hAnsi="Cambria" w:cstheme="minorHAnsi"/>
          <w:b/>
          <w:caps w:val="0"/>
          <w:color w:val="0066FF"/>
          <w:sz w:val="24"/>
          <w:szCs w:val="24"/>
        </w:rPr>
      </w:pPr>
      <w:r w:rsidRPr="00A618BD">
        <w:rPr>
          <w:rFonts w:ascii="Cambria" w:hAnsi="Cambria" w:cstheme="minorHAnsi"/>
          <w:b/>
          <w:caps w:val="0"/>
          <w:color w:val="0066FF"/>
          <w:sz w:val="24"/>
          <w:szCs w:val="24"/>
        </w:rPr>
        <w:t>Key Measures</w:t>
      </w:r>
    </w:p>
    <w:p w14:paraId="45774E33" w14:textId="10EA2E78" w:rsidR="005A5A02" w:rsidRPr="007415C0" w:rsidRDefault="005A5A02" w:rsidP="00A123ED">
      <w:pPr>
        <w:rPr>
          <w:rFonts w:asciiTheme="minorHAnsi" w:hAnsiTheme="minorHAnsi" w:cstheme="minorHAnsi"/>
          <w:sz w:val="22"/>
          <w:szCs w:val="22"/>
        </w:rPr>
      </w:pPr>
      <w:r w:rsidRPr="007415C0">
        <w:rPr>
          <w:rFonts w:asciiTheme="minorHAnsi" w:hAnsiTheme="minorHAnsi" w:cstheme="minorHAnsi"/>
          <w:sz w:val="22"/>
          <w:szCs w:val="22"/>
        </w:rPr>
        <w:t>The success of this role will be measured on:</w:t>
      </w:r>
    </w:p>
    <w:p w14:paraId="16ECD104" w14:textId="3899063F" w:rsidR="004439BA" w:rsidRPr="007415C0" w:rsidRDefault="004439BA" w:rsidP="00A123ED">
      <w:pPr>
        <w:rPr>
          <w:rFonts w:asciiTheme="minorHAnsi" w:hAnsiTheme="minorHAnsi" w:cstheme="minorHAnsi"/>
          <w:sz w:val="22"/>
          <w:szCs w:val="22"/>
        </w:rPr>
      </w:pPr>
      <w:r w:rsidRPr="007415C0">
        <w:rPr>
          <w:rFonts w:asciiTheme="minorHAnsi" w:hAnsiTheme="minorHAnsi" w:cstheme="minorHAnsi"/>
          <w:sz w:val="22"/>
          <w:szCs w:val="22"/>
        </w:rPr>
        <w:t>Welfare &amp; Safeguarding Annual Action Plan</w:t>
      </w:r>
    </w:p>
    <w:p w14:paraId="255B4309" w14:textId="7D7EED1D" w:rsidR="004439BA" w:rsidRPr="007415C0" w:rsidRDefault="004439BA" w:rsidP="004439BA">
      <w:pPr>
        <w:pStyle w:val="ListParagraph"/>
        <w:numPr>
          <w:ilvl w:val="0"/>
          <w:numId w:val="16"/>
        </w:numPr>
        <w:rPr>
          <w:rFonts w:asciiTheme="minorHAnsi" w:hAnsiTheme="minorHAnsi" w:cstheme="minorHAnsi"/>
          <w:sz w:val="22"/>
          <w:szCs w:val="22"/>
        </w:rPr>
      </w:pPr>
      <w:r w:rsidRPr="007415C0">
        <w:rPr>
          <w:rFonts w:asciiTheme="minorHAnsi" w:hAnsiTheme="minorHAnsi" w:cstheme="minorHAnsi"/>
          <w:sz w:val="22"/>
          <w:szCs w:val="22"/>
        </w:rPr>
        <w:t>Me</w:t>
      </w:r>
      <w:r w:rsidR="005201BC" w:rsidRPr="007415C0">
        <w:rPr>
          <w:rFonts w:asciiTheme="minorHAnsi" w:hAnsiTheme="minorHAnsi" w:cstheme="minorHAnsi"/>
          <w:sz w:val="22"/>
          <w:szCs w:val="22"/>
        </w:rPr>
        <w:t>e</w:t>
      </w:r>
      <w:r w:rsidRPr="007415C0">
        <w:rPr>
          <w:rFonts w:asciiTheme="minorHAnsi" w:hAnsiTheme="minorHAnsi" w:cstheme="minorHAnsi"/>
          <w:sz w:val="22"/>
          <w:szCs w:val="22"/>
        </w:rPr>
        <w:t xml:space="preserve">t targets and </w:t>
      </w:r>
      <w:r w:rsidR="00B57AF3" w:rsidRPr="007415C0">
        <w:rPr>
          <w:rFonts w:asciiTheme="minorHAnsi" w:hAnsiTheme="minorHAnsi" w:cstheme="minorHAnsi"/>
          <w:sz w:val="22"/>
          <w:szCs w:val="22"/>
        </w:rPr>
        <w:t>measures.</w:t>
      </w:r>
    </w:p>
    <w:p w14:paraId="50C14CD8" w14:textId="1B19877C" w:rsidR="008C320F" w:rsidRPr="007415C0" w:rsidRDefault="008C320F" w:rsidP="008C320F">
      <w:pPr>
        <w:pStyle w:val="Heading3"/>
        <w:rPr>
          <w:rFonts w:asciiTheme="minorHAnsi" w:hAnsiTheme="minorHAnsi"/>
          <w:color w:val="auto"/>
          <w:sz w:val="22"/>
          <w:szCs w:val="22"/>
        </w:rPr>
      </w:pPr>
      <w:bookmarkStart w:id="0" w:name="_Hlk52832445"/>
      <w:r w:rsidRPr="007415C0">
        <w:rPr>
          <w:rFonts w:asciiTheme="minorHAnsi" w:hAnsiTheme="minorHAnsi"/>
          <w:color w:val="auto"/>
          <w:sz w:val="22"/>
          <w:szCs w:val="22"/>
        </w:rPr>
        <w:t>Case Management</w:t>
      </w:r>
    </w:p>
    <w:bookmarkEnd w:id="0"/>
    <w:p w14:paraId="3D6F62F5" w14:textId="28F1BB93" w:rsidR="008C320F" w:rsidRPr="007415C0" w:rsidRDefault="008C320F" w:rsidP="008C320F">
      <w:pPr>
        <w:pStyle w:val="ListParagraph"/>
        <w:numPr>
          <w:ilvl w:val="0"/>
          <w:numId w:val="14"/>
        </w:numPr>
        <w:spacing w:line="240" w:lineRule="auto"/>
        <w:rPr>
          <w:rFonts w:asciiTheme="minorHAnsi" w:hAnsiTheme="minorHAnsi"/>
          <w:sz w:val="22"/>
          <w:szCs w:val="22"/>
        </w:rPr>
      </w:pPr>
      <w:r w:rsidRPr="007415C0">
        <w:rPr>
          <w:rFonts w:asciiTheme="minorHAnsi" w:hAnsiTheme="minorHAnsi"/>
          <w:sz w:val="22"/>
          <w:szCs w:val="22"/>
        </w:rPr>
        <w:t xml:space="preserve">Case Management process supported </w:t>
      </w:r>
      <w:r w:rsidR="0059099D" w:rsidRPr="007415C0">
        <w:rPr>
          <w:rFonts w:asciiTheme="minorHAnsi" w:hAnsiTheme="minorHAnsi"/>
          <w:sz w:val="22"/>
          <w:szCs w:val="22"/>
        </w:rPr>
        <w:t xml:space="preserve">appropriately and </w:t>
      </w:r>
      <w:r w:rsidRPr="007415C0">
        <w:rPr>
          <w:rFonts w:asciiTheme="minorHAnsi" w:hAnsiTheme="minorHAnsi"/>
          <w:sz w:val="22"/>
          <w:szCs w:val="22"/>
        </w:rPr>
        <w:t>in a timely manner</w:t>
      </w:r>
    </w:p>
    <w:p w14:paraId="270CF907" w14:textId="53927743" w:rsidR="0059099D" w:rsidRPr="007415C0" w:rsidRDefault="00253BA3" w:rsidP="0059099D">
      <w:pPr>
        <w:pStyle w:val="Heading3"/>
        <w:rPr>
          <w:rFonts w:asciiTheme="minorHAnsi" w:hAnsiTheme="minorHAnsi"/>
          <w:color w:val="auto"/>
          <w:sz w:val="22"/>
          <w:szCs w:val="22"/>
        </w:rPr>
      </w:pPr>
      <w:r w:rsidRPr="007415C0">
        <w:rPr>
          <w:rFonts w:asciiTheme="minorHAnsi" w:hAnsiTheme="minorHAnsi"/>
          <w:color w:val="auto"/>
          <w:sz w:val="22"/>
          <w:szCs w:val="22"/>
        </w:rPr>
        <w:t xml:space="preserve">Annual </w:t>
      </w:r>
      <w:r w:rsidR="0059099D" w:rsidRPr="007415C0">
        <w:rPr>
          <w:rFonts w:asciiTheme="minorHAnsi" w:hAnsiTheme="minorHAnsi"/>
          <w:color w:val="auto"/>
          <w:sz w:val="22"/>
          <w:szCs w:val="22"/>
        </w:rPr>
        <w:t>Safeguarding and Child Protection</w:t>
      </w:r>
      <w:r w:rsidRPr="007415C0">
        <w:rPr>
          <w:rFonts w:asciiTheme="minorHAnsi" w:hAnsiTheme="minorHAnsi"/>
          <w:color w:val="auto"/>
          <w:sz w:val="22"/>
          <w:szCs w:val="22"/>
        </w:rPr>
        <w:t xml:space="preserve"> Framework Audit</w:t>
      </w:r>
    </w:p>
    <w:p w14:paraId="35EDC46A" w14:textId="658226D2" w:rsidR="0059099D" w:rsidRPr="007415C0" w:rsidRDefault="0059099D" w:rsidP="0059099D">
      <w:pPr>
        <w:pStyle w:val="ListParagraph"/>
        <w:numPr>
          <w:ilvl w:val="0"/>
          <w:numId w:val="14"/>
        </w:numPr>
        <w:spacing w:line="240" w:lineRule="auto"/>
        <w:rPr>
          <w:rFonts w:asciiTheme="minorHAnsi" w:hAnsiTheme="minorHAnsi"/>
          <w:sz w:val="22"/>
          <w:szCs w:val="22"/>
        </w:rPr>
      </w:pPr>
      <w:r w:rsidRPr="007415C0">
        <w:rPr>
          <w:rFonts w:asciiTheme="minorHAnsi" w:hAnsiTheme="minorHAnsi"/>
          <w:sz w:val="22"/>
          <w:szCs w:val="22"/>
          <w:lang w:val="en-GB"/>
        </w:rPr>
        <w:t xml:space="preserve">Sport England </w:t>
      </w:r>
      <w:r w:rsidR="00DC7781" w:rsidRPr="007415C0">
        <w:rPr>
          <w:rFonts w:asciiTheme="minorHAnsi" w:hAnsiTheme="minorHAnsi"/>
          <w:sz w:val="22"/>
          <w:szCs w:val="22"/>
          <w:lang w:val="en-GB"/>
        </w:rPr>
        <w:t>‘Met’</w:t>
      </w:r>
      <w:r w:rsidR="00B05B62" w:rsidRPr="007415C0">
        <w:rPr>
          <w:rFonts w:asciiTheme="minorHAnsi" w:hAnsiTheme="minorHAnsi"/>
          <w:sz w:val="22"/>
          <w:szCs w:val="22"/>
          <w:lang w:val="en-GB"/>
        </w:rPr>
        <w:t xml:space="preserve"> </w:t>
      </w:r>
      <w:r w:rsidR="00DC7781" w:rsidRPr="007415C0">
        <w:rPr>
          <w:rFonts w:asciiTheme="minorHAnsi" w:hAnsiTheme="minorHAnsi"/>
          <w:sz w:val="22"/>
          <w:szCs w:val="22"/>
          <w:lang w:val="en-GB"/>
        </w:rPr>
        <w:t>R</w:t>
      </w:r>
      <w:r w:rsidRPr="007415C0">
        <w:rPr>
          <w:rFonts w:asciiTheme="minorHAnsi" w:hAnsiTheme="minorHAnsi"/>
          <w:sz w:val="22"/>
          <w:szCs w:val="22"/>
          <w:lang w:val="en-GB"/>
        </w:rPr>
        <w:t>AG rating for Safeguarding and Child Protection in Sport</w:t>
      </w:r>
    </w:p>
    <w:p w14:paraId="2B0D39B5" w14:textId="77777777" w:rsidR="00B05B62" w:rsidRPr="006D173E" w:rsidRDefault="00B05B62" w:rsidP="00B05B62">
      <w:pPr>
        <w:pStyle w:val="ListParagraph"/>
        <w:spacing w:line="240" w:lineRule="auto"/>
        <w:rPr>
          <w:rFonts w:asciiTheme="minorHAnsi" w:hAnsiTheme="minorHAnsi"/>
          <w:lang w:val="en-GB"/>
        </w:rPr>
      </w:pPr>
    </w:p>
    <w:p w14:paraId="064A83A7" w14:textId="77777777" w:rsidR="005A5A02" w:rsidRPr="00953C0F" w:rsidRDefault="005A5A02" w:rsidP="00D62885">
      <w:pPr>
        <w:pStyle w:val="Heading1"/>
        <w:spacing w:line="360" w:lineRule="exact"/>
        <w:rPr>
          <w:rFonts w:ascii="Cambria" w:hAnsi="Cambria"/>
          <w:b/>
          <w:caps w:val="0"/>
          <w:color w:val="0066FF"/>
          <w:sz w:val="24"/>
          <w:szCs w:val="24"/>
        </w:rPr>
      </w:pPr>
      <w:r w:rsidRPr="00953C0F">
        <w:rPr>
          <w:rFonts w:ascii="Cambria" w:hAnsi="Cambria"/>
          <w:b/>
          <w:caps w:val="0"/>
          <w:color w:val="0066FF"/>
          <w:sz w:val="24"/>
          <w:szCs w:val="24"/>
        </w:rPr>
        <w:t>Flexibility Clause</w:t>
      </w:r>
    </w:p>
    <w:p w14:paraId="73A94C58" w14:textId="3553C468" w:rsidR="005A5A02" w:rsidRDefault="005A5A02" w:rsidP="00B45C83">
      <w:pPr>
        <w:spacing w:line="240" w:lineRule="auto"/>
        <w:rPr>
          <w:rFonts w:asciiTheme="minorHAnsi" w:hAnsiTheme="minorHAnsi"/>
          <w:sz w:val="22"/>
          <w:szCs w:val="22"/>
        </w:rPr>
      </w:pPr>
      <w:r w:rsidRPr="00D62885">
        <w:rPr>
          <w:rFonts w:asciiTheme="minorHAnsi" w:hAnsiTheme="minorHAnsi"/>
          <w:sz w:val="22"/>
          <w:szCs w:val="22"/>
        </w:rPr>
        <w:t>The job holder is required to be flexible in their duties and may be required to undertake other duties and responsibilities as specified by Archery GB</w:t>
      </w:r>
    </w:p>
    <w:p w14:paraId="69A295E8" w14:textId="77777777" w:rsidR="00E369D9" w:rsidRPr="00D62885" w:rsidRDefault="00E369D9" w:rsidP="00241471">
      <w:pPr>
        <w:spacing w:line="240" w:lineRule="exact"/>
        <w:rPr>
          <w:rFonts w:asciiTheme="minorHAnsi" w:hAnsiTheme="minorHAnsi"/>
          <w:sz w:val="22"/>
          <w:szCs w:val="22"/>
        </w:rPr>
      </w:pPr>
    </w:p>
    <w:p w14:paraId="40E2D264" w14:textId="77777777" w:rsidR="005A5A02" w:rsidRPr="00D14ACD" w:rsidRDefault="005A5A02" w:rsidP="00D62885">
      <w:pPr>
        <w:pStyle w:val="Heading1"/>
        <w:spacing w:line="360" w:lineRule="exact"/>
        <w:rPr>
          <w:rFonts w:ascii="Cambria" w:hAnsi="Cambria"/>
          <w:b/>
          <w:caps w:val="0"/>
          <w:color w:val="0066FF"/>
          <w:sz w:val="24"/>
          <w:szCs w:val="24"/>
        </w:rPr>
      </w:pPr>
      <w:r w:rsidRPr="00D14ACD">
        <w:rPr>
          <w:rFonts w:ascii="Cambria" w:hAnsi="Cambria"/>
          <w:b/>
          <w:caps w:val="0"/>
          <w:color w:val="0066FF"/>
          <w:sz w:val="24"/>
          <w:szCs w:val="24"/>
        </w:rPr>
        <w:t>Variation Clause</w:t>
      </w:r>
    </w:p>
    <w:p w14:paraId="58AE1B12" w14:textId="26640E0C" w:rsidR="005A5A02" w:rsidRPr="00D62885" w:rsidRDefault="005A5A02" w:rsidP="00B45C83">
      <w:pPr>
        <w:spacing w:line="240" w:lineRule="auto"/>
        <w:rPr>
          <w:rFonts w:asciiTheme="minorHAnsi" w:hAnsiTheme="minorHAnsi"/>
          <w:sz w:val="22"/>
          <w:szCs w:val="22"/>
        </w:rPr>
      </w:pPr>
      <w:r w:rsidRPr="00D62885">
        <w:rPr>
          <w:rFonts w:asciiTheme="minorHAnsi" w:hAnsiTheme="minorHAnsi"/>
          <w:sz w:val="22"/>
          <w:szCs w:val="22"/>
        </w:rPr>
        <w:t>This is a description of the job as it is constituted at the date shown.  It is the practice of Archery GB to periodically review job descriptions, to update them and to ensure that they remain relevant to how the job is to be performed.</w:t>
      </w:r>
    </w:p>
    <w:p w14:paraId="10AC6D13" w14:textId="77777777" w:rsidR="005A5A02" w:rsidRPr="00C44B78" w:rsidRDefault="005A5A02" w:rsidP="00241471">
      <w:pPr>
        <w:spacing w:line="220" w:lineRule="exact"/>
        <w:rPr>
          <w:rFonts w:asciiTheme="minorHAnsi" w:hAnsiTheme="minorHAnsi"/>
          <w:sz w:val="14"/>
          <w:szCs w:val="22"/>
        </w:rPr>
      </w:pPr>
    </w:p>
    <w:p w14:paraId="05FE50AB" w14:textId="01BEE579" w:rsidR="00D62885" w:rsidRDefault="005A5A02" w:rsidP="00241471">
      <w:pPr>
        <w:pStyle w:val="Heading2"/>
        <w:rPr>
          <w:rFonts w:asciiTheme="minorHAnsi" w:hAnsiTheme="minorHAnsi" w:cstheme="minorHAnsi"/>
          <w:color w:val="auto"/>
          <w:sz w:val="22"/>
        </w:rPr>
      </w:pPr>
      <w:r w:rsidRPr="00E549AD">
        <w:rPr>
          <w:rFonts w:ascii="Cambria" w:hAnsi="Cambria"/>
          <w:b/>
          <w:color w:val="0066FF"/>
          <w:sz w:val="24"/>
        </w:rPr>
        <w:t>Last reviewed:</w:t>
      </w:r>
      <w:r w:rsidR="00C44B78">
        <w:rPr>
          <w:rFonts w:ascii="Cambria" w:hAnsi="Cambria"/>
          <w:b/>
          <w:color w:val="0066FF"/>
          <w:sz w:val="24"/>
        </w:rPr>
        <w:tab/>
      </w:r>
      <w:r w:rsidR="004439BA">
        <w:rPr>
          <w:rFonts w:asciiTheme="minorHAnsi" w:hAnsiTheme="minorHAnsi" w:cstheme="minorHAnsi"/>
          <w:bCs/>
          <w:color w:val="auto"/>
          <w:sz w:val="22"/>
          <w:szCs w:val="22"/>
        </w:rPr>
        <w:t>11</w:t>
      </w:r>
      <w:r w:rsidR="004439BA" w:rsidRPr="004439BA">
        <w:rPr>
          <w:rFonts w:asciiTheme="minorHAnsi" w:hAnsiTheme="minorHAnsi" w:cstheme="minorHAnsi"/>
          <w:bCs/>
          <w:color w:val="auto"/>
          <w:sz w:val="22"/>
          <w:szCs w:val="22"/>
          <w:vertAlign w:val="superscript"/>
        </w:rPr>
        <w:t>th</w:t>
      </w:r>
      <w:r w:rsidR="004439BA">
        <w:rPr>
          <w:rFonts w:asciiTheme="minorHAnsi" w:hAnsiTheme="minorHAnsi" w:cstheme="minorHAnsi"/>
          <w:bCs/>
          <w:color w:val="auto"/>
          <w:sz w:val="22"/>
          <w:szCs w:val="22"/>
        </w:rPr>
        <w:t xml:space="preserve"> July-23</w:t>
      </w:r>
    </w:p>
    <w:p w14:paraId="5CF28D92" w14:textId="10350782" w:rsidR="00241471" w:rsidRPr="00C44B78" w:rsidRDefault="00241471" w:rsidP="00241471">
      <w:pPr>
        <w:spacing w:line="240" w:lineRule="exact"/>
        <w:rPr>
          <w:rFonts w:asciiTheme="minorHAnsi" w:hAnsiTheme="minorHAnsi"/>
        </w:rPr>
      </w:pPr>
    </w:p>
    <w:p w14:paraId="5D6DB6C7" w14:textId="5509E51B" w:rsidR="00C44B78" w:rsidRPr="00C44B78" w:rsidRDefault="00C44B78" w:rsidP="00241471">
      <w:pPr>
        <w:spacing w:line="240" w:lineRule="exact"/>
        <w:rPr>
          <w:rFonts w:asciiTheme="minorHAnsi" w:hAnsiTheme="minorHAnsi"/>
        </w:rPr>
      </w:pPr>
    </w:p>
    <w:p w14:paraId="5B411944" w14:textId="6B7328C2" w:rsidR="00C44B78" w:rsidRDefault="00C44B78" w:rsidP="00241471">
      <w:pPr>
        <w:spacing w:line="240" w:lineRule="exact"/>
        <w:rPr>
          <w:rFonts w:asciiTheme="minorHAnsi" w:hAnsiTheme="minorHAnsi"/>
        </w:rPr>
      </w:pPr>
    </w:p>
    <w:p w14:paraId="1A31E9E8" w14:textId="07E734AA" w:rsidR="00C44B78" w:rsidRDefault="00C44B78" w:rsidP="00241471">
      <w:pPr>
        <w:spacing w:line="240" w:lineRule="exact"/>
        <w:rPr>
          <w:rFonts w:asciiTheme="minorHAnsi" w:hAnsiTheme="minorHAnsi"/>
        </w:rPr>
      </w:pPr>
    </w:p>
    <w:p w14:paraId="4BDC06E5" w14:textId="53014E51" w:rsidR="00C44B78" w:rsidRDefault="00C44B78" w:rsidP="00241471">
      <w:pPr>
        <w:spacing w:line="240" w:lineRule="exact"/>
        <w:rPr>
          <w:rFonts w:asciiTheme="minorHAnsi" w:hAnsiTheme="minorHAnsi"/>
        </w:rPr>
      </w:pPr>
    </w:p>
    <w:p w14:paraId="74264C12" w14:textId="7C4135C9" w:rsidR="00C44B78" w:rsidRDefault="00C44B78" w:rsidP="00241471">
      <w:pPr>
        <w:spacing w:line="240" w:lineRule="exact"/>
        <w:rPr>
          <w:rFonts w:asciiTheme="minorHAnsi" w:hAnsiTheme="minorHAnsi"/>
        </w:rPr>
      </w:pPr>
    </w:p>
    <w:p w14:paraId="6CB96BE9" w14:textId="206DA848" w:rsidR="00C44B78" w:rsidRDefault="00C44B78" w:rsidP="00241471">
      <w:pPr>
        <w:spacing w:line="240" w:lineRule="exact"/>
        <w:rPr>
          <w:rFonts w:asciiTheme="minorHAnsi" w:hAnsiTheme="minorHAnsi"/>
        </w:rPr>
      </w:pPr>
    </w:p>
    <w:p w14:paraId="29DD9585" w14:textId="34BDCE1B" w:rsidR="00C44B78" w:rsidRDefault="00C44B78" w:rsidP="00241471">
      <w:pPr>
        <w:spacing w:line="240" w:lineRule="exact"/>
        <w:rPr>
          <w:rFonts w:asciiTheme="minorHAnsi" w:hAnsiTheme="minorHAnsi"/>
        </w:rPr>
      </w:pPr>
    </w:p>
    <w:p w14:paraId="7098C3E3" w14:textId="2F9FD2C1" w:rsidR="00C44B78" w:rsidRDefault="00C44B78" w:rsidP="00241471">
      <w:pPr>
        <w:spacing w:line="240" w:lineRule="exact"/>
        <w:rPr>
          <w:rFonts w:asciiTheme="minorHAnsi" w:hAnsiTheme="minorHAnsi"/>
        </w:rPr>
      </w:pPr>
    </w:p>
    <w:p w14:paraId="2164F02F" w14:textId="385F0C26" w:rsidR="00C44B78" w:rsidRDefault="00C44B78" w:rsidP="00241471">
      <w:pPr>
        <w:spacing w:line="240" w:lineRule="exact"/>
        <w:rPr>
          <w:rFonts w:asciiTheme="minorHAnsi" w:hAnsiTheme="minorHAnsi"/>
        </w:rPr>
      </w:pPr>
    </w:p>
    <w:p w14:paraId="3161D5D0" w14:textId="11545565" w:rsidR="00C44B78" w:rsidRDefault="00C44B78" w:rsidP="00241471">
      <w:pPr>
        <w:spacing w:line="240" w:lineRule="exact"/>
        <w:rPr>
          <w:rFonts w:asciiTheme="minorHAnsi" w:hAnsiTheme="minorHAnsi"/>
        </w:rPr>
      </w:pPr>
    </w:p>
    <w:p w14:paraId="6B5CCC72" w14:textId="621C1990" w:rsidR="00C44B78" w:rsidRDefault="00C44B78" w:rsidP="00241471">
      <w:pPr>
        <w:spacing w:line="240" w:lineRule="exact"/>
        <w:rPr>
          <w:rFonts w:asciiTheme="minorHAnsi" w:hAnsiTheme="minorHAnsi"/>
        </w:rPr>
      </w:pPr>
    </w:p>
    <w:p w14:paraId="5F9D5447" w14:textId="31B70634" w:rsidR="00C44B78" w:rsidRDefault="00C44B78" w:rsidP="00241471">
      <w:pPr>
        <w:spacing w:line="240" w:lineRule="exact"/>
        <w:rPr>
          <w:rFonts w:asciiTheme="minorHAnsi" w:hAnsiTheme="minorHAnsi"/>
        </w:rPr>
      </w:pPr>
    </w:p>
    <w:p w14:paraId="4EBE0B4C" w14:textId="6BC43541" w:rsidR="00C44B78" w:rsidRDefault="00C44B78" w:rsidP="00241471">
      <w:pPr>
        <w:spacing w:line="240" w:lineRule="exact"/>
        <w:rPr>
          <w:rFonts w:asciiTheme="minorHAnsi" w:hAnsiTheme="minorHAnsi"/>
        </w:rPr>
      </w:pPr>
    </w:p>
    <w:p w14:paraId="613BE5DD" w14:textId="51EE34D0" w:rsidR="00C44B78" w:rsidRDefault="00C44B78" w:rsidP="00241471">
      <w:pPr>
        <w:spacing w:line="240" w:lineRule="exact"/>
        <w:rPr>
          <w:rFonts w:asciiTheme="minorHAnsi" w:hAnsiTheme="minorHAnsi"/>
        </w:rPr>
      </w:pPr>
    </w:p>
    <w:p w14:paraId="3A6CEE1F" w14:textId="7FF7FDF0" w:rsidR="00C44B78" w:rsidRDefault="00C44B78" w:rsidP="00241471">
      <w:pPr>
        <w:spacing w:line="240" w:lineRule="exact"/>
        <w:rPr>
          <w:rFonts w:asciiTheme="minorHAnsi" w:hAnsiTheme="minorHAnsi"/>
        </w:rPr>
      </w:pPr>
    </w:p>
    <w:p w14:paraId="67D5E8DB" w14:textId="1452FF64" w:rsidR="00C44B78" w:rsidRDefault="00C44B78" w:rsidP="00241471">
      <w:pPr>
        <w:spacing w:line="240" w:lineRule="exact"/>
        <w:rPr>
          <w:rFonts w:asciiTheme="minorHAnsi" w:hAnsiTheme="minorHAnsi"/>
        </w:rPr>
      </w:pPr>
    </w:p>
    <w:tbl>
      <w:tblPr>
        <w:tblW w:w="0" w:type="auto"/>
        <w:tblLook w:val="00A0" w:firstRow="1" w:lastRow="0" w:firstColumn="1" w:lastColumn="0" w:noHBand="0" w:noVBand="0"/>
      </w:tblPr>
      <w:tblGrid>
        <w:gridCol w:w="1360"/>
        <w:gridCol w:w="6579"/>
      </w:tblGrid>
      <w:tr w:rsidR="005A5A02" w:rsidRPr="008C0829" w14:paraId="6481E6E7" w14:textId="77777777" w:rsidTr="005D07D8">
        <w:tc>
          <w:tcPr>
            <w:tcW w:w="1360" w:type="dxa"/>
            <w:vAlign w:val="center"/>
          </w:tcPr>
          <w:p w14:paraId="633F8B2C" w14:textId="77777777" w:rsidR="005A5A02" w:rsidRPr="00452441" w:rsidRDefault="005A5A02" w:rsidP="005D07D8">
            <w:pPr>
              <w:rPr>
                <w:sz w:val="28"/>
              </w:rPr>
            </w:pPr>
          </w:p>
        </w:tc>
        <w:tc>
          <w:tcPr>
            <w:tcW w:w="6579" w:type="dxa"/>
            <w:vAlign w:val="center"/>
          </w:tcPr>
          <w:p w14:paraId="17CB1218" w14:textId="77777777" w:rsidR="005A5A02" w:rsidRPr="00A30931" w:rsidRDefault="005A5A02" w:rsidP="005D07D8">
            <w:pPr>
              <w:pStyle w:val="Default"/>
              <w:jc w:val="center"/>
              <w:rPr>
                <w:sz w:val="22"/>
                <w:szCs w:val="22"/>
              </w:rPr>
            </w:pPr>
            <w:r w:rsidRPr="00666540">
              <w:rPr>
                <w:rFonts w:cs="Calibri"/>
                <w:sz w:val="22"/>
                <w:szCs w:val="22"/>
              </w:rPr>
              <w:t>Archery GB is the trading name of the Grand National Archery Society, a company limited by guarantee no. 1342150 Registered in England</w:t>
            </w:r>
            <w:r w:rsidRPr="00292C05">
              <w:rPr>
                <w:rFonts w:cs="Calibri"/>
                <w:sz w:val="22"/>
                <w:szCs w:val="22"/>
              </w:rPr>
              <w:t>.</w:t>
            </w:r>
          </w:p>
        </w:tc>
      </w:tr>
    </w:tbl>
    <w:p w14:paraId="77DDA805" w14:textId="3EBDD29A" w:rsidR="00B45C83" w:rsidRPr="00C44B78" w:rsidRDefault="00B45C83" w:rsidP="00C44B78">
      <w:pPr>
        <w:rPr>
          <w:rFonts w:asciiTheme="minorHAnsi" w:hAnsiTheme="minorHAnsi"/>
        </w:rPr>
      </w:pPr>
    </w:p>
    <w:p w14:paraId="6C9BEA78" w14:textId="20DAA799" w:rsidR="00464896" w:rsidRDefault="00464896" w:rsidP="001110DD">
      <w:pPr>
        <w:pStyle w:val="Heading1"/>
        <w:spacing w:line="360" w:lineRule="exact"/>
        <w:jc w:val="center"/>
        <w:rPr>
          <w:rFonts w:asciiTheme="minorHAnsi" w:hAnsiTheme="minorHAnsi" w:cstheme="minorHAnsi"/>
          <w:color w:val="0066FF"/>
          <w:sz w:val="28"/>
          <w:szCs w:val="22"/>
        </w:rPr>
      </w:pPr>
      <w:r w:rsidRPr="00E05EFB">
        <w:rPr>
          <w:rFonts w:asciiTheme="minorHAnsi" w:hAnsiTheme="minorHAnsi" w:cstheme="minorHAnsi"/>
          <w:color w:val="0066FF"/>
          <w:sz w:val="28"/>
          <w:szCs w:val="22"/>
        </w:rPr>
        <w:t>PERSON SPECIFICATION</w:t>
      </w:r>
    </w:p>
    <w:p w14:paraId="5D0D7BA3" w14:textId="77777777" w:rsidR="00591AE1" w:rsidRPr="00A03AB7" w:rsidRDefault="00591AE1" w:rsidP="00591AE1">
      <w:pPr>
        <w:rPr>
          <w:rFonts w:asciiTheme="minorHAnsi" w:hAnsiTheme="minorHAnsi"/>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4820"/>
        <w:gridCol w:w="3798"/>
      </w:tblGrid>
      <w:tr w:rsidR="00464896" w:rsidRPr="00E05EFB" w14:paraId="248765A8" w14:textId="77777777" w:rsidTr="0AAAB257">
        <w:tc>
          <w:tcPr>
            <w:tcW w:w="1730" w:type="dxa"/>
          </w:tcPr>
          <w:p w14:paraId="347EFFAC" w14:textId="77777777" w:rsidR="00464896" w:rsidRPr="00E05EFB" w:rsidRDefault="00464896" w:rsidP="005D07D8">
            <w:pPr>
              <w:spacing w:line="240" w:lineRule="auto"/>
              <w:rPr>
                <w:rFonts w:asciiTheme="minorHAnsi" w:eastAsia="Times New Roman" w:hAnsiTheme="minorHAnsi" w:cstheme="minorHAnsi"/>
                <w:b/>
                <w:sz w:val="22"/>
                <w:szCs w:val="22"/>
                <w:lang w:val="en-GB"/>
              </w:rPr>
            </w:pPr>
            <w:r w:rsidRPr="00E05EFB">
              <w:rPr>
                <w:rFonts w:asciiTheme="minorHAnsi" w:hAnsiTheme="minorHAnsi" w:cstheme="minorHAnsi"/>
                <w:sz w:val="22"/>
                <w:szCs w:val="22"/>
              </w:rPr>
              <w:br w:type="page"/>
            </w:r>
          </w:p>
        </w:tc>
        <w:tc>
          <w:tcPr>
            <w:tcW w:w="4820" w:type="dxa"/>
          </w:tcPr>
          <w:p w14:paraId="0723298D" w14:textId="77777777" w:rsidR="00464896" w:rsidRPr="00E05EFB" w:rsidRDefault="00464896" w:rsidP="005D07D8">
            <w:pPr>
              <w:spacing w:line="240" w:lineRule="auto"/>
              <w:jc w:val="center"/>
              <w:rPr>
                <w:rFonts w:asciiTheme="minorHAnsi" w:eastAsia="Times New Roman" w:hAnsiTheme="minorHAnsi" w:cstheme="minorHAnsi"/>
                <w:b/>
                <w:sz w:val="22"/>
                <w:szCs w:val="22"/>
                <w:lang w:val="en-GB"/>
              </w:rPr>
            </w:pPr>
            <w:r w:rsidRPr="00E05EFB">
              <w:rPr>
                <w:rFonts w:asciiTheme="minorHAnsi" w:eastAsia="Times New Roman" w:hAnsiTheme="minorHAnsi" w:cstheme="minorHAnsi"/>
                <w:b/>
                <w:sz w:val="22"/>
                <w:szCs w:val="22"/>
                <w:lang w:val="en-GB"/>
              </w:rPr>
              <w:t>Essential</w:t>
            </w:r>
          </w:p>
        </w:tc>
        <w:tc>
          <w:tcPr>
            <w:tcW w:w="3798" w:type="dxa"/>
          </w:tcPr>
          <w:p w14:paraId="6AFDC54F" w14:textId="77777777" w:rsidR="00464896" w:rsidRPr="00E05EFB" w:rsidRDefault="00464896" w:rsidP="005D07D8">
            <w:pPr>
              <w:spacing w:line="240" w:lineRule="auto"/>
              <w:jc w:val="center"/>
              <w:rPr>
                <w:rFonts w:asciiTheme="minorHAnsi" w:eastAsia="Times New Roman" w:hAnsiTheme="minorHAnsi" w:cstheme="minorHAnsi"/>
                <w:b/>
                <w:sz w:val="22"/>
                <w:szCs w:val="22"/>
                <w:lang w:val="en-GB"/>
              </w:rPr>
            </w:pPr>
            <w:r w:rsidRPr="00E05EFB">
              <w:rPr>
                <w:rFonts w:asciiTheme="minorHAnsi" w:eastAsia="Times New Roman" w:hAnsiTheme="minorHAnsi" w:cstheme="minorHAnsi"/>
                <w:b/>
                <w:sz w:val="22"/>
                <w:szCs w:val="22"/>
                <w:lang w:val="en-GB"/>
              </w:rPr>
              <w:t>Desirable</w:t>
            </w:r>
          </w:p>
        </w:tc>
      </w:tr>
      <w:tr w:rsidR="00464896" w:rsidRPr="00E05EFB" w14:paraId="2F59C3B1" w14:textId="77777777" w:rsidTr="0AAAB257">
        <w:tc>
          <w:tcPr>
            <w:tcW w:w="1730" w:type="dxa"/>
          </w:tcPr>
          <w:p w14:paraId="4281266C" w14:textId="6C41AA02" w:rsidR="00464896" w:rsidRPr="00E05EFB" w:rsidRDefault="00464896" w:rsidP="00C44B78">
            <w:pPr>
              <w:spacing w:line="240" w:lineRule="auto"/>
              <w:rPr>
                <w:rFonts w:asciiTheme="minorHAnsi" w:eastAsia="Times New Roman" w:hAnsiTheme="minorHAnsi" w:cstheme="minorHAnsi"/>
                <w:b/>
                <w:sz w:val="22"/>
                <w:szCs w:val="22"/>
                <w:lang w:val="en-GB"/>
              </w:rPr>
            </w:pPr>
            <w:r w:rsidRPr="00E05EFB">
              <w:rPr>
                <w:rFonts w:asciiTheme="minorHAnsi" w:eastAsia="Calibri" w:hAnsiTheme="minorHAnsi" w:cstheme="minorHAnsi"/>
                <w:b/>
                <w:sz w:val="22"/>
                <w:szCs w:val="22"/>
                <w:lang w:val="en-GB"/>
              </w:rPr>
              <w:t>Qualifications &amp; Training</w:t>
            </w:r>
          </w:p>
        </w:tc>
        <w:tc>
          <w:tcPr>
            <w:tcW w:w="4820" w:type="dxa"/>
          </w:tcPr>
          <w:p w14:paraId="6FABCA09" w14:textId="22DDB451" w:rsidR="00E06123" w:rsidRPr="00E05EFB" w:rsidRDefault="00197DAC" w:rsidP="00BC76E8">
            <w:pPr>
              <w:numPr>
                <w:ilvl w:val="0"/>
                <w:numId w:val="3"/>
              </w:numPr>
              <w:spacing w:line="240" w:lineRule="auto"/>
              <w:ind w:left="284" w:hanging="284"/>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Safeguarding training relevant to current setting</w:t>
            </w:r>
          </w:p>
        </w:tc>
        <w:tc>
          <w:tcPr>
            <w:tcW w:w="3798" w:type="dxa"/>
          </w:tcPr>
          <w:p w14:paraId="6CFA24DC" w14:textId="77777777" w:rsidR="00464896" w:rsidRDefault="007A76E5" w:rsidP="00585DE0">
            <w:pPr>
              <w:pStyle w:val="ListParagraph"/>
              <w:numPr>
                <w:ilvl w:val="0"/>
                <w:numId w:val="14"/>
              </w:numPr>
              <w:spacing w:line="240" w:lineRule="auto"/>
              <w:ind w:left="284" w:hanging="284"/>
              <w:jc w:val="both"/>
              <w:rPr>
                <w:rFonts w:asciiTheme="minorHAnsi" w:eastAsia="Times New Roman" w:hAnsiTheme="minorHAnsi" w:cstheme="minorHAnsi"/>
                <w:sz w:val="22"/>
                <w:szCs w:val="22"/>
                <w:lang w:val="en-GB"/>
              </w:rPr>
            </w:pPr>
            <w:r w:rsidRPr="007A76E5">
              <w:rPr>
                <w:rFonts w:asciiTheme="minorHAnsi" w:eastAsia="Times New Roman" w:hAnsiTheme="minorHAnsi" w:cstheme="minorHAnsi"/>
                <w:sz w:val="22"/>
                <w:szCs w:val="22"/>
                <w:lang w:val="en-GB"/>
              </w:rPr>
              <w:t>Safer Recruitment Practices</w:t>
            </w:r>
          </w:p>
          <w:p w14:paraId="43DA78D1" w14:textId="6A480C52" w:rsidR="00BC76E8" w:rsidRPr="00BC76E8" w:rsidRDefault="00BC76E8" w:rsidP="00585DE0">
            <w:pPr>
              <w:numPr>
                <w:ilvl w:val="0"/>
                <w:numId w:val="14"/>
              </w:numPr>
              <w:spacing w:line="240" w:lineRule="auto"/>
              <w:ind w:left="284" w:hanging="284"/>
              <w:jc w:val="both"/>
              <w:rPr>
                <w:rFonts w:asciiTheme="minorHAnsi" w:eastAsia="Times New Roman" w:hAnsiTheme="minorHAnsi" w:cstheme="minorHAnsi"/>
                <w:sz w:val="22"/>
                <w:szCs w:val="22"/>
                <w:lang w:val="en-GB"/>
              </w:rPr>
            </w:pPr>
            <w:r w:rsidRPr="005201BC">
              <w:rPr>
                <w:rFonts w:asciiTheme="minorHAnsi" w:eastAsia="Times New Roman" w:hAnsiTheme="minorHAnsi" w:cstheme="minorHAnsi"/>
                <w:sz w:val="22"/>
                <w:szCs w:val="22"/>
                <w:lang w:val="en-GB"/>
              </w:rPr>
              <w:t>National Lead Officers “Time to Listen” Training</w:t>
            </w:r>
          </w:p>
        </w:tc>
      </w:tr>
      <w:tr w:rsidR="00464896" w:rsidRPr="00E05EFB" w14:paraId="2E39F996" w14:textId="77777777" w:rsidTr="0AAAB257">
        <w:tc>
          <w:tcPr>
            <w:tcW w:w="1730" w:type="dxa"/>
            <w:tcBorders>
              <w:bottom w:val="single" w:sz="4" w:space="0" w:color="auto"/>
            </w:tcBorders>
          </w:tcPr>
          <w:p w14:paraId="1A402659" w14:textId="7EEFFC3A" w:rsidR="00464896" w:rsidRPr="00E05EFB" w:rsidRDefault="00464896" w:rsidP="00C44B78">
            <w:pPr>
              <w:spacing w:line="240" w:lineRule="auto"/>
              <w:rPr>
                <w:rFonts w:asciiTheme="minorHAnsi" w:eastAsia="Times New Roman" w:hAnsiTheme="minorHAnsi" w:cstheme="minorHAnsi"/>
                <w:b/>
                <w:sz w:val="22"/>
                <w:szCs w:val="22"/>
                <w:lang w:val="en-GB"/>
              </w:rPr>
            </w:pPr>
            <w:r w:rsidRPr="00E05EFB">
              <w:rPr>
                <w:rFonts w:asciiTheme="minorHAnsi" w:eastAsia="Calibri" w:hAnsiTheme="minorHAnsi" w:cstheme="minorHAnsi"/>
                <w:b/>
                <w:sz w:val="22"/>
                <w:szCs w:val="22"/>
                <w:lang w:val="en-GB"/>
              </w:rPr>
              <w:t>Knowledge</w:t>
            </w:r>
          </w:p>
        </w:tc>
        <w:tc>
          <w:tcPr>
            <w:tcW w:w="4820" w:type="dxa"/>
            <w:tcBorders>
              <w:bottom w:val="single" w:sz="4" w:space="0" w:color="auto"/>
            </w:tcBorders>
          </w:tcPr>
          <w:p w14:paraId="318DEDFC" w14:textId="77777777" w:rsidR="00464896" w:rsidRDefault="00E06123" w:rsidP="00464896">
            <w:pPr>
              <w:numPr>
                <w:ilvl w:val="0"/>
                <w:numId w:val="3"/>
              </w:numPr>
              <w:spacing w:line="240" w:lineRule="auto"/>
              <w:ind w:left="284" w:hanging="284"/>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Familiar with Safeguarding legislation</w:t>
            </w:r>
          </w:p>
          <w:p w14:paraId="179FCBF3" w14:textId="77777777" w:rsidR="006D173E" w:rsidRDefault="006D173E" w:rsidP="00464896">
            <w:pPr>
              <w:numPr>
                <w:ilvl w:val="0"/>
                <w:numId w:val="3"/>
              </w:numPr>
              <w:spacing w:line="240" w:lineRule="auto"/>
              <w:ind w:left="284" w:hanging="284"/>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Familiar with Equality legislation</w:t>
            </w:r>
          </w:p>
          <w:p w14:paraId="685FF793" w14:textId="77777777" w:rsidR="00637B7A" w:rsidRDefault="00637B7A" w:rsidP="00637B7A">
            <w:pPr>
              <w:pStyle w:val="ListParagraph"/>
              <w:numPr>
                <w:ilvl w:val="0"/>
                <w:numId w:val="3"/>
              </w:numPr>
              <w:spacing w:line="240" w:lineRule="auto"/>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Familiar with Case Management</w:t>
            </w:r>
          </w:p>
          <w:p w14:paraId="7CA3E74F" w14:textId="3A8E912B" w:rsidR="00637B7A" w:rsidRPr="00E05EFB" w:rsidRDefault="00637B7A" w:rsidP="005201BC">
            <w:pPr>
              <w:spacing w:line="240" w:lineRule="auto"/>
              <w:ind w:left="284"/>
              <w:jc w:val="both"/>
              <w:rPr>
                <w:rFonts w:asciiTheme="minorHAnsi" w:eastAsia="Times New Roman" w:hAnsiTheme="minorHAnsi" w:cstheme="minorHAnsi"/>
                <w:sz w:val="22"/>
                <w:szCs w:val="22"/>
                <w:lang w:val="en-GB"/>
              </w:rPr>
            </w:pPr>
          </w:p>
        </w:tc>
        <w:tc>
          <w:tcPr>
            <w:tcW w:w="3798" w:type="dxa"/>
            <w:tcBorders>
              <w:bottom w:val="single" w:sz="4" w:space="0" w:color="auto"/>
            </w:tcBorders>
          </w:tcPr>
          <w:p w14:paraId="40AFB373" w14:textId="77777777" w:rsidR="00D5230B" w:rsidRDefault="00D5230B" w:rsidP="00E06123">
            <w:pPr>
              <w:pStyle w:val="ListParagraph"/>
              <w:numPr>
                <w:ilvl w:val="0"/>
                <w:numId w:val="3"/>
              </w:numPr>
              <w:spacing w:line="240" w:lineRule="auto"/>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Familiar with Sports Governance</w:t>
            </w:r>
          </w:p>
          <w:p w14:paraId="35543A2A" w14:textId="77777777" w:rsidR="00F94B92" w:rsidRDefault="00F94B92" w:rsidP="00E06123">
            <w:pPr>
              <w:pStyle w:val="ListParagraph"/>
              <w:numPr>
                <w:ilvl w:val="0"/>
                <w:numId w:val="3"/>
              </w:numPr>
              <w:spacing w:line="240" w:lineRule="auto"/>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Familiar with GDPR</w:t>
            </w:r>
          </w:p>
          <w:p w14:paraId="148ADC81" w14:textId="4B5802FF" w:rsidR="00F94B92" w:rsidRPr="00E06123" w:rsidRDefault="00F94B92" w:rsidP="00E06123">
            <w:pPr>
              <w:pStyle w:val="ListParagraph"/>
              <w:numPr>
                <w:ilvl w:val="0"/>
                <w:numId w:val="3"/>
              </w:numPr>
              <w:spacing w:line="240" w:lineRule="auto"/>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 xml:space="preserve">Familiar with Archery GB Policies </w:t>
            </w:r>
          </w:p>
        </w:tc>
      </w:tr>
      <w:tr w:rsidR="00464896" w:rsidRPr="00E05EFB" w14:paraId="5BB2E59F" w14:textId="77777777" w:rsidTr="0AAAB257">
        <w:tc>
          <w:tcPr>
            <w:tcW w:w="1730" w:type="dxa"/>
          </w:tcPr>
          <w:p w14:paraId="30449530" w14:textId="057A72D0" w:rsidR="00464896" w:rsidRPr="00E05EFB" w:rsidRDefault="00464896" w:rsidP="00C44B78">
            <w:pPr>
              <w:spacing w:line="240" w:lineRule="auto"/>
              <w:rPr>
                <w:rFonts w:asciiTheme="minorHAnsi" w:eastAsia="Times New Roman" w:hAnsiTheme="minorHAnsi" w:cstheme="minorHAnsi"/>
                <w:b/>
                <w:sz w:val="22"/>
                <w:szCs w:val="22"/>
                <w:lang w:val="en-GB"/>
              </w:rPr>
            </w:pPr>
            <w:r w:rsidRPr="00E05EFB">
              <w:rPr>
                <w:rFonts w:asciiTheme="minorHAnsi" w:eastAsia="Calibri" w:hAnsiTheme="minorHAnsi" w:cstheme="minorHAnsi"/>
                <w:b/>
                <w:sz w:val="22"/>
                <w:szCs w:val="22"/>
                <w:lang w:val="en-GB"/>
              </w:rPr>
              <w:t>Experience</w:t>
            </w:r>
          </w:p>
        </w:tc>
        <w:tc>
          <w:tcPr>
            <w:tcW w:w="4820" w:type="dxa"/>
          </w:tcPr>
          <w:p w14:paraId="15DA73FC" w14:textId="77777777" w:rsidR="00B57AF3" w:rsidRDefault="00B57AF3" w:rsidP="00B57AF3">
            <w:pPr>
              <w:pStyle w:val="ListParagraph"/>
              <w:numPr>
                <w:ilvl w:val="0"/>
                <w:numId w:val="3"/>
              </w:numPr>
              <w:spacing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Working with volunteers</w:t>
            </w:r>
          </w:p>
          <w:p w14:paraId="233A079F" w14:textId="65657546" w:rsidR="007A76E5" w:rsidRDefault="007A76E5" w:rsidP="00B57AF3">
            <w:pPr>
              <w:pStyle w:val="ListParagraph"/>
              <w:numPr>
                <w:ilvl w:val="0"/>
                <w:numId w:val="3"/>
              </w:numPr>
              <w:spacing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 xml:space="preserve">Managing </w:t>
            </w:r>
            <w:r w:rsidR="003166DC">
              <w:rPr>
                <w:rFonts w:asciiTheme="minorHAnsi" w:eastAsia="Times New Roman" w:hAnsiTheme="minorHAnsi" w:cstheme="minorHAnsi"/>
                <w:sz w:val="22"/>
                <w:szCs w:val="22"/>
                <w:lang w:val="en-GB"/>
              </w:rPr>
              <w:t>c</w:t>
            </w:r>
            <w:r>
              <w:rPr>
                <w:rFonts w:asciiTheme="minorHAnsi" w:eastAsia="Times New Roman" w:hAnsiTheme="minorHAnsi" w:cstheme="minorHAnsi"/>
                <w:sz w:val="22"/>
                <w:szCs w:val="22"/>
                <w:lang w:val="en-GB"/>
              </w:rPr>
              <w:t>onflicts</w:t>
            </w:r>
          </w:p>
          <w:p w14:paraId="0A30EA07" w14:textId="6F47B9F6" w:rsidR="000D5C6F" w:rsidRDefault="00585DE0" w:rsidP="00585DE0">
            <w:pPr>
              <w:pStyle w:val="ListParagraph"/>
              <w:numPr>
                <w:ilvl w:val="0"/>
                <w:numId w:val="3"/>
              </w:numPr>
              <w:spacing w:line="240" w:lineRule="auto"/>
              <w:ind w:left="284" w:hanging="284"/>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Understanding and implementing safeguarding procedures</w:t>
            </w:r>
          </w:p>
          <w:p w14:paraId="432DC71D" w14:textId="78A050C0" w:rsidR="00E06123" w:rsidRPr="00E05EFB" w:rsidRDefault="00E06123" w:rsidP="00B57AF3">
            <w:pPr>
              <w:spacing w:line="240" w:lineRule="auto"/>
              <w:ind w:left="284"/>
              <w:rPr>
                <w:rFonts w:asciiTheme="minorHAnsi" w:eastAsia="Times New Roman" w:hAnsiTheme="minorHAnsi" w:cstheme="minorHAnsi"/>
                <w:sz w:val="22"/>
                <w:szCs w:val="22"/>
                <w:lang w:val="en-GB"/>
              </w:rPr>
            </w:pPr>
          </w:p>
        </w:tc>
        <w:tc>
          <w:tcPr>
            <w:tcW w:w="3798" w:type="dxa"/>
          </w:tcPr>
          <w:p w14:paraId="6F1F6635" w14:textId="77777777" w:rsidR="00585DE0" w:rsidRDefault="00D5230B" w:rsidP="00585DE0">
            <w:pPr>
              <w:pStyle w:val="ListParagraph"/>
              <w:numPr>
                <w:ilvl w:val="0"/>
                <w:numId w:val="14"/>
              </w:numPr>
              <w:spacing w:line="240" w:lineRule="auto"/>
              <w:ind w:left="316" w:hanging="283"/>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Membership Organisations</w:t>
            </w:r>
            <w:r w:rsidR="00585DE0" w:rsidRPr="00253BA3">
              <w:rPr>
                <w:rFonts w:asciiTheme="minorHAnsi" w:eastAsia="Times New Roman" w:hAnsiTheme="minorHAnsi" w:cstheme="minorHAnsi"/>
                <w:sz w:val="22"/>
                <w:szCs w:val="22"/>
                <w:lang w:val="en-GB"/>
              </w:rPr>
              <w:t xml:space="preserve"> </w:t>
            </w:r>
          </w:p>
          <w:p w14:paraId="26944C0A" w14:textId="2DECC3C7" w:rsidR="00585DE0" w:rsidRPr="00253BA3" w:rsidRDefault="00585DE0" w:rsidP="00585DE0">
            <w:pPr>
              <w:pStyle w:val="ListParagraph"/>
              <w:numPr>
                <w:ilvl w:val="0"/>
                <w:numId w:val="14"/>
              </w:numPr>
              <w:spacing w:line="240" w:lineRule="auto"/>
              <w:ind w:left="316" w:hanging="283"/>
              <w:rPr>
                <w:rFonts w:asciiTheme="minorHAnsi" w:eastAsia="Times New Roman" w:hAnsiTheme="minorHAnsi" w:cstheme="minorHAnsi"/>
                <w:sz w:val="22"/>
                <w:szCs w:val="22"/>
                <w:lang w:val="en-GB"/>
              </w:rPr>
            </w:pPr>
            <w:r w:rsidRPr="00253BA3">
              <w:rPr>
                <w:rFonts w:asciiTheme="minorHAnsi" w:eastAsia="Times New Roman" w:hAnsiTheme="minorHAnsi" w:cstheme="minorHAnsi"/>
                <w:sz w:val="22"/>
                <w:szCs w:val="22"/>
                <w:lang w:val="en-GB"/>
              </w:rPr>
              <w:t xml:space="preserve">Case </w:t>
            </w:r>
            <w:r>
              <w:rPr>
                <w:rFonts w:asciiTheme="minorHAnsi" w:eastAsia="Times New Roman" w:hAnsiTheme="minorHAnsi" w:cstheme="minorHAnsi"/>
                <w:sz w:val="22"/>
                <w:szCs w:val="22"/>
                <w:lang w:val="en-GB"/>
              </w:rPr>
              <w:t>m</w:t>
            </w:r>
            <w:r w:rsidRPr="00253BA3">
              <w:rPr>
                <w:rFonts w:asciiTheme="minorHAnsi" w:eastAsia="Times New Roman" w:hAnsiTheme="minorHAnsi" w:cstheme="minorHAnsi"/>
                <w:sz w:val="22"/>
                <w:szCs w:val="22"/>
                <w:lang w:val="en-GB"/>
              </w:rPr>
              <w:t>anagement experience</w:t>
            </w:r>
          </w:p>
          <w:p w14:paraId="2235D40E" w14:textId="77777777" w:rsidR="00585DE0" w:rsidRDefault="00585DE0" w:rsidP="00585DE0">
            <w:pPr>
              <w:pStyle w:val="ListParagraph"/>
              <w:numPr>
                <w:ilvl w:val="0"/>
                <w:numId w:val="14"/>
              </w:numPr>
              <w:spacing w:line="240" w:lineRule="auto"/>
              <w:ind w:left="316" w:hanging="283"/>
              <w:rPr>
                <w:rFonts w:asciiTheme="minorHAnsi" w:eastAsia="Times New Roman" w:hAnsiTheme="minorHAnsi" w:cstheme="minorHAnsi"/>
                <w:sz w:val="22"/>
                <w:szCs w:val="22"/>
                <w:lang w:val="en-GB"/>
              </w:rPr>
            </w:pPr>
            <w:r w:rsidRPr="00253BA3">
              <w:rPr>
                <w:rFonts w:asciiTheme="minorHAnsi" w:eastAsia="Times New Roman" w:hAnsiTheme="minorHAnsi" w:cstheme="minorHAnsi"/>
                <w:sz w:val="22"/>
                <w:szCs w:val="22"/>
                <w:lang w:val="en-GB"/>
              </w:rPr>
              <w:t>Case investigation experience</w:t>
            </w:r>
          </w:p>
          <w:p w14:paraId="452947C3" w14:textId="0614EE50" w:rsidR="00D5230B" w:rsidRPr="00E06123" w:rsidRDefault="00585DE0" w:rsidP="00585DE0">
            <w:pPr>
              <w:pStyle w:val="ListParagraph"/>
              <w:numPr>
                <w:ilvl w:val="0"/>
                <w:numId w:val="3"/>
              </w:numPr>
              <w:spacing w:line="240" w:lineRule="auto"/>
              <w:ind w:left="284" w:hanging="284"/>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Familiar with ‘Globocol’ platform for case management</w:t>
            </w:r>
          </w:p>
        </w:tc>
      </w:tr>
      <w:tr w:rsidR="00464896" w:rsidRPr="00E05EFB" w14:paraId="523190EE" w14:textId="77777777" w:rsidTr="0AAAB257">
        <w:tc>
          <w:tcPr>
            <w:tcW w:w="1730" w:type="dxa"/>
          </w:tcPr>
          <w:p w14:paraId="01F3FEC4" w14:textId="3C970B20" w:rsidR="00464896" w:rsidRPr="00E05EFB" w:rsidRDefault="00464896" w:rsidP="00C44B78">
            <w:pPr>
              <w:spacing w:line="240" w:lineRule="auto"/>
              <w:rPr>
                <w:rFonts w:asciiTheme="minorHAnsi" w:eastAsia="Calibri" w:hAnsiTheme="minorHAnsi" w:cstheme="minorHAnsi"/>
                <w:b/>
                <w:sz w:val="22"/>
                <w:szCs w:val="22"/>
                <w:lang w:val="en-GB"/>
              </w:rPr>
            </w:pPr>
            <w:r w:rsidRPr="00E05EFB">
              <w:rPr>
                <w:rFonts w:asciiTheme="minorHAnsi" w:eastAsia="Calibri" w:hAnsiTheme="minorHAnsi" w:cstheme="minorHAnsi"/>
                <w:b/>
                <w:sz w:val="22"/>
                <w:szCs w:val="22"/>
                <w:lang w:val="en-GB"/>
              </w:rPr>
              <w:t>Skills &amp; Abilities</w:t>
            </w:r>
          </w:p>
        </w:tc>
        <w:tc>
          <w:tcPr>
            <w:tcW w:w="4820" w:type="dxa"/>
          </w:tcPr>
          <w:p w14:paraId="05BCD42A" w14:textId="77777777" w:rsidR="00D5230B" w:rsidRPr="00DD2FBA" w:rsidRDefault="00D5230B" w:rsidP="0AAAB257">
            <w:pPr>
              <w:pStyle w:val="ListParagraph"/>
              <w:numPr>
                <w:ilvl w:val="0"/>
                <w:numId w:val="1"/>
              </w:numPr>
              <w:spacing w:line="240" w:lineRule="auto"/>
              <w:rPr>
                <w:color w:val="000000" w:themeColor="text1"/>
              </w:rPr>
            </w:pPr>
            <w:r w:rsidRPr="0AAAB257">
              <w:rPr>
                <w:rFonts w:asciiTheme="minorHAnsi" w:hAnsiTheme="minorHAnsi"/>
                <w:color w:val="000000" w:themeColor="text1"/>
                <w:sz w:val="22"/>
                <w:szCs w:val="22"/>
              </w:rPr>
              <w:t>Teamwork</w:t>
            </w:r>
          </w:p>
          <w:p w14:paraId="4FC4C1DE" w14:textId="77777777" w:rsidR="00464896" w:rsidRPr="00DD2FBA" w:rsidRDefault="00D5230B" w:rsidP="0AAAB257">
            <w:pPr>
              <w:pStyle w:val="ListParagraph"/>
              <w:numPr>
                <w:ilvl w:val="0"/>
                <w:numId w:val="1"/>
              </w:numPr>
              <w:spacing w:line="240" w:lineRule="auto"/>
              <w:rPr>
                <w:color w:val="000000" w:themeColor="text1"/>
              </w:rPr>
            </w:pPr>
            <w:r w:rsidRPr="0AAAB257">
              <w:rPr>
                <w:rFonts w:asciiTheme="minorHAnsi" w:hAnsiTheme="minorHAnsi"/>
                <w:color w:val="000000" w:themeColor="text1"/>
                <w:sz w:val="22"/>
                <w:szCs w:val="22"/>
              </w:rPr>
              <w:t>Honesty and Integrity</w:t>
            </w:r>
          </w:p>
          <w:p w14:paraId="4D1332AF" w14:textId="77777777" w:rsidR="00D5230B" w:rsidRPr="00DD2FBA" w:rsidRDefault="00D5230B" w:rsidP="0AAAB257">
            <w:pPr>
              <w:pStyle w:val="ListParagraph"/>
              <w:numPr>
                <w:ilvl w:val="0"/>
                <w:numId w:val="1"/>
              </w:numPr>
              <w:spacing w:line="240" w:lineRule="auto"/>
              <w:rPr>
                <w:color w:val="000000" w:themeColor="text1"/>
              </w:rPr>
            </w:pPr>
            <w:r w:rsidRPr="0AAAB257">
              <w:rPr>
                <w:rFonts w:asciiTheme="minorHAnsi" w:hAnsiTheme="minorHAnsi"/>
                <w:color w:val="000000" w:themeColor="text1"/>
                <w:sz w:val="22"/>
                <w:szCs w:val="22"/>
              </w:rPr>
              <w:t>Trustworthy</w:t>
            </w:r>
          </w:p>
          <w:p w14:paraId="33309709" w14:textId="18F1D3A7" w:rsidR="00B2520E" w:rsidRPr="00DD2FBA" w:rsidRDefault="00B2520E" w:rsidP="0AAAB257">
            <w:pPr>
              <w:pStyle w:val="ListParagraph"/>
              <w:numPr>
                <w:ilvl w:val="0"/>
                <w:numId w:val="1"/>
              </w:numPr>
              <w:spacing w:line="240" w:lineRule="auto"/>
              <w:rPr>
                <w:color w:val="000000" w:themeColor="text1"/>
              </w:rPr>
            </w:pPr>
            <w:r w:rsidRPr="0AAAB257">
              <w:rPr>
                <w:rFonts w:asciiTheme="minorHAnsi" w:hAnsiTheme="minorHAnsi"/>
                <w:color w:val="000000" w:themeColor="text1"/>
                <w:sz w:val="22"/>
                <w:szCs w:val="22"/>
              </w:rPr>
              <w:t>Administration Skills</w:t>
            </w:r>
            <w:r w:rsidR="005201BC" w:rsidRPr="0AAAB257">
              <w:rPr>
                <w:rFonts w:asciiTheme="minorHAnsi" w:hAnsiTheme="minorHAnsi"/>
                <w:color w:val="000000" w:themeColor="text1"/>
                <w:sz w:val="22"/>
                <w:szCs w:val="22"/>
              </w:rPr>
              <w:t xml:space="preserve">, </w:t>
            </w:r>
            <w:r w:rsidR="0022351A">
              <w:rPr>
                <w:rFonts w:asciiTheme="minorHAnsi" w:hAnsiTheme="minorHAnsi"/>
                <w:color w:val="000000" w:themeColor="text1"/>
                <w:sz w:val="22"/>
                <w:szCs w:val="22"/>
              </w:rPr>
              <w:t>W</w:t>
            </w:r>
            <w:r w:rsidR="005201BC" w:rsidRPr="0AAAB257">
              <w:rPr>
                <w:rFonts w:asciiTheme="minorHAnsi" w:hAnsiTheme="minorHAnsi"/>
                <w:color w:val="000000" w:themeColor="text1"/>
                <w:sz w:val="22"/>
                <w:szCs w:val="22"/>
              </w:rPr>
              <w:t xml:space="preserve">ord, </w:t>
            </w:r>
            <w:r w:rsidR="0022351A">
              <w:rPr>
                <w:rFonts w:asciiTheme="minorHAnsi" w:hAnsiTheme="minorHAnsi"/>
                <w:color w:val="000000" w:themeColor="text1"/>
                <w:sz w:val="22"/>
                <w:szCs w:val="22"/>
              </w:rPr>
              <w:t>E</w:t>
            </w:r>
            <w:r w:rsidR="005201BC" w:rsidRPr="0AAAB257">
              <w:rPr>
                <w:rFonts w:asciiTheme="minorHAnsi" w:hAnsiTheme="minorHAnsi"/>
                <w:color w:val="000000" w:themeColor="text1"/>
                <w:sz w:val="22"/>
                <w:szCs w:val="22"/>
              </w:rPr>
              <w:t>xcel, Microsoft Teams</w:t>
            </w:r>
          </w:p>
          <w:p w14:paraId="5707473E" w14:textId="77777777" w:rsidR="00B2520E" w:rsidRPr="00DD2FBA" w:rsidRDefault="00B2520E" w:rsidP="0AAAB257">
            <w:pPr>
              <w:pStyle w:val="ListParagraph"/>
              <w:numPr>
                <w:ilvl w:val="0"/>
                <w:numId w:val="1"/>
              </w:numPr>
              <w:spacing w:line="240" w:lineRule="auto"/>
              <w:rPr>
                <w:color w:val="000000" w:themeColor="text1"/>
              </w:rPr>
            </w:pPr>
            <w:r w:rsidRPr="0AAAB257">
              <w:rPr>
                <w:rFonts w:asciiTheme="minorHAnsi" w:hAnsiTheme="minorHAnsi"/>
                <w:color w:val="000000" w:themeColor="text1"/>
                <w:sz w:val="22"/>
                <w:szCs w:val="22"/>
              </w:rPr>
              <w:t>Communication Skills</w:t>
            </w:r>
          </w:p>
          <w:p w14:paraId="5E7EA723" w14:textId="77777777" w:rsidR="00B2520E" w:rsidRPr="00DD2FBA" w:rsidRDefault="00B2520E" w:rsidP="0AAAB257">
            <w:pPr>
              <w:pStyle w:val="ListParagraph"/>
              <w:numPr>
                <w:ilvl w:val="0"/>
                <w:numId w:val="1"/>
              </w:numPr>
              <w:spacing w:line="240" w:lineRule="auto"/>
              <w:rPr>
                <w:color w:val="000000" w:themeColor="text1"/>
              </w:rPr>
            </w:pPr>
            <w:r w:rsidRPr="0AAAB257">
              <w:rPr>
                <w:rFonts w:asciiTheme="minorHAnsi" w:hAnsiTheme="minorHAnsi"/>
                <w:color w:val="000000" w:themeColor="text1"/>
                <w:sz w:val="22"/>
                <w:szCs w:val="22"/>
              </w:rPr>
              <w:t>Ability to maintain confidentiality</w:t>
            </w:r>
          </w:p>
          <w:p w14:paraId="47A43FAC" w14:textId="77777777" w:rsidR="00B2520E" w:rsidRPr="00DD2FBA" w:rsidRDefault="00B2520E" w:rsidP="0AAAB257">
            <w:pPr>
              <w:pStyle w:val="ListParagraph"/>
              <w:numPr>
                <w:ilvl w:val="0"/>
                <w:numId w:val="1"/>
              </w:numPr>
              <w:spacing w:line="240" w:lineRule="auto"/>
              <w:rPr>
                <w:color w:val="000000" w:themeColor="text1"/>
              </w:rPr>
            </w:pPr>
            <w:r w:rsidRPr="0AAAB257">
              <w:rPr>
                <w:rFonts w:asciiTheme="minorHAnsi" w:hAnsiTheme="minorHAnsi"/>
                <w:color w:val="000000" w:themeColor="text1"/>
                <w:sz w:val="22"/>
                <w:szCs w:val="22"/>
              </w:rPr>
              <w:t>Attention to detail</w:t>
            </w:r>
          </w:p>
          <w:p w14:paraId="110EAEFA" w14:textId="77777777" w:rsidR="00B2520E" w:rsidRPr="00DD2FBA" w:rsidRDefault="00B2520E" w:rsidP="0AAAB257">
            <w:pPr>
              <w:pStyle w:val="ListParagraph"/>
              <w:numPr>
                <w:ilvl w:val="0"/>
                <w:numId w:val="1"/>
              </w:numPr>
              <w:spacing w:line="240" w:lineRule="auto"/>
              <w:rPr>
                <w:color w:val="000000" w:themeColor="text1"/>
              </w:rPr>
            </w:pPr>
            <w:r w:rsidRPr="0AAAB257">
              <w:rPr>
                <w:rFonts w:asciiTheme="minorHAnsi" w:hAnsiTheme="minorHAnsi"/>
                <w:color w:val="000000" w:themeColor="text1"/>
                <w:sz w:val="22"/>
                <w:szCs w:val="22"/>
              </w:rPr>
              <w:t>Computer skills</w:t>
            </w:r>
          </w:p>
          <w:p w14:paraId="75046152" w14:textId="2108164C" w:rsidR="00253BA3" w:rsidRPr="00DD2FBA" w:rsidRDefault="00253BA3" w:rsidP="00253BA3">
            <w:pPr>
              <w:spacing w:line="240" w:lineRule="auto"/>
              <w:ind w:left="283"/>
              <w:rPr>
                <w:rFonts w:asciiTheme="minorHAnsi" w:hAnsiTheme="minorHAnsi" w:cstheme="minorHAnsi"/>
                <w:color w:val="000000" w:themeColor="text1"/>
                <w:sz w:val="22"/>
                <w:szCs w:val="22"/>
              </w:rPr>
            </w:pPr>
          </w:p>
        </w:tc>
        <w:tc>
          <w:tcPr>
            <w:tcW w:w="3798" w:type="dxa"/>
          </w:tcPr>
          <w:p w14:paraId="487F2EC2" w14:textId="13D32738" w:rsidR="007A76E5" w:rsidRPr="00253BA3" w:rsidRDefault="007A76E5" w:rsidP="00585DE0">
            <w:pPr>
              <w:pStyle w:val="ListParagraph"/>
              <w:spacing w:line="240" w:lineRule="auto"/>
              <w:ind w:left="316"/>
              <w:rPr>
                <w:rFonts w:asciiTheme="minorHAnsi" w:eastAsia="Times New Roman" w:hAnsiTheme="minorHAnsi" w:cstheme="minorHAnsi"/>
                <w:sz w:val="22"/>
                <w:szCs w:val="22"/>
                <w:lang w:val="en-GB"/>
              </w:rPr>
            </w:pPr>
          </w:p>
        </w:tc>
      </w:tr>
      <w:tr w:rsidR="00566739" w:rsidRPr="00E05EFB" w14:paraId="790181B7" w14:textId="77777777" w:rsidTr="0AAAB257">
        <w:tc>
          <w:tcPr>
            <w:tcW w:w="1730" w:type="dxa"/>
            <w:tcBorders>
              <w:bottom w:val="single" w:sz="4" w:space="0" w:color="auto"/>
            </w:tcBorders>
          </w:tcPr>
          <w:p w14:paraId="1EC818AF" w14:textId="47E4E04B" w:rsidR="00566739" w:rsidRPr="00566739" w:rsidRDefault="00566739" w:rsidP="00C44B78">
            <w:pPr>
              <w:spacing w:line="240" w:lineRule="auto"/>
              <w:rPr>
                <w:rFonts w:asciiTheme="minorHAnsi" w:eastAsia="Calibri" w:hAnsiTheme="minorHAnsi" w:cstheme="minorHAnsi"/>
                <w:b/>
                <w:color w:val="538135" w:themeColor="accent6" w:themeShade="BF"/>
                <w:sz w:val="22"/>
                <w:szCs w:val="22"/>
                <w:lang w:val="en-GB"/>
              </w:rPr>
            </w:pPr>
            <w:r w:rsidRPr="00DD2FBA">
              <w:rPr>
                <w:rFonts w:asciiTheme="minorHAnsi" w:eastAsia="Calibri" w:hAnsiTheme="minorHAnsi" w:cstheme="minorHAnsi"/>
                <w:b/>
                <w:color w:val="000000" w:themeColor="text1"/>
                <w:sz w:val="22"/>
                <w:szCs w:val="22"/>
                <w:lang w:val="en-GB"/>
              </w:rPr>
              <w:t>DBS</w:t>
            </w:r>
          </w:p>
        </w:tc>
        <w:tc>
          <w:tcPr>
            <w:tcW w:w="4820" w:type="dxa"/>
            <w:tcBorders>
              <w:bottom w:val="single" w:sz="4" w:space="0" w:color="auto"/>
            </w:tcBorders>
          </w:tcPr>
          <w:p w14:paraId="7D67C172" w14:textId="7EC73FCB" w:rsidR="00566739" w:rsidRPr="00DD2FBA" w:rsidRDefault="00566739" w:rsidP="0AAAB257">
            <w:pPr>
              <w:numPr>
                <w:ilvl w:val="0"/>
                <w:numId w:val="2"/>
              </w:numPr>
              <w:spacing w:line="240" w:lineRule="auto"/>
              <w:rPr>
                <w:rFonts w:asciiTheme="minorHAnsi" w:hAnsiTheme="minorHAnsi" w:cstheme="minorHAnsi"/>
                <w:color w:val="000000" w:themeColor="text1"/>
                <w:sz w:val="22"/>
                <w:szCs w:val="22"/>
              </w:rPr>
            </w:pPr>
            <w:r w:rsidRPr="0AAAB257">
              <w:rPr>
                <w:rFonts w:asciiTheme="minorHAnsi" w:hAnsiTheme="minorHAnsi"/>
                <w:color w:val="000000" w:themeColor="text1"/>
                <w:sz w:val="22"/>
                <w:szCs w:val="22"/>
              </w:rPr>
              <w:t>DBS Enhanced Check</w:t>
            </w:r>
            <w:r w:rsidR="00253BA3" w:rsidRPr="0AAAB257">
              <w:rPr>
                <w:rFonts w:asciiTheme="minorHAnsi" w:hAnsiTheme="minorHAnsi"/>
                <w:color w:val="000000" w:themeColor="text1"/>
                <w:sz w:val="22"/>
                <w:szCs w:val="22"/>
              </w:rPr>
              <w:t xml:space="preserve"> ( AGB will carry out )</w:t>
            </w:r>
          </w:p>
        </w:tc>
        <w:tc>
          <w:tcPr>
            <w:tcW w:w="3798" w:type="dxa"/>
            <w:tcBorders>
              <w:bottom w:val="single" w:sz="4" w:space="0" w:color="auto"/>
            </w:tcBorders>
          </w:tcPr>
          <w:p w14:paraId="10752462" w14:textId="77777777" w:rsidR="00566739" w:rsidRDefault="00566739" w:rsidP="00566739">
            <w:pPr>
              <w:spacing w:line="240" w:lineRule="auto"/>
              <w:ind w:left="283"/>
              <w:rPr>
                <w:rFonts w:asciiTheme="minorHAnsi" w:hAnsiTheme="minorHAnsi" w:cstheme="minorHAnsi"/>
                <w:sz w:val="22"/>
                <w:szCs w:val="22"/>
              </w:rPr>
            </w:pPr>
          </w:p>
        </w:tc>
      </w:tr>
    </w:tbl>
    <w:p w14:paraId="5291ED1A" w14:textId="77777777" w:rsidR="00464896" w:rsidRDefault="00464896" w:rsidP="00464896">
      <w:pPr>
        <w:pStyle w:val="NoSpacing"/>
        <w:spacing w:line="360" w:lineRule="exact"/>
        <w:rPr>
          <w:rFonts w:asciiTheme="minorHAnsi" w:hAnsiTheme="minorHAnsi" w:cstheme="minorHAnsi"/>
          <w:sz w:val="22"/>
          <w:szCs w:val="22"/>
        </w:rPr>
      </w:pPr>
    </w:p>
    <w:p w14:paraId="3C9FE453" w14:textId="3CCC6D51" w:rsidR="00B41504" w:rsidRPr="00E05EFB" w:rsidRDefault="00B41504" w:rsidP="00464896">
      <w:pPr>
        <w:pStyle w:val="NoSpacing"/>
        <w:spacing w:line="360" w:lineRule="exact"/>
        <w:rPr>
          <w:rFonts w:asciiTheme="minorHAnsi" w:hAnsiTheme="minorHAnsi" w:cstheme="minorHAnsi"/>
          <w:sz w:val="22"/>
          <w:szCs w:val="22"/>
        </w:rPr>
      </w:pPr>
      <w:r>
        <w:rPr>
          <w:rFonts w:asciiTheme="minorHAnsi" w:hAnsiTheme="minorHAnsi" w:cstheme="minorHAnsi"/>
          <w:sz w:val="22"/>
          <w:szCs w:val="22"/>
        </w:rPr>
        <w:t xml:space="preserve">Note: Role based minimum of 3 days at Lilleshall National Sport Centre which has no public transport links., therefore driving license and access to vehicle is </w:t>
      </w:r>
      <w:r w:rsidR="004E1048">
        <w:rPr>
          <w:rFonts w:asciiTheme="minorHAnsi" w:hAnsiTheme="minorHAnsi" w:cstheme="minorHAnsi"/>
          <w:sz w:val="22"/>
          <w:szCs w:val="22"/>
        </w:rPr>
        <w:t>recommended.</w:t>
      </w:r>
    </w:p>
    <w:sectPr w:rsidR="00B41504" w:rsidRPr="00E05EFB" w:rsidSect="00E369D9">
      <w:footerReference w:type="even" r:id="rId7"/>
      <w:footerReference w:type="default" r:id="rId8"/>
      <w:headerReference w:type="first" r:id="rId9"/>
      <w:pgSz w:w="11900" w:h="16840"/>
      <w:pgMar w:top="1134" w:right="1440" w:bottom="1134" w:left="1440"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3A61" w14:textId="77777777" w:rsidR="00A13B0C" w:rsidRDefault="00A13B0C" w:rsidP="00464896">
      <w:pPr>
        <w:spacing w:line="240" w:lineRule="auto"/>
      </w:pPr>
      <w:r>
        <w:separator/>
      </w:r>
    </w:p>
  </w:endnote>
  <w:endnote w:type="continuationSeparator" w:id="0">
    <w:p w14:paraId="6B1F1B0B" w14:textId="77777777" w:rsidR="00A13B0C" w:rsidRDefault="00A13B0C" w:rsidP="00464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Lato Light">
    <w:altName w:val="Segoe UI"/>
    <w:charset w:val="00"/>
    <w:family w:val="swiss"/>
    <w:pitch w:val="variable"/>
    <w:sig w:usb0="E10002FF" w:usb1="5000ECFF" w:usb2="00000021" w:usb3="00000000" w:csb0="0000019F" w:csb1="00000000"/>
  </w:font>
  <w:font w:name="Oswald Medium Italic">
    <w:altName w:val="Arial Narrow"/>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3C38" w14:textId="77777777" w:rsidR="004E1048" w:rsidRDefault="0081625F" w:rsidP="00993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E413B3" w14:textId="77777777" w:rsidR="004E1048" w:rsidRDefault="004E1048" w:rsidP="00993F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5FEF" w14:textId="77777777" w:rsidR="004E1048" w:rsidRDefault="004E1048" w:rsidP="00BB6150">
    <w:pPr>
      <w:pStyle w:val="Footer"/>
      <w:spacing w:line="270" w:lineRule="exact"/>
      <w:ind w:right="360"/>
      <w:rPr>
        <w:sz w:val="18"/>
        <w:szCs w:val="18"/>
      </w:rPr>
    </w:pPr>
  </w:p>
  <w:p w14:paraId="70A117A2" w14:textId="5094A2A3" w:rsidR="004E1048" w:rsidRPr="00993F93" w:rsidRDefault="0081625F" w:rsidP="00B53A60">
    <w:pPr>
      <w:pStyle w:val="Footer"/>
      <w:framePr w:wrap="notBeside" w:vAnchor="text" w:hAnchor="page" w:x="5926" w:y="483"/>
      <w:rPr>
        <w:rStyle w:val="PageNumber"/>
        <w:sz w:val="18"/>
        <w:szCs w:val="18"/>
      </w:rPr>
    </w:pPr>
    <w:r w:rsidRPr="00993F93">
      <w:rPr>
        <w:rStyle w:val="PageNumber"/>
        <w:sz w:val="18"/>
        <w:szCs w:val="18"/>
      </w:rPr>
      <w:fldChar w:fldCharType="begin"/>
    </w:r>
    <w:r w:rsidRPr="00993F93">
      <w:rPr>
        <w:rStyle w:val="PageNumber"/>
        <w:sz w:val="18"/>
        <w:szCs w:val="18"/>
      </w:rPr>
      <w:instrText xml:space="preserve">PAGE  </w:instrText>
    </w:r>
    <w:r w:rsidRPr="00993F93">
      <w:rPr>
        <w:rStyle w:val="PageNumber"/>
        <w:sz w:val="18"/>
        <w:szCs w:val="18"/>
      </w:rPr>
      <w:fldChar w:fldCharType="separate"/>
    </w:r>
    <w:r w:rsidR="00D544DE">
      <w:rPr>
        <w:rStyle w:val="PageNumber"/>
        <w:noProof/>
        <w:sz w:val="18"/>
        <w:szCs w:val="18"/>
      </w:rPr>
      <w:t>5</w:t>
    </w:r>
    <w:r w:rsidRPr="00993F93">
      <w:rPr>
        <w:rStyle w:val="PageNumber"/>
        <w:sz w:val="18"/>
        <w:szCs w:val="18"/>
      </w:rPr>
      <w:fldChar w:fldCharType="end"/>
    </w:r>
  </w:p>
  <w:p w14:paraId="6F148A73" w14:textId="197B1715" w:rsidR="004E1048" w:rsidRPr="006D1C74" w:rsidRDefault="004E1048" w:rsidP="00E05EFB">
    <w:pPr>
      <w:pStyle w:val="Footer"/>
      <w:spacing w:line="270" w:lineRule="exact"/>
      <w:ind w:right="36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A0D7" w14:textId="77777777" w:rsidR="00A13B0C" w:rsidRDefault="00A13B0C" w:rsidP="00464896">
      <w:pPr>
        <w:spacing w:line="240" w:lineRule="auto"/>
      </w:pPr>
      <w:r>
        <w:separator/>
      </w:r>
    </w:p>
  </w:footnote>
  <w:footnote w:type="continuationSeparator" w:id="0">
    <w:p w14:paraId="1FDB6350" w14:textId="77777777" w:rsidR="00A13B0C" w:rsidRDefault="00A13B0C" w:rsidP="004648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B8EF" w14:textId="6395C493" w:rsidR="004E1048" w:rsidRDefault="00121D24" w:rsidP="00BB6150">
    <w:pPr>
      <w:pStyle w:val="Header"/>
      <w:tabs>
        <w:tab w:val="clear" w:pos="4320"/>
        <w:tab w:val="clear" w:pos="8640"/>
        <w:tab w:val="left" w:pos="2107"/>
      </w:tabs>
    </w:pPr>
    <w:r>
      <w:rPr>
        <w:noProof/>
        <w:lang w:eastAsia="en-GB"/>
      </w:rPr>
      <w:drawing>
        <wp:anchor distT="0" distB="0" distL="114300" distR="114300" simplePos="0" relativeHeight="251658240" behindDoc="0" locked="0" layoutInCell="1" allowOverlap="1" wp14:anchorId="5FD0CABE" wp14:editId="580417AE">
          <wp:simplePos x="0" y="0"/>
          <wp:positionH relativeFrom="column">
            <wp:posOffset>1870075</wp:posOffset>
          </wp:positionH>
          <wp:positionV relativeFrom="paragraph">
            <wp:posOffset>-455930</wp:posOffset>
          </wp:positionV>
          <wp:extent cx="1870075" cy="640080"/>
          <wp:effectExtent l="0" t="0" r="0" b="7620"/>
          <wp:wrapNone/>
          <wp:docPr id="2" name="Picture 2" descr="C:\Users\Sue Walford\AppData\Local\Microsoft\Windows\Temporary Internet Files\Content.Outlook\W4ONHNZ5\Archery GB logo full set Black red Blue colour.jpg"/>
          <wp:cNvGraphicFramePr/>
          <a:graphic xmlns:a="http://schemas.openxmlformats.org/drawingml/2006/main">
            <a:graphicData uri="http://schemas.openxmlformats.org/drawingml/2006/picture">
              <pic:pic xmlns:pic="http://schemas.openxmlformats.org/drawingml/2006/picture">
                <pic:nvPicPr>
                  <pic:cNvPr id="1" name="Picture 1" descr="C:\Users\Sue Walford\AppData\Local\Microsoft\Windows\Temporary Internet Files\Content.Outlook\W4ONHNZ5\Archery GB logo full set Black red Blue colou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0075" cy="640080"/>
                  </a:xfrm>
                  <a:prstGeom prst="rect">
                    <a:avLst/>
                  </a:prstGeom>
                  <a:noFill/>
                  <a:ln>
                    <a:noFill/>
                  </a:ln>
                </pic:spPr>
              </pic:pic>
            </a:graphicData>
          </a:graphic>
        </wp:anchor>
      </w:drawing>
    </w:r>
  </w:p>
  <w:p w14:paraId="03A33012" w14:textId="77777777" w:rsidR="0058066B" w:rsidRDefault="0058066B" w:rsidP="00BB6150">
    <w:pPr>
      <w:pStyle w:val="Header"/>
      <w:tabs>
        <w:tab w:val="clear" w:pos="4320"/>
        <w:tab w:val="clear" w:pos="8640"/>
        <w:tab w:val="left" w:pos="21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80ED5"/>
    <w:multiLevelType w:val="hybridMultilevel"/>
    <w:tmpl w:val="5EFA1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347A5"/>
    <w:multiLevelType w:val="hybridMultilevel"/>
    <w:tmpl w:val="679C6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80FC4"/>
    <w:multiLevelType w:val="hybridMultilevel"/>
    <w:tmpl w:val="1F9E690A"/>
    <w:lvl w:ilvl="0" w:tplc="08B0B00C">
      <w:start w:val="1"/>
      <w:numFmt w:val="decimal"/>
      <w:lvlText w:val="%1."/>
      <w:lvlJc w:val="left"/>
      <w:pPr>
        <w:ind w:left="720" w:hanging="360"/>
      </w:pPr>
      <w:rPr>
        <w:rFonts w:ascii="Calibri" w:eastAsia="Times"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AB592"/>
    <w:multiLevelType w:val="hybridMultilevel"/>
    <w:tmpl w:val="E966785E"/>
    <w:lvl w:ilvl="0" w:tplc="4D1C87B0">
      <w:start w:val="1"/>
      <w:numFmt w:val="bullet"/>
      <w:lvlText w:val=""/>
      <w:lvlJc w:val="left"/>
      <w:pPr>
        <w:ind w:left="360" w:hanging="360"/>
      </w:pPr>
      <w:rPr>
        <w:rFonts w:ascii="Symbol" w:hAnsi="Symbol" w:hint="default"/>
      </w:rPr>
    </w:lvl>
    <w:lvl w:ilvl="1" w:tplc="D5EEBAB2">
      <w:start w:val="1"/>
      <w:numFmt w:val="bullet"/>
      <w:lvlText w:val="o"/>
      <w:lvlJc w:val="left"/>
      <w:pPr>
        <w:ind w:left="1080" w:hanging="360"/>
      </w:pPr>
      <w:rPr>
        <w:rFonts w:ascii="Courier New" w:hAnsi="Courier New" w:hint="default"/>
      </w:rPr>
    </w:lvl>
    <w:lvl w:ilvl="2" w:tplc="B9C66D9E">
      <w:start w:val="1"/>
      <w:numFmt w:val="bullet"/>
      <w:lvlText w:val=""/>
      <w:lvlJc w:val="left"/>
      <w:pPr>
        <w:ind w:left="1800" w:hanging="360"/>
      </w:pPr>
      <w:rPr>
        <w:rFonts w:ascii="Wingdings" w:hAnsi="Wingdings" w:hint="default"/>
      </w:rPr>
    </w:lvl>
    <w:lvl w:ilvl="3" w:tplc="9EE64DCC">
      <w:start w:val="1"/>
      <w:numFmt w:val="bullet"/>
      <w:lvlText w:val=""/>
      <w:lvlJc w:val="left"/>
      <w:pPr>
        <w:ind w:left="2520" w:hanging="360"/>
      </w:pPr>
      <w:rPr>
        <w:rFonts w:ascii="Symbol" w:hAnsi="Symbol" w:hint="default"/>
      </w:rPr>
    </w:lvl>
    <w:lvl w:ilvl="4" w:tplc="0DBC6126">
      <w:start w:val="1"/>
      <w:numFmt w:val="bullet"/>
      <w:lvlText w:val="o"/>
      <w:lvlJc w:val="left"/>
      <w:pPr>
        <w:ind w:left="3240" w:hanging="360"/>
      </w:pPr>
      <w:rPr>
        <w:rFonts w:ascii="Courier New" w:hAnsi="Courier New" w:hint="default"/>
      </w:rPr>
    </w:lvl>
    <w:lvl w:ilvl="5" w:tplc="6B74C13E">
      <w:start w:val="1"/>
      <w:numFmt w:val="bullet"/>
      <w:lvlText w:val=""/>
      <w:lvlJc w:val="left"/>
      <w:pPr>
        <w:ind w:left="3960" w:hanging="360"/>
      </w:pPr>
      <w:rPr>
        <w:rFonts w:ascii="Wingdings" w:hAnsi="Wingdings" w:hint="default"/>
      </w:rPr>
    </w:lvl>
    <w:lvl w:ilvl="6" w:tplc="E74C075A">
      <w:start w:val="1"/>
      <w:numFmt w:val="bullet"/>
      <w:lvlText w:val=""/>
      <w:lvlJc w:val="left"/>
      <w:pPr>
        <w:ind w:left="4680" w:hanging="360"/>
      </w:pPr>
      <w:rPr>
        <w:rFonts w:ascii="Symbol" w:hAnsi="Symbol" w:hint="default"/>
      </w:rPr>
    </w:lvl>
    <w:lvl w:ilvl="7" w:tplc="40BA8212">
      <w:start w:val="1"/>
      <w:numFmt w:val="bullet"/>
      <w:lvlText w:val="o"/>
      <w:lvlJc w:val="left"/>
      <w:pPr>
        <w:ind w:left="5400" w:hanging="360"/>
      </w:pPr>
      <w:rPr>
        <w:rFonts w:ascii="Courier New" w:hAnsi="Courier New" w:hint="default"/>
      </w:rPr>
    </w:lvl>
    <w:lvl w:ilvl="8" w:tplc="8B6AE81E">
      <w:start w:val="1"/>
      <w:numFmt w:val="bullet"/>
      <w:lvlText w:val=""/>
      <w:lvlJc w:val="left"/>
      <w:pPr>
        <w:ind w:left="6120" w:hanging="360"/>
      </w:pPr>
      <w:rPr>
        <w:rFonts w:ascii="Wingdings" w:hAnsi="Wingdings" w:hint="default"/>
      </w:rPr>
    </w:lvl>
  </w:abstractNum>
  <w:abstractNum w:abstractNumId="5" w15:restartNumberingAfterBreak="0">
    <w:nsid w:val="174E3BC4"/>
    <w:multiLevelType w:val="hybridMultilevel"/>
    <w:tmpl w:val="FDDA2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14BF4"/>
    <w:multiLevelType w:val="hybridMultilevel"/>
    <w:tmpl w:val="2E8ABC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4D2B3C"/>
    <w:multiLevelType w:val="hybridMultilevel"/>
    <w:tmpl w:val="DD2ECD26"/>
    <w:lvl w:ilvl="0" w:tplc="E9A6414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EC96102"/>
    <w:multiLevelType w:val="hybridMultilevel"/>
    <w:tmpl w:val="B77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E6835"/>
    <w:multiLevelType w:val="hybridMultilevel"/>
    <w:tmpl w:val="19DC6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E92FBF"/>
    <w:multiLevelType w:val="hybridMultilevel"/>
    <w:tmpl w:val="E8FEE546"/>
    <w:lvl w:ilvl="0" w:tplc="CDBEAD14">
      <w:start w:val="1"/>
      <w:numFmt w:val="bullet"/>
      <w:lvlText w:val=""/>
      <w:lvlJc w:val="left"/>
      <w:pPr>
        <w:tabs>
          <w:tab w:val="num" w:pos="284"/>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90BC5"/>
    <w:multiLevelType w:val="hybridMultilevel"/>
    <w:tmpl w:val="4ECC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46947"/>
    <w:multiLevelType w:val="hybridMultilevel"/>
    <w:tmpl w:val="5000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11DFD"/>
    <w:multiLevelType w:val="hybridMultilevel"/>
    <w:tmpl w:val="5694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336E89"/>
    <w:multiLevelType w:val="hybridMultilevel"/>
    <w:tmpl w:val="26FA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A4D8C"/>
    <w:multiLevelType w:val="hybridMultilevel"/>
    <w:tmpl w:val="50AC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17DC17"/>
    <w:multiLevelType w:val="hybridMultilevel"/>
    <w:tmpl w:val="CFBE4CFA"/>
    <w:lvl w:ilvl="0" w:tplc="7F648E88">
      <w:numFmt w:val="decimal"/>
      <w:lvlText w:val="*"/>
      <w:lvlJc w:val="left"/>
      <w:pPr>
        <w:ind w:left="720" w:hanging="360"/>
      </w:pPr>
    </w:lvl>
    <w:lvl w:ilvl="1" w:tplc="758A90C8">
      <w:start w:val="1"/>
      <w:numFmt w:val="lowerLetter"/>
      <w:lvlText w:val="%2."/>
      <w:lvlJc w:val="left"/>
      <w:pPr>
        <w:ind w:left="1440" w:hanging="360"/>
      </w:pPr>
    </w:lvl>
    <w:lvl w:ilvl="2" w:tplc="C820EDF6">
      <w:start w:val="1"/>
      <w:numFmt w:val="lowerRoman"/>
      <w:lvlText w:val="%3."/>
      <w:lvlJc w:val="right"/>
      <w:pPr>
        <w:ind w:left="2160" w:hanging="180"/>
      </w:pPr>
    </w:lvl>
    <w:lvl w:ilvl="3" w:tplc="79A09152">
      <w:start w:val="1"/>
      <w:numFmt w:val="decimal"/>
      <w:lvlText w:val="%4."/>
      <w:lvlJc w:val="left"/>
      <w:pPr>
        <w:ind w:left="2880" w:hanging="360"/>
      </w:pPr>
    </w:lvl>
    <w:lvl w:ilvl="4" w:tplc="6690FA7E">
      <w:start w:val="1"/>
      <w:numFmt w:val="lowerLetter"/>
      <w:lvlText w:val="%5."/>
      <w:lvlJc w:val="left"/>
      <w:pPr>
        <w:ind w:left="3600" w:hanging="360"/>
      </w:pPr>
    </w:lvl>
    <w:lvl w:ilvl="5" w:tplc="43EC14B2">
      <w:start w:val="1"/>
      <w:numFmt w:val="lowerRoman"/>
      <w:lvlText w:val="%6."/>
      <w:lvlJc w:val="right"/>
      <w:pPr>
        <w:ind w:left="4320" w:hanging="180"/>
      </w:pPr>
    </w:lvl>
    <w:lvl w:ilvl="6" w:tplc="37F64F26">
      <w:start w:val="1"/>
      <w:numFmt w:val="decimal"/>
      <w:lvlText w:val="%7."/>
      <w:lvlJc w:val="left"/>
      <w:pPr>
        <w:ind w:left="5040" w:hanging="360"/>
      </w:pPr>
    </w:lvl>
    <w:lvl w:ilvl="7" w:tplc="B7109A6A">
      <w:start w:val="1"/>
      <w:numFmt w:val="lowerLetter"/>
      <w:lvlText w:val="%8."/>
      <w:lvlJc w:val="left"/>
      <w:pPr>
        <w:ind w:left="5760" w:hanging="360"/>
      </w:pPr>
    </w:lvl>
    <w:lvl w:ilvl="8" w:tplc="5A96A49C">
      <w:start w:val="1"/>
      <w:numFmt w:val="lowerRoman"/>
      <w:lvlText w:val="%9."/>
      <w:lvlJc w:val="right"/>
      <w:pPr>
        <w:ind w:left="6480" w:hanging="180"/>
      </w:pPr>
    </w:lvl>
  </w:abstractNum>
  <w:num w:numId="1" w16cid:durableId="1738045428">
    <w:abstractNumId w:val="4"/>
  </w:num>
  <w:num w:numId="2" w16cid:durableId="2130850992">
    <w:abstractNumId w:val="16"/>
  </w:num>
  <w:num w:numId="3" w16cid:durableId="1560553650">
    <w:abstractNumId w:val="10"/>
  </w:num>
  <w:num w:numId="4" w16cid:durableId="205685176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586567402">
    <w:abstractNumId w:val="1"/>
  </w:num>
  <w:num w:numId="6" w16cid:durableId="538013041">
    <w:abstractNumId w:val="3"/>
  </w:num>
  <w:num w:numId="7" w16cid:durableId="1819835984">
    <w:abstractNumId w:val="7"/>
  </w:num>
  <w:num w:numId="8" w16cid:durableId="125589670">
    <w:abstractNumId w:val="13"/>
  </w:num>
  <w:num w:numId="9" w16cid:durableId="749808726">
    <w:abstractNumId w:val="5"/>
  </w:num>
  <w:num w:numId="10" w16cid:durableId="2131969898">
    <w:abstractNumId w:val="11"/>
  </w:num>
  <w:num w:numId="11" w16cid:durableId="1187135094">
    <w:abstractNumId w:val="9"/>
  </w:num>
  <w:num w:numId="12" w16cid:durableId="739062259">
    <w:abstractNumId w:val="6"/>
  </w:num>
  <w:num w:numId="13" w16cid:durableId="1233194887">
    <w:abstractNumId w:val="15"/>
  </w:num>
  <w:num w:numId="14" w16cid:durableId="882905886">
    <w:abstractNumId w:val="14"/>
  </w:num>
  <w:num w:numId="15" w16cid:durableId="1016033550">
    <w:abstractNumId w:val="2"/>
  </w:num>
  <w:num w:numId="16" w16cid:durableId="1291012096">
    <w:abstractNumId w:val="12"/>
  </w:num>
  <w:num w:numId="17" w16cid:durableId="701437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96"/>
    <w:rsid w:val="000153B0"/>
    <w:rsid w:val="00097950"/>
    <w:rsid w:val="000A1C5D"/>
    <w:rsid w:val="000D1425"/>
    <w:rsid w:val="000D5C6F"/>
    <w:rsid w:val="000E0DB3"/>
    <w:rsid w:val="00101028"/>
    <w:rsid w:val="001110DD"/>
    <w:rsid w:val="00121D24"/>
    <w:rsid w:val="00133737"/>
    <w:rsid w:val="00197DAC"/>
    <w:rsid w:val="001D3256"/>
    <w:rsid w:val="001F12A6"/>
    <w:rsid w:val="0022351A"/>
    <w:rsid w:val="002329FB"/>
    <w:rsid w:val="00237B7D"/>
    <w:rsid w:val="00241471"/>
    <w:rsid w:val="0025254C"/>
    <w:rsid w:val="00253BA3"/>
    <w:rsid w:val="0027335E"/>
    <w:rsid w:val="00290AE1"/>
    <w:rsid w:val="00290F64"/>
    <w:rsid w:val="00291E34"/>
    <w:rsid w:val="002C7BB0"/>
    <w:rsid w:val="002D07DD"/>
    <w:rsid w:val="00304AC6"/>
    <w:rsid w:val="003166DC"/>
    <w:rsid w:val="00331891"/>
    <w:rsid w:val="00392531"/>
    <w:rsid w:val="003A52EB"/>
    <w:rsid w:val="003F1140"/>
    <w:rsid w:val="0040189B"/>
    <w:rsid w:val="00421D39"/>
    <w:rsid w:val="004439BA"/>
    <w:rsid w:val="004477FE"/>
    <w:rsid w:val="004478BE"/>
    <w:rsid w:val="00464896"/>
    <w:rsid w:val="00484A8D"/>
    <w:rsid w:val="004D2FB2"/>
    <w:rsid w:val="004E1048"/>
    <w:rsid w:val="004E4053"/>
    <w:rsid w:val="005201BC"/>
    <w:rsid w:val="005321B4"/>
    <w:rsid w:val="0056508F"/>
    <w:rsid w:val="00565E9F"/>
    <w:rsid w:val="00566739"/>
    <w:rsid w:val="0058066B"/>
    <w:rsid w:val="00582FE4"/>
    <w:rsid w:val="00585DE0"/>
    <w:rsid w:val="0059099D"/>
    <w:rsid w:val="00591AE1"/>
    <w:rsid w:val="005A5A02"/>
    <w:rsid w:val="005C1E1B"/>
    <w:rsid w:val="005C30C1"/>
    <w:rsid w:val="005F4DBC"/>
    <w:rsid w:val="005F76D5"/>
    <w:rsid w:val="00637B7A"/>
    <w:rsid w:val="00647E91"/>
    <w:rsid w:val="006B6004"/>
    <w:rsid w:val="006D173E"/>
    <w:rsid w:val="006D1A60"/>
    <w:rsid w:val="006E58FB"/>
    <w:rsid w:val="006E6FD8"/>
    <w:rsid w:val="006F0719"/>
    <w:rsid w:val="007118EC"/>
    <w:rsid w:val="00733235"/>
    <w:rsid w:val="007415C0"/>
    <w:rsid w:val="0078636B"/>
    <w:rsid w:val="007A76E5"/>
    <w:rsid w:val="007C458C"/>
    <w:rsid w:val="007E2F0F"/>
    <w:rsid w:val="00812201"/>
    <w:rsid w:val="0081625F"/>
    <w:rsid w:val="008220B1"/>
    <w:rsid w:val="00831244"/>
    <w:rsid w:val="00837727"/>
    <w:rsid w:val="008C320F"/>
    <w:rsid w:val="009058FF"/>
    <w:rsid w:val="00910006"/>
    <w:rsid w:val="00953C0F"/>
    <w:rsid w:val="00956686"/>
    <w:rsid w:val="009A4C19"/>
    <w:rsid w:val="009D3F94"/>
    <w:rsid w:val="00A039F7"/>
    <w:rsid w:val="00A03AB7"/>
    <w:rsid w:val="00A123ED"/>
    <w:rsid w:val="00A13B0C"/>
    <w:rsid w:val="00A43666"/>
    <w:rsid w:val="00A618BD"/>
    <w:rsid w:val="00A7526C"/>
    <w:rsid w:val="00AF337F"/>
    <w:rsid w:val="00B05B62"/>
    <w:rsid w:val="00B125B1"/>
    <w:rsid w:val="00B2520E"/>
    <w:rsid w:val="00B41504"/>
    <w:rsid w:val="00B45C83"/>
    <w:rsid w:val="00B57AF3"/>
    <w:rsid w:val="00B719D6"/>
    <w:rsid w:val="00B865CB"/>
    <w:rsid w:val="00BA69F3"/>
    <w:rsid w:val="00BC76E8"/>
    <w:rsid w:val="00BD5F15"/>
    <w:rsid w:val="00C3165F"/>
    <w:rsid w:val="00C44B78"/>
    <w:rsid w:val="00C82D70"/>
    <w:rsid w:val="00C91F0D"/>
    <w:rsid w:val="00CD525F"/>
    <w:rsid w:val="00D14ACD"/>
    <w:rsid w:val="00D5230B"/>
    <w:rsid w:val="00D544DE"/>
    <w:rsid w:val="00D62885"/>
    <w:rsid w:val="00D70EF3"/>
    <w:rsid w:val="00D90E7A"/>
    <w:rsid w:val="00DB3AFE"/>
    <w:rsid w:val="00DB76E1"/>
    <w:rsid w:val="00DC7781"/>
    <w:rsid w:val="00DD2FBA"/>
    <w:rsid w:val="00E05EFB"/>
    <w:rsid w:val="00E06123"/>
    <w:rsid w:val="00E369D9"/>
    <w:rsid w:val="00E549AD"/>
    <w:rsid w:val="00E60AF1"/>
    <w:rsid w:val="00E67FE9"/>
    <w:rsid w:val="00E91846"/>
    <w:rsid w:val="00EA3ABB"/>
    <w:rsid w:val="00ED6130"/>
    <w:rsid w:val="00F23830"/>
    <w:rsid w:val="00F65E18"/>
    <w:rsid w:val="00F942B3"/>
    <w:rsid w:val="00F94B92"/>
    <w:rsid w:val="00FA0952"/>
    <w:rsid w:val="00FA6D69"/>
    <w:rsid w:val="00FC722C"/>
    <w:rsid w:val="00FE1F4D"/>
    <w:rsid w:val="00FF1155"/>
    <w:rsid w:val="00FF5F63"/>
    <w:rsid w:val="0AAAB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ECD91"/>
  <w15:chartTrackingRefBased/>
  <w15:docId w15:val="{1DE31AC9-524B-4BE4-AD21-8DF9947B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96"/>
    <w:pPr>
      <w:spacing w:after="0" w:line="360" w:lineRule="exact"/>
    </w:pPr>
    <w:rPr>
      <w:rFonts w:ascii="Lato Light" w:eastAsiaTheme="minorEastAsia" w:hAnsi="Lato Light"/>
      <w:sz w:val="24"/>
      <w:szCs w:val="24"/>
      <w:lang w:val="en-US"/>
    </w:rPr>
  </w:style>
  <w:style w:type="paragraph" w:styleId="Heading1">
    <w:name w:val="heading 1"/>
    <w:basedOn w:val="Normal"/>
    <w:next w:val="Normal"/>
    <w:link w:val="Heading1Char"/>
    <w:uiPriority w:val="9"/>
    <w:qFormat/>
    <w:rsid w:val="00464896"/>
    <w:pPr>
      <w:keepNext/>
      <w:keepLines/>
      <w:spacing w:line="800" w:lineRule="exact"/>
      <w:outlineLvl w:val="0"/>
    </w:pPr>
    <w:rPr>
      <w:rFonts w:ascii="Oswald Medium Italic" w:eastAsiaTheme="majorEastAsia" w:hAnsi="Oswald Medium Italic" w:cstheme="majorBidi"/>
      <w:caps/>
      <w:color w:val="990000"/>
      <w:sz w:val="72"/>
      <w:szCs w:val="72"/>
    </w:rPr>
  </w:style>
  <w:style w:type="paragraph" w:styleId="Heading2">
    <w:name w:val="heading 2"/>
    <w:basedOn w:val="Normal"/>
    <w:next w:val="Normal"/>
    <w:link w:val="Heading2Char"/>
    <w:uiPriority w:val="9"/>
    <w:unhideWhenUsed/>
    <w:qFormat/>
    <w:rsid w:val="005A5A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4AC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896"/>
    <w:rPr>
      <w:rFonts w:ascii="Oswald Medium Italic" w:eastAsiaTheme="majorEastAsia" w:hAnsi="Oswald Medium Italic" w:cstheme="majorBidi"/>
      <w:caps/>
      <w:color w:val="990000"/>
      <w:sz w:val="72"/>
      <w:szCs w:val="72"/>
      <w:lang w:val="en-US"/>
    </w:rPr>
  </w:style>
  <w:style w:type="paragraph" w:styleId="Header">
    <w:name w:val="header"/>
    <w:basedOn w:val="Normal"/>
    <w:link w:val="HeaderChar"/>
    <w:uiPriority w:val="99"/>
    <w:unhideWhenUsed/>
    <w:rsid w:val="00464896"/>
    <w:pPr>
      <w:tabs>
        <w:tab w:val="center" w:pos="4320"/>
        <w:tab w:val="right" w:pos="8640"/>
      </w:tabs>
    </w:pPr>
  </w:style>
  <w:style w:type="character" w:customStyle="1" w:styleId="HeaderChar">
    <w:name w:val="Header Char"/>
    <w:basedOn w:val="DefaultParagraphFont"/>
    <w:link w:val="Header"/>
    <w:uiPriority w:val="99"/>
    <w:rsid w:val="00464896"/>
    <w:rPr>
      <w:rFonts w:ascii="Lato Light" w:eastAsiaTheme="minorEastAsia" w:hAnsi="Lato Light"/>
      <w:sz w:val="24"/>
      <w:szCs w:val="24"/>
      <w:lang w:val="en-US"/>
    </w:rPr>
  </w:style>
  <w:style w:type="paragraph" w:styleId="Footer">
    <w:name w:val="footer"/>
    <w:basedOn w:val="Normal"/>
    <w:link w:val="FooterChar"/>
    <w:uiPriority w:val="99"/>
    <w:unhideWhenUsed/>
    <w:rsid w:val="00464896"/>
    <w:pPr>
      <w:tabs>
        <w:tab w:val="center" w:pos="4320"/>
        <w:tab w:val="right" w:pos="8640"/>
      </w:tabs>
    </w:pPr>
  </w:style>
  <w:style w:type="character" w:customStyle="1" w:styleId="FooterChar">
    <w:name w:val="Footer Char"/>
    <w:basedOn w:val="DefaultParagraphFont"/>
    <w:link w:val="Footer"/>
    <w:uiPriority w:val="99"/>
    <w:rsid w:val="00464896"/>
    <w:rPr>
      <w:rFonts w:ascii="Lato Light" w:eastAsiaTheme="minorEastAsia" w:hAnsi="Lato Light"/>
      <w:sz w:val="24"/>
      <w:szCs w:val="24"/>
      <w:lang w:val="en-US"/>
    </w:rPr>
  </w:style>
  <w:style w:type="character" w:styleId="PageNumber">
    <w:name w:val="page number"/>
    <w:basedOn w:val="DefaultParagraphFont"/>
    <w:uiPriority w:val="99"/>
    <w:semiHidden/>
    <w:unhideWhenUsed/>
    <w:rsid w:val="00464896"/>
  </w:style>
  <w:style w:type="paragraph" w:styleId="NoSpacing">
    <w:name w:val="No Spacing"/>
    <w:uiPriority w:val="1"/>
    <w:qFormat/>
    <w:rsid w:val="00464896"/>
    <w:pPr>
      <w:spacing w:after="0" w:line="240" w:lineRule="auto"/>
    </w:pPr>
    <w:rPr>
      <w:rFonts w:ascii="Lato Light" w:eastAsiaTheme="minorEastAsia" w:hAnsi="Lato Light"/>
      <w:sz w:val="24"/>
      <w:szCs w:val="24"/>
      <w:lang w:val="en-US"/>
    </w:rPr>
  </w:style>
  <w:style w:type="paragraph" w:styleId="ListParagraph">
    <w:name w:val="List Paragraph"/>
    <w:basedOn w:val="Normal"/>
    <w:uiPriority w:val="34"/>
    <w:qFormat/>
    <w:rsid w:val="00464896"/>
    <w:pPr>
      <w:ind w:left="720"/>
      <w:contextualSpacing/>
    </w:pPr>
  </w:style>
  <w:style w:type="character" w:customStyle="1" w:styleId="Heading2Char">
    <w:name w:val="Heading 2 Char"/>
    <w:basedOn w:val="DefaultParagraphFont"/>
    <w:link w:val="Heading2"/>
    <w:uiPriority w:val="9"/>
    <w:rsid w:val="005A5A02"/>
    <w:rPr>
      <w:rFonts w:asciiTheme="majorHAnsi" w:eastAsiaTheme="majorEastAsia" w:hAnsiTheme="majorHAnsi" w:cstheme="majorBidi"/>
      <w:color w:val="2F5496" w:themeColor="accent1" w:themeShade="BF"/>
      <w:sz w:val="26"/>
      <w:szCs w:val="26"/>
      <w:lang w:val="en-US"/>
    </w:rPr>
  </w:style>
  <w:style w:type="paragraph" w:customStyle="1" w:styleId="Default">
    <w:name w:val="Default"/>
    <w:basedOn w:val="Normal"/>
    <w:rsid w:val="005A5A02"/>
    <w:pPr>
      <w:autoSpaceDE w:val="0"/>
      <w:autoSpaceDN w:val="0"/>
      <w:spacing w:line="240" w:lineRule="auto"/>
    </w:pPr>
    <w:rPr>
      <w:rFonts w:ascii="Calibri" w:eastAsia="Times New Roman" w:hAnsi="Calibri" w:cs="Arial"/>
      <w:color w:val="000000"/>
      <w:lang w:val="en-GB" w:eastAsia="en-GB"/>
    </w:rPr>
  </w:style>
  <w:style w:type="paragraph" w:styleId="Title">
    <w:name w:val="Title"/>
    <w:basedOn w:val="Normal"/>
    <w:next w:val="Normal"/>
    <w:link w:val="TitleChar"/>
    <w:uiPriority w:val="10"/>
    <w:qFormat/>
    <w:rsid w:val="000153B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3B0"/>
    <w:rPr>
      <w:rFonts w:asciiTheme="majorHAnsi" w:eastAsiaTheme="majorEastAsia" w:hAnsiTheme="majorHAnsi" w:cstheme="majorBidi"/>
      <w:spacing w:val="-10"/>
      <w:kern w:val="28"/>
      <w:sz w:val="56"/>
      <w:szCs w:val="56"/>
      <w:lang w:val="en-US"/>
    </w:rPr>
  </w:style>
  <w:style w:type="character" w:styleId="CommentReference">
    <w:name w:val="annotation reference"/>
    <w:basedOn w:val="DefaultParagraphFont"/>
    <w:uiPriority w:val="99"/>
    <w:semiHidden/>
    <w:unhideWhenUsed/>
    <w:rsid w:val="00647E91"/>
    <w:rPr>
      <w:sz w:val="16"/>
      <w:szCs w:val="16"/>
    </w:rPr>
  </w:style>
  <w:style w:type="paragraph" w:styleId="CommentText">
    <w:name w:val="annotation text"/>
    <w:basedOn w:val="Normal"/>
    <w:link w:val="CommentTextChar"/>
    <w:uiPriority w:val="99"/>
    <w:semiHidden/>
    <w:unhideWhenUsed/>
    <w:rsid w:val="00647E91"/>
    <w:pPr>
      <w:spacing w:line="240" w:lineRule="auto"/>
    </w:pPr>
    <w:rPr>
      <w:sz w:val="20"/>
      <w:szCs w:val="20"/>
    </w:rPr>
  </w:style>
  <w:style w:type="character" w:customStyle="1" w:styleId="CommentTextChar">
    <w:name w:val="Comment Text Char"/>
    <w:basedOn w:val="DefaultParagraphFont"/>
    <w:link w:val="CommentText"/>
    <w:uiPriority w:val="99"/>
    <w:semiHidden/>
    <w:rsid w:val="00647E91"/>
    <w:rPr>
      <w:rFonts w:ascii="Lato Light" w:eastAsiaTheme="minorEastAsia" w:hAnsi="Lato Light"/>
      <w:sz w:val="20"/>
      <w:szCs w:val="20"/>
      <w:lang w:val="en-US"/>
    </w:rPr>
  </w:style>
  <w:style w:type="paragraph" w:styleId="CommentSubject">
    <w:name w:val="annotation subject"/>
    <w:basedOn w:val="CommentText"/>
    <w:next w:val="CommentText"/>
    <w:link w:val="CommentSubjectChar"/>
    <w:uiPriority w:val="99"/>
    <w:semiHidden/>
    <w:unhideWhenUsed/>
    <w:rsid w:val="00647E91"/>
    <w:rPr>
      <w:b/>
      <w:bCs/>
    </w:rPr>
  </w:style>
  <w:style w:type="character" w:customStyle="1" w:styleId="CommentSubjectChar">
    <w:name w:val="Comment Subject Char"/>
    <w:basedOn w:val="CommentTextChar"/>
    <w:link w:val="CommentSubject"/>
    <w:uiPriority w:val="99"/>
    <w:semiHidden/>
    <w:rsid w:val="00647E91"/>
    <w:rPr>
      <w:rFonts w:ascii="Lato Light" w:eastAsiaTheme="minorEastAsia" w:hAnsi="Lato Light"/>
      <w:b/>
      <w:bCs/>
      <w:sz w:val="20"/>
      <w:szCs w:val="20"/>
      <w:lang w:val="en-US"/>
    </w:rPr>
  </w:style>
  <w:style w:type="paragraph" w:styleId="BalloonText">
    <w:name w:val="Balloon Text"/>
    <w:basedOn w:val="Normal"/>
    <w:link w:val="BalloonTextChar"/>
    <w:uiPriority w:val="99"/>
    <w:semiHidden/>
    <w:unhideWhenUsed/>
    <w:rsid w:val="00647E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91"/>
    <w:rPr>
      <w:rFonts w:ascii="Segoe UI" w:eastAsiaTheme="minorEastAsia" w:hAnsi="Segoe UI" w:cs="Segoe UI"/>
      <w:sz w:val="18"/>
      <w:szCs w:val="18"/>
      <w:lang w:val="en-US"/>
    </w:rPr>
  </w:style>
  <w:style w:type="paragraph" w:styleId="Revision">
    <w:name w:val="Revision"/>
    <w:hidden/>
    <w:uiPriority w:val="99"/>
    <w:semiHidden/>
    <w:rsid w:val="009058FF"/>
    <w:pPr>
      <w:spacing w:after="0" w:line="240" w:lineRule="auto"/>
    </w:pPr>
    <w:rPr>
      <w:rFonts w:ascii="Lato Light" w:eastAsiaTheme="minorEastAsia" w:hAnsi="Lato Light"/>
      <w:sz w:val="24"/>
      <w:szCs w:val="24"/>
      <w:lang w:val="en-US"/>
    </w:rPr>
  </w:style>
  <w:style w:type="character" w:customStyle="1" w:styleId="Heading3Char">
    <w:name w:val="Heading 3 Char"/>
    <w:basedOn w:val="DefaultParagraphFont"/>
    <w:link w:val="Heading3"/>
    <w:uiPriority w:val="9"/>
    <w:rsid w:val="00304AC6"/>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4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McDonald</dc:creator>
  <cp:keywords/>
  <dc:description/>
  <cp:lastModifiedBy>Hilary McDonald</cp:lastModifiedBy>
  <cp:revision>17</cp:revision>
  <dcterms:created xsi:type="dcterms:W3CDTF">2023-07-18T13:57:00Z</dcterms:created>
  <dcterms:modified xsi:type="dcterms:W3CDTF">2023-10-30T15:03:00Z</dcterms:modified>
</cp:coreProperties>
</file>